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F4B8" w14:textId="03F586B2" w:rsidR="00F30438" w:rsidRPr="00F61A38" w:rsidRDefault="00AB5062" w:rsidP="00D92564">
      <w:pPr>
        <w:tabs>
          <w:tab w:val="left" w:pos="567"/>
        </w:tabs>
        <w:ind w:right="426"/>
        <w:jc w:val="both"/>
        <w:rPr>
          <w:rFonts w:ascii="Arial" w:hAnsi="Arial" w:cs="Arial"/>
          <w:lang w:val="de-DE"/>
        </w:rPr>
      </w:pPr>
      <w:r w:rsidRPr="00F61A38">
        <w:rPr>
          <w:rFonts w:ascii="Arial" w:hAnsi="Arial" w:cs="Arial"/>
          <w:noProof/>
          <w:lang w:val="de-DE"/>
        </w:rPr>
        <w:drawing>
          <wp:inline distT="0" distB="0" distL="0" distR="0" wp14:anchorId="40589D86" wp14:editId="5C3BFA13">
            <wp:extent cx="2276475" cy="4286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6475" cy="428625"/>
                    </a:xfrm>
                    <a:prstGeom prst="rect">
                      <a:avLst/>
                    </a:prstGeom>
                    <a:noFill/>
                    <a:ln>
                      <a:noFill/>
                    </a:ln>
                  </pic:spPr>
                </pic:pic>
              </a:graphicData>
            </a:graphic>
          </wp:inline>
        </w:drawing>
      </w:r>
    </w:p>
    <w:p w14:paraId="5BE6FDB9" w14:textId="77777777" w:rsidR="0045554D" w:rsidRPr="00F61A38" w:rsidRDefault="0045554D" w:rsidP="00084646">
      <w:pPr>
        <w:tabs>
          <w:tab w:val="left" w:pos="567"/>
        </w:tabs>
        <w:ind w:left="29" w:hanging="29"/>
        <w:jc w:val="both"/>
        <w:rPr>
          <w:rFonts w:ascii="Arial" w:eastAsia="Times New Roman" w:hAnsi="Arial" w:cs="Arial"/>
          <w:b/>
          <w:bCs/>
          <w:lang w:eastAsia="sl-SI"/>
        </w:rPr>
      </w:pPr>
    </w:p>
    <w:p w14:paraId="47A09BF7" w14:textId="2442E594" w:rsidR="00CE7C5D" w:rsidRPr="001A0EE9" w:rsidRDefault="00CE7C5D" w:rsidP="00084646">
      <w:pPr>
        <w:tabs>
          <w:tab w:val="left" w:pos="567"/>
        </w:tabs>
        <w:ind w:left="29" w:hanging="29"/>
        <w:jc w:val="both"/>
        <w:rPr>
          <w:rFonts w:ascii="Arial" w:eastAsia="Times New Roman" w:hAnsi="Arial" w:cs="Arial"/>
          <w:b/>
          <w:bCs/>
          <w:sz w:val="20"/>
          <w:szCs w:val="20"/>
          <w:lang w:eastAsia="sl-SI"/>
        </w:rPr>
      </w:pPr>
      <w:r w:rsidRPr="001A0EE9">
        <w:rPr>
          <w:rFonts w:ascii="Arial" w:eastAsia="Times New Roman" w:hAnsi="Arial" w:cs="Arial"/>
          <w:b/>
          <w:bCs/>
          <w:sz w:val="20"/>
          <w:szCs w:val="20"/>
          <w:lang w:eastAsia="sl-SI"/>
        </w:rPr>
        <w:t>Številka:</w:t>
      </w:r>
      <w:r w:rsidR="00875248" w:rsidRPr="001A0EE9">
        <w:rPr>
          <w:rFonts w:ascii="Arial" w:eastAsia="Times New Roman" w:hAnsi="Arial" w:cs="Arial"/>
          <w:b/>
          <w:bCs/>
          <w:sz w:val="20"/>
          <w:szCs w:val="20"/>
          <w:lang w:eastAsia="sl-SI"/>
        </w:rPr>
        <w:t xml:space="preserve"> </w:t>
      </w:r>
      <w:r w:rsidR="00C06A76" w:rsidRPr="001A0EE9">
        <w:rPr>
          <w:rFonts w:ascii="Arial" w:eastAsia="Times New Roman" w:hAnsi="Arial" w:cs="Arial"/>
          <w:b/>
          <w:bCs/>
          <w:sz w:val="20"/>
          <w:szCs w:val="20"/>
          <w:lang w:eastAsia="sl-SI"/>
        </w:rPr>
        <w:t>042-1/2022-</w:t>
      </w:r>
      <w:r w:rsidR="001A0EE9" w:rsidRPr="001A0EE9">
        <w:rPr>
          <w:rFonts w:ascii="Arial" w:eastAsia="Times New Roman" w:hAnsi="Arial" w:cs="Arial"/>
          <w:b/>
          <w:bCs/>
          <w:sz w:val="20"/>
          <w:szCs w:val="20"/>
          <w:lang w:eastAsia="sl-SI"/>
        </w:rPr>
        <w:t>6</w:t>
      </w:r>
    </w:p>
    <w:p w14:paraId="778C32EF" w14:textId="77777777" w:rsidR="00CE7C5D" w:rsidRPr="001A0EE9" w:rsidRDefault="00CE7C5D" w:rsidP="00084646">
      <w:pPr>
        <w:tabs>
          <w:tab w:val="left" w:pos="567"/>
        </w:tabs>
        <w:ind w:left="29" w:hanging="29"/>
        <w:jc w:val="both"/>
        <w:rPr>
          <w:rFonts w:ascii="Arial" w:eastAsia="Times New Roman" w:hAnsi="Arial" w:cs="Arial"/>
          <w:b/>
          <w:bCs/>
          <w:sz w:val="20"/>
          <w:szCs w:val="20"/>
          <w:lang w:eastAsia="sl-SI"/>
        </w:rPr>
      </w:pPr>
      <w:r w:rsidRPr="001A0EE9">
        <w:rPr>
          <w:rFonts w:ascii="Arial" w:eastAsia="Times New Roman" w:hAnsi="Arial" w:cs="Arial"/>
          <w:b/>
          <w:bCs/>
          <w:sz w:val="20"/>
          <w:szCs w:val="20"/>
          <w:lang w:eastAsia="sl-SI"/>
        </w:rPr>
        <w:t>Datum:</w:t>
      </w:r>
      <w:r w:rsidR="00084646" w:rsidRPr="001A0EE9">
        <w:rPr>
          <w:rFonts w:ascii="Arial" w:eastAsia="Times New Roman" w:hAnsi="Arial" w:cs="Arial"/>
          <w:b/>
          <w:bCs/>
          <w:sz w:val="20"/>
          <w:szCs w:val="20"/>
          <w:lang w:eastAsia="sl-SI"/>
        </w:rPr>
        <w:t xml:space="preserve"> </w:t>
      </w:r>
      <w:r w:rsidR="00875248" w:rsidRPr="001A0EE9">
        <w:rPr>
          <w:rFonts w:ascii="Arial" w:eastAsia="Times New Roman" w:hAnsi="Arial" w:cs="Arial"/>
          <w:b/>
          <w:bCs/>
          <w:sz w:val="20"/>
          <w:szCs w:val="20"/>
          <w:lang w:eastAsia="sl-SI"/>
        </w:rPr>
        <w:t xml:space="preserve">  </w:t>
      </w:r>
      <w:r w:rsidRPr="001A0EE9">
        <w:rPr>
          <w:rFonts w:ascii="Arial" w:eastAsia="Times New Roman" w:hAnsi="Arial" w:cs="Arial"/>
          <w:b/>
          <w:bCs/>
          <w:sz w:val="20"/>
          <w:szCs w:val="20"/>
          <w:lang w:eastAsia="sl-SI"/>
        </w:rPr>
        <w:t xml:space="preserve"> </w:t>
      </w:r>
      <w:r w:rsidR="00C06A76" w:rsidRPr="001A0EE9">
        <w:rPr>
          <w:rFonts w:ascii="Arial" w:eastAsia="Times New Roman" w:hAnsi="Arial" w:cs="Arial"/>
          <w:b/>
          <w:bCs/>
          <w:sz w:val="20"/>
          <w:szCs w:val="20"/>
          <w:lang w:eastAsia="sl-SI"/>
        </w:rPr>
        <w:t>25. 10. 2022</w:t>
      </w:r>
    </w:p>
    <w:p w14:paraId="588B03B8" w14:textId="77777777" w:rsidR="00CE7C5D" w:rsidRPr="00F61A38" w:rsidRDefault="00CE7C5D" w:rsidP="00CE7C5D">
      <w:pPr>
        <w:tabs>
          <w:tab w:val="left" w:pos="567"/>
        </w:tabs>
        <w:ind w:right="425"/>
        <w:jc w:val="both"/>
        <w:rPr>
          <w:rFonts w:ascii="Arial" w:hAnsi="Arial" w:cs="Arial"/>
        </w:rPr>
      </w:pPr>
    </w:p>
    <w:p w14:paraId="681A7E49" w14:textId="77777777" w:rsidR="00F30438" w:rsidRPr="0039467B" w:rsidRDefault="00F30438" w:rsidP="00C6579E">
      <w:pPr>
        <w:tabs>
          <w:tab w:val="left" w:pos="567"/>
        </w:tabs>
        <w:ind w:right="426"/>
        <w:jc w:val="center"/>
        <w:rPr>
          <w:rFonts w:ascii="Arial" w:hAnsi="Arial" w:cs="Arial"/>
          <w:b/>
          <w:bCs/>
          <w:sz w:val="24"/>
          <w:szCs w:val="24"/>
        </w:rPr>
      </w:pPr>
      <w:r w:rsidRPr="0039467B">
        <w:rPr>
          <w:rFonts w:ascii="Arial" w:hAnsi="Arial" w:cs="Arial"/>
          <w:b/>
          <w:bCs/>
          <w:sz w:val="24"/>
          <w:szCs w:val="24"/>
        </w:rPr>
        <w:t>J A V N A   O B J A V A</w:t>
      </w:r>
    </w:p>
    <w:p w14:paraId="5B6BAB8E" w14:textId="77777777" w:rsidR="00F30438" w:rsidRPr="00F61A38" w:rsidRDefault="00F30438" w:rsidP="00D92564">
      <w:pPr>
        <w:tabs>
          <w:tab w:val="left" w:pos="567"/>
        </w:tabs>
        <w:spacing w:after="120"/>
        <w:ind w:left="426" w:right="426" w:hanging="426"/>
        <w:jc w:val="both"/>
        <w:rPr>
          <w:rFonts w:ascii="Arial" w:hAnsi="Arial" w:cs="Arial"/>
          <w:b/>
        </w:rPr>
      </w:pPr>
    </w:p>
    <w:p w14:paraId="4CA15C26" w14:textId="77777777" w:rsidR="00D92564" w:rsidRPr="0039467B" w:rsidRDefault="00D92564" w:rsidP="00322818">
      <w:pPr>
        <w:ind w:right="425"/>
        <w:jc w:val="center"/>
        <w:rPr>
          <w:rFonts w:ascii="Arial" w:hAnsi="Arial" w:cs="Arial"/>
          <w:bCs/>
          <w:sz w:val="20"/>
          <w:szCs w:val="20"/>
        </w:rPr>
      </w:pPr>
      <w:r w:rsidRPr="0039467B">
        <w:rPr>
          <w:rFonts w:ascii="Arial" w:hAnsi="Arial" w:cs="Arial"/>
          <w:bCs/>
          <w:sz w:val="20"/>
          <w:szCs w:val="20"/>
        </w:rPr>
        <w:t xml:space="preserve">I. </w:t>
      </w:r>
    </w:p>
    <w:p w14:paraId="6558F76B" w14:textId="77777777" w:rsidR="00875248" w:rsidRPr="0039467B" w:rsidRDefault="00875248" w:rsidP="00322818">
      <w:pPr>
        <w:ind w:right="425"/>
        <w:jc w:val="center"/>
        <w:rPr>
          <w:rFonts w:ascii="Arial" w:hAnsi="Arial" w:cs="Arial"/>
          <w:bCs/>
          <w:sz w:val="20"/>
          <w:szCs w:val="20"/>
        </w:rPr>
      </w:pPr>
    </w:p>
    <w:p w14:paraId="2118A701" w14:textId="09A746B2" w:rsidR="00135DC7" w:rsidRPr="0039467B" w:rsidRDefault="00704BF3" w:rsidP="00135DC7">
      <w:pPr>
        <w:tabs>
          <w:tab w:val="left" w:pos="567"/>
        </w:tabs>
        <w:jc w:val="both"/>
        <w:rPr>
          <w:rFonts w:ascii="Arial" w:eastAsia="Times New Roman" w:hAnsi="Arial" w:cs="Arial"/>
          <w:sz w:val="20"/>
          <w:szCs w:val="20"/>
          <w:lang w:eastAsia="sl-SI"/>
        </w:rPr>
      </w:pPr>
      <w:bookmarkStart w:id="0" w:name="_Hlk71700077"/>
      <w:r w:rsidRPr="0039467B">
        <w:rPr>
          <w:rFonts w:ascii="Arial" w:eastAsia="Times New Roman" w:hAnsi="Arial" w:cs="Arial"/>
          <w:sz w:val="20"/>
          <w:szCs w:val="20"/>
          <w:lang w:eastAsia="sl-SI"/>
        </w:rPr>
        <w:t xml:space="preserve">Na podlagi 34. člena Zakona o referendumu in o ljudski iniciativi (Uradni list RS, št. 26/07 – </w:t>
      </w:r>
      <w:r w:rsidR="0099179D" w:rsidRPr="0039467B">
        <w:rPr>
          <w:rFonts w:ascii="Arial" w:eastAsia="Times New Roman" w:hAnsi="Arial" w:cs="Arial"/>
          <w:sz w:val="20"/>
          <w:szCs w:val="20"/>
          <w:lang w:eastAsia="sl-SI"/>
        </w:rPr>
        <w:t>UPB</w:t>
      </w:r>
      <w:r w:rsidRPr="0039467B">
        <w:rPr>
          <w:rFonts w:ascii="Arial" w:eastAsia="Times New Roman" w:hAnsi="Arial" w:cs="Arial"/>
          <w:sz w:val="20"/>
          <w:szCs w:val="20"/>
          <w:lang w:eastAsia="sl-SI"/>
        </w:rPr>
        <w:t xml:space="preserve">, 6/18 – </w:t>
      </w:r>
      <w:proofErr w:type="spellStart"/>
      <w:r w:rsidRPr="0039467B">
        <w:rPr>
          <w:rFonts w:ascii="Arial" w:eastAsia="Times New Roman" w:hAnsi="Arial" w:cs="Arial"/>
          <w:sz w:val="20"/>
          <w:szCs w:val="20"/>
          <w:lang w:eastAsia="sl-SI"/>
        </w:rPr>
        <w:t>odl</w:t>
      </w:r>
      <w:proofErr w:type="spellEnd"/>
      <w:r w:rsidRPr="0039467B">
        <w:rPr>
          <w:rFonts w:ascii="Arial" w:eastAsia="Times New Roman" w:hAnsi="Arial" w:cs="Arial"/>
          <w:sz w:val="20"/>
          <w:szCs w:val="20"/>
          <w:lang w:eastAsia="sl-SI"/>
        </w:rPr>
        <w:t>. US in 52/20; v nadaljevanju</w:t>
      </w:r>
      <w:r w:rsidR="003D2291" w:rsidRPr="0039467B">
        <w:rPr>
          <w:rFonts w:ascii="Arial" w:hAnsi="Arial" w:cs="Arial"/>
          <w:sz w:val="20"/>
          <w:szCs w:val="20"/>
        </w:rPr>
        <w:t xml:space="preserve"> </w:t>
      </w:r>
      <w:r w:rsidRPr="0039467B">
        <w:rPr>
          <w:rFonts w:ascii="Arial" w:eastAsia="Times New Roman" w:hAnsi="Arial" w:cs="Arial"/>
          <w:sz w:val="20"/>
          <w:szCs w:val="20"/>
          <w:lang w:eastAsia="sl-SI"/>
        </w:rPr>
        <w:t>ZRLI) Državna volilna komisija objavlja</w:t>
      </w:r>
      <w:r w:rsidR="000A47A3" w:rsidRPr="0039467B">
        <w:rPr>
          <w:rFonts w:ascii="Arial" w:eastAsia="Times New Roman" w:hAnsi="Arial" w:cs="Arial"/>
          <w:sz w:val="20"/>
          <w:szCs w:val="20"/>
          <w:lang w:eastAsia="sl-SI"/>
        </w:rPr>
        <w:t xml:space="preserve"> </w:t>
      </w:r>
      <w:r w:rsidR="008542CF" w:rsidRPr="0039467B">
        <w:rPr>
          <w:rFonts w:ascii="Arial" w:hAnsi="Arial" w:cs="Arial"/>
          <w:sz w:val="20"/>
          <w:szCs w:val="20"/>
        </w:rPr>
        <w:t>Odlok o razpisu zakonodajnega referenduma o Zakonu o spremembah Zakona o Vladi Republike Slovenije (</w:t>
      </w:r>
      <w:proofErr w:type="spellStart"/>
      <w:r w:rsidR="008542CF" w:rsidRPr="0039467B">
        <w:rPr>
          <w:rFonts w:ascii="Arial" w:hAnsi="Arial" w:cs="Arial"/>
          <w:sz w:val="20"/>
          <w:szCs w:val="20"/>
        </w:rPr>
        <w:t>OdZVRS</w:t>
      </w:r>
      <w:proofErr w:type="spellEnd"/>
      <w:r w:rsidR="008542CF" w:rsidRPr="0039467B">
        <w:rPr>
          <w:rFonts w:ascii="Arial" w:hAnsi="Arial" w:cs="Arial"/>
          <w:sz w:val="20"/>
          <w:szCs w:val="20"/>
        </w:rPr>
        <w:t>-J</w:t>
      </w:r>
      <w:r w:rsidR="0099179D" w:rsidRPr="0039467B">
        <w:rPr>
          <w:rFonts w:ascii="Arial" w:hAnsi="Arial" w:cs="Arial"/>
          <w:sz w:val="20"/>
          <w:szCs w:val="20"/>
        </w:rPr>
        <w:t>; Uradni list RS, št. 134/22</w:t>
      </w:r>
      <w:r w:rsidR="008542CF" w:rsidRPr="0039467B">
        <w:rPr>
          <w:rFonts w:ascii="Arial" w:hAnsi="Arial" w:cs="Arial"/>
          <w:sz w:val="20"/>
          <w:szCs w:val="20"/>
        </w:rPr>
        <w:t xml:space="preserve">), </w:t>
      </w:r>
      <w:r w:rsidR="00135DC7" w:rsidRPr="0039467B">
        <w:rPr>
          <w:rFonts w:ascii="Arial" w:hAnsi="Arial" w:cs="Arial"/>
          <w:sz w:val="20"/>
          <w:szCs w:val="20"/>
        </w:rPr>
        <w:t>Odlok o razpisu zakonodajnega referenduma o Zakonu o spremembah Zakona o dolgotrajni oskrbi (</w:t>
      </w:r>
      <w:proofErr w:type="spellStart"/>
      <w:r w:rsidR="00135DC7" w:rsidRPr="0039467B">
        <w:rPr>
          <w:rFonts w:ascii="Arial" w:hAnsi="Arial" w:cs="Arial"/>
          <w:sz w:val="20"/>
          <w:szCs w:val="20"/>
        </w:rPr>
        <w:t>OdZDOsk</w:t>
      </w:r>
      <w:proofErr w:type="spellEnd"/>
      <w:r w:rsidR="00135DC7" w:rsidRPr="0039467B">
        <w:rPr>
          <w:rFonts w:ascii="Arial" w:hAnsi="Arial" w:cs="Arial"/>
          <w:sz w:val="20"/>
          <w:szCs w:val="20"/>
        </w:rPr>
        <w:t>-A</w:t>
      </w:r>
      <w:r w:rsidR="0099179D" w:rsidRPr="0039467B">
        <w:rPr>
          <w:rFonts w:ascii="Arial" w:hAnsi="Arial" w:cs="Arial"/>
          <w:sz w:val="20"/>
          <w:szCs w:val="20"/>
        </w:rPr>
        <w:t>; Uradni list RS, št. 134/22</w:t>
      </w:r>
      <w:r w:rsidR="00135DC7" w:rsidRPr="0039467B">
        <w:rPr>
          <w:rFonts w:ascii="Arial" w:hAnsi="Arial" w:cs="Arial"/>
          <w:sz w:val="20"/>
          <w:szCs w:val="20"/>
        </w:rPr>
        <w:t>) in Odlok o razpisu zakonodajnega referenduma o Zakonu o spremembah in dopolnitvah Zakona o Radioteleviziji Slovenija (OdZRTVS-1B</w:t>
      </w:r>
      <w:r w:rsidR="0099179D" w:rsidRPr="0039467B">
        <w:rPr>
          <w:rFonts w:ascii="Arial" w:hAnsi="Arial" w:cs="Arial"/>
          <w:sz w:val="20"/>
          <w:szCs w:val="20"/>
        </w:rPr>
        <w:t>;</w:t>
      </w:r>
      <w:r w:rsidR="00135DC7" w:rsidRPr="0039467B">
        <w:rPr>
          <w:rFonts w:ascii="Arial" w:hAnsi="Arial" w:cs="Arial"/>
          <w:sz w:val="20"/>
          <w:szCs w:val="20"/>
        </w:rPr>
        <w:t xml:space="preserve"> Uradni list RS</w:t>
      </w:r>
      <w:r w:rsidR="0099179D" w:rsidRPr="0039467B">
        <w:rPr>
          <w:rFonts w:ascii="Arial" w:hAnsi="Arial" w:cs="Arial"/>
          <w:sz w:val="20"/>
          <w:szCs w:val="20"/>
        </w:rPr>
        <w:t>,</w:t>
      </w:r>
      <w:r w:rsidR="00135DC7" w:rsidRPr="0039467B">
        <w:rPr>
          <w:rFonts w:ascii="Arial" w:hAnsi="Arial" w:cs="Arial"/>
          <w:sz w:val="20"/>
          <w:szCs w:val="20"/>
        </w:rPr>
        <w:t xml:space="preserve"> št. 134/22</w:t>
      </w:r>
      <w:r w:rsidR="0099179D" w:rsidRPr="0039467B">
        <w:rPr>
          <w:rFonts w:ascii="Arial" w:hAnsi="Arial" w:cs="Arial"/>
          <w:sz w:val="20"/>
          <w:szCs w:val="20"/>
        </w:rPr>
        <w:t>)</w:t>
      </w:r>
      <w:r w:rsidR="00135DC7" w:rsidRPr="0039467B">
        <w:rPr>
          <w:rFonts w:ascii="Arial" w:hAnsi="Arial" w:cs="Arial"/>
          <w:sz w:val="20"/>
          <w:szCs w:val="20"/>
        </w:rPr>
        <w:t xml:space="preserve"> ter </w:t>
      </w:r>
      <w:r w:rsidRPr="0039467B">
        <w:rPr>
          <w:rFonts w:ascii="Arial" w:eastAsia="Times New Roman" w:hAnsi="Arial" w:cs="Arial"/>
          <w:sz w:val="20"/>
          <w:szCs w:val="20"/>
          <w:lang w:eastAsia="sl-SI"/>
        </w:rPr>
        <w:t>besedil</w:t>
      </w:r>
      <w:r w:rsidR="00135DC7" w:rsidRPr="0039467B">
        <w:rPr>
          <w:rFonts w:ascii="Arial" w:eastAsia="Times New Roman" w:hAnsi="Arial" w:cs="Arial"/>
          <w:sz w:val="20"/>
          <w:szCs w:val="20"/>
          <w:lang w:eastAsia="sl-SI"/>
        </w:rPr>
        <w:t>a</w:t>
      </w:r>
      <w:r w:rsidRPr="0039467B">
        <w:rPr>
          <w:rFonts w:ascii="Arial" w:eastAsia="Times New Roman" w:hAnsi="Arial" w:cs="Arial"/>
          <w:sz w:val="20"/>
          <w:szCs w:val="20"/>
          <w:lang w:eastAsia="sl-SI"/>
        </w:rPr>
        <w:t xml:space="preserve"> zakon</w:t>
      </w:r>
      <w:r w:rsidR="000C32F5" w:rsidRPr="0039467B">
        <w:rPr>
          <w:rFonts w:ascii="Arial" w:eastAsia="Times New Roman" w:hAnsi="Arial" w:cs="Arial"/>
          <w:sz w:val="20"/>
          <w:szCs w:val="20"/>
          <w:lang w:eastAsia="sl-SI"/>
        </w:rPr>
        <w:t>ov</w:t>
      </w:r>
      <w:r w:rsidRPr="0039467B">
        <w:rPr>
          <w:rFonts w:ascii="Arial" w:eastAsia="Times New Roman" w:hAnsi="Arial" w:cs="Arial"/>
          <w:sz w:val="20"/>
          <w:szCs w:val="20"/>
          <w:lang w:eastAsia="sl-SI"/>
        </w:rPr>
        <w:t>, o kater</w:t>
      </w:r>
      <w:r w:rsidR="000C32F5" w:rsidRPr="0039467B">
        <w:rPr>
          <w:rFonts w:ascii="Arial" w:eastAsia="Times New Roman" w:hAnsi="Arial" w:cs="Arial"/>
          <w:sz w:val="20"/>
          <w:szCs w:val="20"/>
          <w:lang w:eastAsia="sl-SI"/>
        </w:rPr>
        <w:t>ih</w:t>
      </w:r>
      <w:r w:rsidRPr="0039467B">
        <w:rPr>
          <w:rFonts w:ascii="Arial" w:eastAsia="Times New Roman" w:hAnsi="Arial" w:cs="Arial"/>
          <w:sz w:val="20"/>
          <w:szCs w:val="20"/>
          <w:lang w:eastAsia="sl-SI"/>
        </w:rPr>
        <w:t xml:space="preserve"> se na </w:t>
      </w:r>
      <w:r w:rsidR="00356949" w:rsidRPr="0039467B">
        <w:rPr>
          <w:rFonts w:ascii="Arial" w:eastAsia="Times New Roman" w:hAnsi="Arial" w:cs="Arial"/>
          <w:sz w:val="20"/>
          <w:szCs w:val="20"/>
          <w:lang w:eastAsia="sl-SI"/>
        </w:rPr>
        <w:t xml:space="preserve">zakonodajnih </w:t>
      </w:r>
      <w:r w:rsidRPr="0039467B">
        <w:rPr>
          <w:rFonts w:ascii="Arial" w:eastAsia="Times New Roman" w:hAnsi="Arial" w:cs="Arial"/>
          <w:sz w:val="20"/>
          <w:szCs w:val="20"/>
          <w:lang w:eastAsia="sl-SI"/>
        </w:rPr>
        <w:t>referendum</w:t>
      </w:r>
      <w:r w:rsidR="00135DC7" w:rsidRPr="0039467B">
        <w:rPr>
          <w:rFonts w:ascii="Arial" w:eastAsia="Times New Roman" w:hAnsi="Arial" w:cs="Arial"/>
          <w:sz w:val="20"/>
          <w:szCs w:val="20"/>
          <w:lang w:eastAsia="sl-SI"/>
        </w:rPr>
        <w:t>ih</w:t>
      </w:r>
      <w:r w:rsidRPr="0039467B">
        <w:rPr>
          <w:rFonts w:ascii="Arial" w:eastAsia="Times New Roman" w:hAnsi="Arial" w:cs="Arial"/>
          <w:sz w:val="20"/>
          <w:szCs w:val="20"/>
          <w:lang w:eastAsia="sl-SI"/>
        </w:rPr>
        <w:t xml:space="preserve"> glasuje</w:t>
      </w:r>
      <w:bookmarkEnd w:id="0"/>
      <w:r w:rsidR="00135DC7" w:rsidRPr="0039467B">
        <w:rPr>
          <w:rFonts w:ascii="Arial" w:eastAsia="Times New Roman" w:hAnsi="Arial" w:cs="Arial"/>
          <w:sz w:val="20"/>
          <w:szCs w:val="20"/>
          <w:lang w:eastAsia="sl-SI"/>
        </w:rPr>
        <w:t>.</w:t>
      </w:r>
    </w:p>
    <w:p w14:paraId="49CB90C1" w14:textId="77777777" w:rsidR="00135DC7" w:rsidRPr="0039467B" w:rsidRDefault="00135DC7" w:rsidP="00135DC7">
      <w:pPr>
        <w:tabs>
          <w:tab w:val="left" w:pos="567"/>
        </w:tabs>
        <w:jc w:val="both"/>
        <w:rPr>
          <w:rFonts w:ascii="Arial" w:eastAsia="Times New Roman" w:hAnsi="Arial" w:cs="Arial"/>
          <w:sz w:val="20"/>
          <w:szCs w:val="20"/>
          <w:lang w:eastAsia="sl-SI"/>
        </w:rPr>
      </w:pPr>
    </w:p>
    <w:p w14:paraId="217D0937" w14:textId="4AF0277F" w:rsidR="00135DC7" w:rsidRPr="0039467B" w:rsidRDefault="00704BF3" w:rsidP="00135DC7">
      <w:pPr>
        <w:tabs>
          <w:tab w:val="left" w:pos="567"/>
        </w:tabs>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Glasovanje na </w:t>
      </w:r>
      <w:r w:rsidR="00356949">
        <w:rPr>
          <w:rFonts w:ascii="Arial" w:eastAsia="Times New Roman" w:hAnsi="Arial" w:cs="Arial"/>
          <w:sz w:val="20"/>
          <w:szCs w:val="20"/>
          <w:lang w:eastAsia="sl-SI"/>
        </w:rPr>
        <w:t xml:space="preserve">zakonodajnih </w:t>
      </w:r>
      <w:r w:rsidRPr="0039467B">
        <w:rPr>
          <w:rFonts w:ascii="Arial" w:eastAsia="Times New Roman" w:hAnsi="Arial" w:cs="Arial"/>
          <w:sz w:val="20"/>
          <w:szCs w:val="20"/>
          <w:lang w:eastAsia="sl-SI"/>
        </w:rPr>
        <w:t>referendum</w:t>
      </w:r>
      <w:r w:rsidR="000C32F5" w:rsidRPr="0039467B">
        <w:rPr>
          <w:rFonts w:ascii="Arial" w:eastAsia="Times New Roman" w:hAnsi="Arial" w:cs="Arial"/>
          <w:sz w:val="20"/>
          <w:szCs w:val="20"/>
          <w:lang w:eastAsia="sl-SI"/>
        </w:rPr>
        <w:t>ih</w:t>
      </w:r>
      <w:r w:rsidRPr="0039467B">
        <w:rPr>
          <w:rFonts w:ascii="Arial" w:eastAsia="Times New Roman" w:hAnsi="Arial" w:cs="Arial"/>
          <w:sz w:val="20"/>
          <w:szCs w:val="20"/>
          <w:lang w:eastAsia="sl-SI"/>
        </w:rPr>
        <w:t xml:space="preserve"> bo v nedeljo, </w:t>
      </w:r>
      <w:r w:rsidR="000C32F5" w:rsidRPr="0039467B">
        <w:rPr>
          <w:rFonts w:ascii="Arial" w:eastAsia="Times New Roman" w:hAnsi="Arial" w:cs="Arial"/>
          <w:sz w:val="20"/>
          <w:szCs w:val="20"/>
          <w:lang w:eastAsia="sl-SI"/>
        </w:rPr>
        <w:t>27</w:t>
      </w:r>
      <w:r w:rsidRPr="0039467B">
        <w:rPr>
          <w:rFonts w:ascii="Arial" w:eastAsia="Times New Roman" w:hAnsi="Arial" w:cs="Arial"/>
          <w:sz w:val="20"/>
          <w:szCs w:val="20"/>
          <w:lang w:eastAsia="sl-SI"/>
        </w:rPr>
        <w:t>.</w:t>
      </w:r>
      <w:r w:rsidR="000C32F5" w:rsidRPr="0039467B">
        <w:rPr>
          <w:rFonts w:ascii="Arial" w:eastAsia="Times New Roman" w:hAnsi="Arial" w:cs="Arial"/>
          <w:sz w:val="20"/>
          <w:szCs w:val="20"/>
          <w:lang w:eastAsia="sl-SI"/>
        </w:rPr>
        <w:t xml:space="preserve"> novembra</w:t>
      </w:r>
      <w:r w:rsidRPr="0039467B">
        <w:rPr>
          <w:rFonts w:ascii="Arial" w:eastAsia="Times New Roman" w:hAnsi="Arial" w:cs="Arial"/>
          <w:sz w:val="20"/>
          <w:szCs w:val="20"/>
          <w:lang w:eastAsia="sl-SI"/>
        </w:rPr>
        <w:t xml:space="preserve"> 202</w:t>
      </w:r>
      <w:r w:rsidR="000C32F5" w:rsidRPr="0039467B">
        <w:rPr>
          <w:rFonts w:ascii="Arial" w:eastAsia="Times New Roman" w:hAnsi="Arial" w:cs="Arial"/>
          <w:sz w:val="20"/>
          <w:szCs w:val="20"/>
          <w:lang w:eastAsia="sl-SI"/>
        </w:rPr>
        <w:t>2</w:t>
      </w:r>
      <w:r w:rsidRPr="0039467B">
        <w:rPr>
          <w:rFonts w:ascii="Arial" w:eastAsia="Times New Roman" w:hAnsi="Arial" w:cs="Arial"/>
          <w:sz w:val="20"/>
          <w:szCs w:val="20"/>
          <w:lang w:eastAsia="sl-SI"/>
        </w:rPr>
        <w:t xml:space="preserve">, na voliščih, ki bodo odprta </w:t>
      </w:r>
      <w:r w:rsidR="00E7160B">
        <w:rPr>
          <w:rFonts w:ascii="Arial" w:eastAsia="Times New Roman" w:hAnsi="Arial" w:cs="Arial"/>
          <w:sz w:val="20"/>
          <w:szCs w:val="20"/>
          <w:lang w:eastAsia="sl-SI"/>
        </w:rPr>
        <w:t xml:space="preserve">od </w:t>
      </w:r>
      <w:r w:rsidRPr="0039467B">
        <w:rPr>
          <w:rFonts w:ascii="Arial" w:eastAsia="Times New Roman" w:hAnsi="Arial" w:cs="Arial"/>
          <w:sz w:val="20"/>
          <w:szCs w:val="20"/>
          <w:lang w:eastAsia="sl-SI"/>
        </w:rPr>
        <w:t xml:space="preserve">7. </w:t>
      </w:r>
      <w:r w:rsidR="00E7160B">
        <w:rPr>
          <w:rFonts w:ascii="Arial" w:eastAsia="Times New Roman" w:hAnsi="Arial" w:cs="Arial"/>
          <w:sz w:val="20"/>
          <w:szCs w:val="20"/>
          <w:lang w:eastAsia="sl-SI"/>
        </w:rPr>
        <w:t xml:space="preserve">do </w:t>
      </w:r>
      <w:r w:rsidRPr="0039467B">
        <w:rPr>
          <w:rFonts w:ascii="Arial" w:eastAsia="Times New Roman" w:hAnsi="Arial" w:cs="Arial"/>
          <w:sz w:val="20"/>
          <w:szCs w:val="20"/>
          <w:lang w:eastAsia="sl-SI"/>
        </w:rPr>
        <w:t>19. ur</w:t>
      </w:r>
      <w:r w:rsidR="00E7160B">
        <w:rPr>
          <w:rFonts w:ascii="Arial" w:eastAsia="Times New Roman" w:hAnsi="Arial" w:cs="Arial"/>
          <w:sz w:val="20"/>
          <w:szCs w:val="20"/>
          <w:lang w:eastAsia="sl-SI"/>
        </w:rPr>
        <w:t>e</w:t>
      </w:r>
      <w:r w:rsidRPr="0039467B">
        <w:rPr>
          <w:rFonts w:ascii="Arial" w:eastAsia="Times New Roman" w:hAnsi="Arial" w:cs="Arial"/>
          <w:sz w:val="20"/>
          <w:szCs w:val="20"/>
          <w:lang w:eastAsia="sl-SI"/>
        </w:rPr>
        <w:t>.</w:t>
      </w:r>
    </w:p>
    <w:p w14:paraId="54D7594C" w14:textId="77777777" w:rsidR="00135DC7" w:rsidRPr="0039467B" w:rsidRDefault="00135DC7" w:rsidP="00135DC7">
      <w:pPr>
        <w:tabs>
          <w:tab w:val="left" w:pos="567"/>
        </w:tabs>
        <w:jc w:val="both"/>
        <w:rPr>
          <w:rFonts w:ascii="Arial" w:eastAsia="Times New Roman" w:hAnsi="Arial" w:cs="Arial"/>
          <w:sz w:val="20"/>
          <w:szCs w:val="20"/>
          <w:lang w:eastAsia="sl-SI"/>
        </w:rPr>
      </w:pPr>
    </w:p>
    <w:p w14:paraId="64899C0A" w14:textId="77777777" w:rsidR="00704BF3" w:rsidRPr="0039467B" w:rsidRDefault="00704BF3" w:rsidP="00135DC7">
      <w:pPr>
        <w:tabs>
          <w:tab w:val="left" w:pos="567"/>
        </w:tabs>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Glasuje se</w:t>
      </w:r>
      <w:r w:rsidR="000C32F5" w:rsidRPr="0039467B">
        <w:rPr>
          <w:rFonts w:ascii="Arial" w:eastAsia="Times New Roman" w:hAnsi="Arial" w:cs="Arial"/>
          <w:sz w:val="20"/>
          <w:szCs w:val="20"/>
          <w:lang w:eastAsia="sl-SI"/>
        </w:rPr>
        <w:t xml:space="preserve"> o vsakem zakonodajn</w:t>
      </w:r>
      <w:r w:rsidR="00135DC7" w:rsidRPr="0039467B">
        <w:rPr>
          <w:rFonts w:ascii="Arial" w:eastAsia="Times New Roman" w:hAnsi="Arial" w:cs="Arial"/>
          <w:sz w:val="20"/>
          <w:szCs w:val="20"/>
          <w:lang w:eastAsia="sl-SI"/>
        </w:rPr>
        <w:t>em</w:t>
      </w:r>
      <w:r w:rsidR="000C32F5" w:rsidRPr="0039467B">
        <w:rPr>
          <w:rFonts w:ascii="Arial" w:eastAsia="Times New Roman" w:hAnsi="Arial" w:cs="Arial"/>
          <w:sz w:val="20"/>
          <w:szCs w:val="20"/>
          <w:lang w:eastAsia="sl-SI"/>
        </w:rPr>
        <w:t xml:space="preserve"> referendum</w:t>
      </w:r>
      <w:r w:rsidR="00135DC7" w:rsidRPr="0039467B">
        <w:rPr>
          <w:rFonts w:ascii="Arial" w:eastAsia="Times New Roman" w:hAnsi="Arial" w:cs="Arial"/>
          <w:sz w:val="20"/>
          <w:szCs w:val="20"/>
          <w:lang w:eastAsia="sl-SI"/>
        </w:rPr>
        <w:t>u</w:t>
      </w:r>
      <w:r w:rsidR="000C32F5" w:rsidRPr="0039467B">
        <w:rPr>
          <w:rFonts w:ascii="Arial" w:eastAsia="Times New Roman" w:hAnsi="Arial" w:cs="Arial"/>
          <w:sz w:val="20"/>
          <w:szCs w:val="20"/>
          <w:lang w:eastAsia="sl-SI"/>
        </w:rPr>
        <w:t xml:space="preserve"> posebej, in sicer </w:t>
      </w:r>
      <w:r w:rsidRPr="0039467B">
        <w:rPr>
          <w:rFonts w:ascii="Arial" w:eastAsia="Times New Roman" w:hAnsi="Arial" w:cs="Arial"/>
          <w:sz w:val="20"/>
          <w:szCs w:val="20"/>
          <w:lang w:eastAsia="sl-SI"/>
        </w:rPr>
        <w:t xml:space="preserve">tako, da se </w:t>
      </w:r>
      <w:r w:rsidR="000C32F5" w:rsidRPr="0039467B">
        <w:rPr>
          <w:rFonts w:ascii="Arial" w:eastAsia="Times New Roman" w:hAnsi="Arial" w:cs="Arial"/>
          <w:sz w:val="20"/>
          <w:szCs w:val="20"/>
          <w:lang w:eastAsia="sl-SI"/>
        </w:rPr>
        <w:t xml:space="preserve">na glasovnici </w:t>
      </w:r>
      <w:r w:rsidRPr="0039467B">
        <w:rPr>
          <w:rFonts w:ascii="Arial" w:eastAsia="Times New Roman" w:hAnsi="Arial" w:cs="Arial"/>
          <w:sz w:val="20"/>
          <w:szCs w:val="20"/>
          <w:lang w:eastAsia="sl-SI"/>
        </w:rPr>
        <w:t xml:space="preserve">obkroži beseda »ZA« ali beseda »PROTI«. </w:t>
      </w:r>
    </w:p>
    <w:p w14:paraId="0E3406E6" w14:textId="77777777" w:rsidR="00322818" w:rsidRPr="00F61A38" w:rsidRDefault="00322818" w:rsidP="00322818">
      <w:pPr>
        <w:ind w:right="425"/>
        <w:jc w:val="both"/>
        <w:rPr>
          <w:rFonts w:ascii="Arial" w:hAnsi="Arial" w:cs="Arial"/>
          <w:b/>
          <w:bCs/>
        </w:rPr>
      </w:pPr>
    </w:p>
    <w:p w14:paraId="7CF9622B" w14:textId="77777777" w:rsidR="00D92564" w:rsidRPr="0039467B" w:rsidRDefault="00D92564" w:rsidP="00322818">
      <w:pPr>
        <w:ind w:right="425"/>
        <w:jc w:val="center"/>
        <w:rPr>
          <w:rFonts w:ascii="Arial" w:hAnsi="Arial" w:cs="Arial"/>
          <w:bCs/>
          <w:sz w:val="20"/>
          <w:szCs w:val="20"/>
        </w:rPr>
      </w:pPr>
      <w:r w:rsidRPr="0039467B">
        <w:rPr>
          <w:rFonts w:ascii="Arial" w:hAnsi="Arial" w:cs="Arial"/>
          <w:bCs/>
          <w:sz w:val="20"/>
          <w:szCs w:val="20"/>
        </w:rPr>
        <w:t>II.</w:t>
      </w:r>
    </w:p>
    <w:p w14:paraId="063809CE" w14:textId="77777777" w:rsidR="00875248" w:rsidRPr="0039467B" w:rsidRDefault="00875248" w:rsidP="00322818">
      <w:pPr>
        <w:ind w:right="425"/>
        <w:jc w:val="center"/>
        <w:rPr>
          <w:rFonts w:ascii="Arial" w:hAnsi="Arial" w:cs="Arial"/>
          <w:bCs/>
          <w:sz w:val="20"/>
          <w:szCs w:val="20"/>
        </w:rPr>
      </w:pPr>
    </w:p>
    <w:p w14:paraId="2EDCD2D1" w14:textId="016F6C2E" w:rsidR="00F30438" w:rsidRPr="0039467B" w:rsidRDefault="00F30438" w:rsidP="00875248">
      <w:pPr>
        <w:tabs>
          <w:tab w:val="left" w:pos="567"/>
        </w:tabs>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Predčasno glasovanje </w:t>
      </w:r>
      <w:r w:rsidR="00C8057B" w:rsidRPr="0039467B">
        <w:rPr>
          <w:rFonts w:ascii="Arial" w:eastAsia="Times New Roman" w:hAnsi="Arial" w:cs="Arial"/>
          <w:sz w:val="20"/>
          <w:szCs w:val="20"/>
          <w:lang w:eastAsia="sl-SI"/>
        </w:rPr>
        <w:t xml:space="preserve">bo v torek, </w:t>
      </w:r>
      <w:r w:rsidR="00135DC7" w:rsidRPr="0039467B">
        <w:rPr>
          <w:rFonts w:ascii="Arial" w:eastAsia="Times New Roman" w:hAnsi="Arial" w:cs="Arial"/>
          <w:sz w:val="20"/>
          <w:szCs w:val="20"/>
          <w:lang w:eastAsia="sl-SI"/>
        </w:rPr>
        <w:t>22. novembra</w:t>
      </w:r>
      <w:r w:rsidR="00C8057B" w:rsidRPr="0039467B">
        <w:rPr>
          <w:rFonts w:ascii="Arial" w:eastAsia="Times New Roman" w:hAnsi="Arial" w:cs="Arial"/>
          <w:sz w:val="20"/>
          <w:szCs w:val="20"/>
          <w:lang w:eastAsia="sl-SI"/>
        </w:rPr>
        <w:t>, v sredo</w:t>
      </w:r>
      <w:r w:rsidR="00775FA0" w:rsidRPr="0039467B">
        <w:rPr>
          <w:rFonts w:ascii="Arial" w:eastAsia="Times New Roman" w:hAnsi="Arial" w:cs="Arial"/>
          <w:sz w:val="20"/>
          <w:szCs w:val="20"/>
          <w:lang w:eastAsia="sl-SI"/>
        </w:rPr>
        <w:t>,</w:t>
      </w:r>
      <w:r w:rsidR="00C8057B" w:rsidRPr="0039467B">
        <w:rPr>
          <w:rFonts w:ascii="Arial" w:eastAsia="Times New Roman" w:hAnsi="Arial" w:cs="Arial"/>
          <w:sz w:val="20"/>
          <w:szCs w:val="20"/>
          <w:lang w:eastAsia="sl-SI"/>
        </w:rPr>
        <w:t xml:space="preserve"> </w:t>
      </w:r>
      <w:r w:rsidR="00135DC7" w:rsidRPr="0039467B">
        <w:rPr>
          <w:rFonts w:ascii="Arial" w:eastAsia="Times New Roman" w:hAnsi="Arial" w:cs="Arial"/>
          <w:sz w:val="20"/>
          <w:szCs w:val="20"/>
          <w:lang w:eastAsia="sl-SI"/>
        </w:rPr>
        <w:t>23</w:t>
      </w:r>
      <w:r w:rsidR="00C8057B" w:rsidRPr="0039467B">
        <w:rPr>
          <w:rFonts w:ascii="Arial" w:eastAsia="Times New Roman" w:hAnsi="Arial" w:cs="Arial"/>
          <w:sz w:val="20"/>
          <w:szCs w:val="20"/>
          <w:lang w:eastAsia="sl-SI"/>
        </w:rPr>
        <w:t xml:space="preserve">. </w:t>
      </w:r>
      <w:r w:rsidR="00135DC7" w:rsidRPr="0039467B">
        <w:rPr>
          <w:rFonts w:ascii="Arial" w:eastAsia="Times New Roman" w:hAnsi="Arial" w:cs="Arial"/>
          <w:sz w:val="20"/>
          <w:szCs w:val="20"/>
          <w:lang w:eastAsia="sl-SI"/>
        </w:rPr>
        <w:t>novembra</w:t>
      </w:r>
      <w:r w:rsidR="0039467B">
        <w:rPr>
          <w:rFonts w:ascii="Arial" w:eastAsia="Times New Roman" w:hAnsi="Arial" w:cs="Arial"/>
          <w:sz w:val="20"/>
          <w:szCs w:val="20"/>
          <w:lang w:eastAsia="sl-SI"/>
        </w:rPr>
        <w:t>,</w:t>
      </w:r>
      <w:r w:rsidR="00135DC7" w:rsidRPr="0039467B">
        <w:rPr>
          <w:rFonts w:ascii="Arial" w:eastAsia="Times New Roman" w:hAnsi="Arial" w:cs="Arial"/>
          <w:sz w:val="20"/>
          <w:szCs w:val="20"/>
          <w:lang w:eastAsia="sl-SI"/>
        </w:rPr>
        <w:t xml:space="preserve"> </w:t>
      </w:r>
      <w:r w:rsidR="00C8057B" w:rsidRPr="0039467B">
        <w:rPr>
          <w:rFonts w:ascii="Arial" w:eastAsia="Times New Roman" w:hAnsi="Arial" w:cs="Arial"/>
          <w:sz w:val="20"/>
          <w:szCs w:val="20"/>
          <w:lang w:eastAsia="sl-SI"/>
        </w:rPr>
        <w:t>in v četrtek</w:t>
      </w:r>
      <w:r w:rsidR="00775FA0" w:rsidRPr="0039467B">
        <w:rPr>
          <w:rFonts w:ascii="Arial" w:eastAsia="Times New Roman" w:hAnsi="Arial" w:cs="Arial"/>
          <w:sz w:val="20"/>
          <w:szCs w:val="20"/>
          <w:lang w:eastAsia="sl-SI"/>
        </w:rPr>
        <w:t>,</w:t>
      </w:r>
      <w:r w:rsidR="00C8057B" w:rsidRPr="0039467B">
        <w:rPr>
          <w:rFonts w:ascii="Arial" w:eastAsia="Times New Roman" w:hAnsi="Arial" w:cs="Arial"/>
          <w:sz w:val="20"/>
          <w:szCs w:val="20"/>
          <w:lang w:eastAsia="sl-SI"/>
        </w:rPr>
        <w:t xml:space="preserve"> </w:t>
      </w:r>
      <w:r w:rsidR="00135DC7" w:rsidRPr="0039467B">
        <w:rPr>
          <w:rFonts w:ascii="Arial" w:eastAsia="Times New Roman" w:hAnsi="Arial" w:cs="Arial"/>
          <w:sz w:val="20"/>
          <w:szCs w:val="20"/>
          <w:lang w:eastAsia="sl-SI"/>
        </w:rPr>
        <w:t>24</w:t>
      </w:r>
      <w:r w:rsidR="00C8057B" w:rsidRPr="0039467B">
        <w:rPr>
          <w:rFonts w:ascii="Arial" w:eastAsia="Times New Roman" w:hAnsi="Arial" w:cs="Arial"/>
          <w:sz w:val="20"/>
          <w:szCs w:val="20"/>
          <w:lang w:eastAsia="sl-SI"/>
        </w:rPr>
        <w:t xml:space="preserve">. </w:t>
      </w:r>
      <w:r w:rsidR="00135DC7" w:rsidRPr="0039467B">
        <w:rPr>
          <w:rFonts w:ascii="Arial" w:eastAsia="Times New Roman" w:hAnsi="Arial" w:cs="Arial"/>
          <w:sz w:val="20"/>
          <w:szCs w:val="20"/>
          <w:lang w:eastAsia="sl-SI"/>
        </w:rPr>
        <w:t xml:space="preserve">novembra </w:t>
      </w:r>
      <w:r w:rsidR="00C8057B" w:rsidRPr="0039467B">
        <w:rPr>
          <w:rFonts w:ascii="Arial" w:eastAsia="Times New Roman" w:hAnsi="Arial" w:cs="Arial"/>
          <w:sz w:val="20"/>
          <w:szCs w:val="20"/>
          <w:lang w:eastAsia="sl-SI"/>
        </w:rPr>
        <w:t>20</w:t>
      </w:r>
      <w:r w:rsidR="008008E7" w:rsidRPr="0039467B">
        <w:rPr>
          <w:rFonts w:ascii="Arial" w:eastAsia="Times New Roman" w:hAnsi="Arial" w:cs="Arial"/>
          <w:sz w:val="20"/>
          <w:szCs w:val="20"/>
          <w:lang w:eastAsia="sl-SI"/>
        </w:rPr>
        <w:t>2</w:t>
      </w:r>
      <w:r w:rsidR="00135DC7" w:rsidRPr="0039467B">
        <w:rPr>
          <w:rFonts w:ascii="Arial" w:eastAsia="Times New Roman" w:hAnsi="Arial" w:cs="Arial"/>
          <w:sz w:val="20"/>
          <w:szCs w:val="20"/>
          <w:lang w:eastAsia="sl-SI"/>
        </w:rPr>
        <w:t>2</w:t>
      </w:r>
      <w:r w:rsidR="00C8057B" w:rsidRPr="0039467B">
        <w:rPr>
          <w:rFonts w:ascii="Arial" w:eastAsia="Times New Roman" w:hAnsi="Arial" w:cs="Arial"/>
          <w:sz w:val="20"/>
          <w:szCs w:val="20"/>
          <w:lang w:eastAsia="sl-SI"/>
        </w:rPr>
        <w:t xml:space="preserve">, </w:t>
      </w:r>
      <w:r w:rsidR="00135DC7" w:rsidRPr="0039467B">
        <w:rPr>
          <w:rFonts w:ascii="Arial" w:eastAsia="Times New Roman" w:hAnsi="Arial" w:cs="Arial"/>
          <w:sz w:val="20"/>
          <w:szCs w:val="20"/>
          <w:lang w:eastAsia="sl-SI"/>
        </w:rPr>
        <w:t xml:space="preserve">od </w:t>
      </w:r>
      <w:r w:rsidR="00875248" w:rsidRPr="0039467B">
        <w:rPr>
          <w:rFonts w:ascii="Arial" w:eastAsia="Times New Roman" w:hAnsi="Arial" w:cs="Arial"/>
          <w:sz w:val="20"/>
          <w:szCs w:val="20"/>
          <w:lang w:eastAsia="sl-SI"/>
        </w:rPr>
        <w:t xml:space="preserve">7. </w:t>
      </w:r>
      <w:r w:rsidR="00135DC7" w:rsidRPr="0039467B">
        <w:rPr>
          <w:rFonts w:ascii="Arial" w:eastAsia="Times New Roman" w:hAnsi="Arial" w:cs="Arial"/>
          <w:sz w:val="20"/>
          <w:szCs w:val="20"/>
          <w:lang w:eastAsia="sl-SI"/>
        </w:rPr>
        <w:t>do</w:t>
      </w:r>
      <w:r w:rsidR="00875248" w:rsidRPr="0039467B">
        <w:rPr>
          <w:rFonts w:ascii="Arial" w:eastAsia="Times New Roman" w:hAnsi="Arial" w:cs="Arial"/>
          <w:sz w:val="20"/>
          <w:szCs w:val="20"/>
          <w:lang w:eastAsia="sl-SI"/>
        </w:rPr>
        <w:t xml:space="preserve"> </w:t>
      </w:r>
      <w:r w:rsidR="00C8057B" w:rsidRPr="0039467B">
        <w:rPr>
          <w:rFonts w:ascii="Arial" w:eastAsia="Times New Roman" w:hAnsi="Arial" w:cs="Arial"/>
          <w:sz w:val="20"/>
          <w:szCs w:val="20"/>
          <w:lang w:eastAsia="sl-SI"/>
        </w:rPr>
        <w:t>19. ur</w:t>
      </w:r>
      <w:r w:rsidR="00135DC7" w:rsidRPr="0039467B">
        <w:rPr>
          <w:rFonts w:ascii="Arial" w:eastAsia="Times New Roman" w:hAnsi="Arial" w:cs="Arial"/>
          <w:sz w:val="20"/>
          <w:szCs w:val="20"/>
          <w:lang w:eastAsia="sl-SI"/>
        </w:rPr>
        <w:t>e</w:t>
      </w:r>
      <w:r w:rsidR="00C8057B" w:rsidRPr="0039467B">
        <w:rPr>
          <w:rFonts w:ascii="Arial" w:eastAsia="Times New Roman" w:hAnsi="Arial" w:cs="Arial"/>
          <w:sz w:val="20"/>
          <w:szCs w:val="20"/>
          <w:lang w:eastAsia="sl-SI"/>
        </w:rPr>
        <w:t xml:space="preserve">. Sedeži volišč za predčasno glasovanje so objavljeni na spletnem mestu </w:t>
      </w:r>
      <w:r w:rsidR="00D14CCC" w:rsidRPr="0039467B">
        <w:rPr>
          <w:rFonts w:ascii="Arial" w:eastAsia="Times New Roman" w:hAnsi="Arial" w:cs="Arial"/>
          <w:sz w:val="20"/>
          <w:szCs w:val="20"/>
          <w:lang w:eastAsia="sl-SI"/>
        </w:rPr>
        <w:t>Državne volilne komisije</w:t>
      </w:r>
      <w:r w:rsidR="000C32F5" w:rsidRPr="0039467B">
        <w:rPr>
          <w:rFonts w:ascii="Arial" w:eastAsia="Times New Roman" w:hAnsi="Arial" w:cs="Arial"/>
          <w:sz w:val="20"/>
          <w:szCs w:val="20"/>
          <w:lang w:eastAsia="sl-SI"/>
        </w:rPr>
        <w:t xml:space="preserve"> </w:t>
      </w:r>
      <w:r w:rsidR="00E70D87">
        <w:rPr>
          <w:rFonts w:ascii="Arial" w:eastAsia="Times New Roman" w:hAnsi="Arial" w:cs="Arial"/>
          <w:sz w:val="20"/>
          <w:szCs w:val="20"/>
          <w:lang w:eastAsia="sl-SI"/>
        </w:rPr>
        <w:t>(</w:t>
      </w:r>
      <w:r w:rsidR="00E70D87" w:rsidRPr="00E70D87">
        <w:rPr>
          <w:rFonts w:ascii="Arial" w:eastAsia="Times New Roman" w:hAnsi="Arial" w:cs="Arial"/>
          <w:sz w:val="20"/>
          <w:szCs w:val="20"/>
          <w:lang w:eastAsia="sl-SI"/>
        </w:rPr>
        <w:t>https://www.dvk-rs.si/</w:t>
      </w:r>
      <w:r w:rsidR="00E70D87">
        <w:rPr>
          <w:rFonts w:ascii="Arial" w:eastAsia="Times New Roman" w:hAnsi="Arial" w:cs="Arial"/>
          <w:sz w:val="20"/>
          <w:szCs w:val="20"/>
          <w:lang w:eastAsia="sl-SI"/>
        </w:rPr>
        <w:t>).</w:t>
      </w:r>
    </w:p>
    <w:p w14:paraId="6890717E" w14:textId="77777777" w:rsidR="00F30438" w:rsidRPr="0039467B" w:rsidRDefault="00F30438" w:rsidP="00322818">
      <w:pPr>
        <w:tabs>
          <w:tab w:val="left" w:pos="567"/>
        </w:tabs>
        <w:ind w:left="425" w:right="425" w:hanging="425"/>
        <w:jc w:val="both"/>
        <w:rPr>
          <w:rFonts w:ascii="Arial" w:hAnsi="Arial" w:cs="Arial"/>
          <w:b/>
          <w:bCs/>
          <w:sz w:val="20"/>
          <w:szCs w:val="20"/>
        </w:rPr>
      </w:pPr>
    </w:p>
    <w:p w14:paraId="085ED940" w14:textId="77777777" w:rsidR="00322818" w:rsidRPr="0039467B" w:rsidRDefault="00322818" w:rsidP="00322818">
      <w:pPr>
        <w:tabs>
          <w:tab w:val="left" w:pos="567"/>
        </w:tabs>
        <w:ind w:left="425" w:right="425" w:hanging="425"/>
        <w:jc w:val="both"/>
        <w:rPr>
          <w:rFonts w:ascii="Arial" w:hAnsi="Arial" w:cs="Arial"/>
          <w:b/>
          <w:bCs/>
          <w:sz w:val="20"/>
          <w:szCs w:val="20"/>
        </w:rPr>
      </w:pPr>
    </w:p>
    <w:p w14:paraId="39C123FF" w14:textId="77777777" w:rsidR="00322818" w:rsidRPr="0039467B" w:rsidRDefault="00C8057B" w:rsidP="00322818">
      <w:pPr>
        <w:tabs>
          <w:tab w:val="left" w:pos="567"/>
        </w:tabs>
        <w:ind w:right="425"/>
        <w:jc w:val="center"/>
        <w:rPr>
          <w:rFonts w:ascii="Arial" w:hAnsi="Arial" w:cs="Arial"/>
          <w:b/>
          <w:bCs/>
          <w:sz w:val="20"/>
          <w:szCs w:val="20"/>
        </w:rPr>
      </w:pPr>
      <w:r w:rsidRPr="0039467B">
        <w:rPr>
          <w:rFonts w:ascii="Arial" w:hAnsi="Arial" w:cs="Arial"/>
          <w:sz w:val="20"/>
          <w:szCs w:val="20"/>
        </w:rPr>
        <w:t>III</w:t>
      </w:r>
      <w:r w:rsidRPr="0039467B">
        <w:rPr>
          <w:rFonts w:ascii="Arial" w:hAnsi="Arial" w:cs="Arial"/>
          <w:b/>
          <w:bCs/>
          <w:sz w:val="20"/>
          <w:szCs w:val="20"/>
        </w:rPr>
        <w:t>.</w:t>
      </w:r>
    </w:p>
    <w:p w14:paraId="418ECCDF" w14:textId="77777777" w:rsidR="00322818" w:rsidRPr="0039467B" w:rsidRDefault="00322818" w:rsidP="00322818">
      <w:pPr>
        <w:tabs>
          <w:tab w:val="left" w:pos="567"/>
        </w:tabs>
        <w:ind w:right="425"/>
        <w:jc w:val="center"/>
        <w:rPr>
          <w:rFonts w:ascii="Arial" w:hAnsi="Arial" w:cs="Arial"/>
          <w:b/>
          <w:bCs/>
          <w:sz w:val="20"/>
          <w:szCs w:val="20"/>
        </w:rPr>
      </w:pPr>
    </w:p>
    <w:p w14:paraId="1E565BAF" w14:textId="7D914B90" w:rsidR="00CE7C5D" w:rsidRPr="0039467B" w:rsidRDefault="00A02BC9" w:rsidP="00A02BC9">
      <w:pPr>
        <w:tabs>
          <w:tab w:val="left" w:pos="567"/>
        </w:tabs>
        <w:ind w:left="567" w:hanging="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1.</w:t>
      </w:r>
      <w:r w:rsidRPr="0039467B">
        <w:rPr>
          <w:rFonts w:ascii="Arial" w:eastAsia="Times New Roman" w:hAnsi="Arial" w:cs="Arial"/>
          <w:sz w:val="20"/>
          <w:szCs w:val="20"/>
          <w:lang w:eastAsia="sl-SI"/>
        </w:rPr>
        <w:tab/>
      </w:r>
      <w:r w:rsidR="00CE7C5D" w:rsidRPr="0039467B">
        <w:rPr>
          <w:rFonts w:ascii="Arial" w:eastAsia="Times New Roman" w:hAnsi="Arial" w:cs="Arial"/>
          <w:sz w:val="20"/>
          <w:szCs w:val="20"/>
          <w:lang w:eastAsia="sl-SI"/>
        </w:rPr>
        <w:t>Volivci, ki so v priporu, zavodu za prestajanje kazni, v bolnišnici ali v socialnovarstvenem zavodu za institucionalno varstvo</w:t>
      </w:r>
      <w:r w:rsidR="00331B53" w:rsidRPr="0039467B">
        <w:rPr>
          <w:rFonts w:ascii="Arial" w:eastAsia="Times New Roman" w:hAnsi="Arial" w:cs="Arial"/>
          <w:sz w:val="20"/>
          <w:szCs w:val="20"/>
          <w:lang w:eastAsia="sl-SI"/>
        </w:rPr>
        <w:t>,</w:t>
      </w:r>
      <w:r w:rsidR="00CE7C5D" w:rsidRPr="0039467B">
        <w:rPr>
          <w:rFonts w:ascii="Arial" w:eastAsia="Times New Roman" w:hAnsi="Arial" w:cs="Arial"/>
          <w:sz w:val="20"/>
          <w:szCs w:val="20"/>
          <w:lang w:eastAsia="sl-SI"/>
        </w:rPr>
        <w:t xml:space="preserve"> in invalidi lahko do srede, </w:t>
      </w:r>
      <w:r w:rsidR="00135DC7" w:rsidRPr="0039467B">
        <w:rPr>
          <w:rFonts w:ascii="Arial" w:eastAsia="Times New Roman" w:hAnsi="Arial" w:cs="Arial"/>
          <w:sz w:val="20"/>
          <w:szCs w:val="20"/>
          <w:lang w:eastAsia="sl-SI"/>
        </w:rPr>
        <w:t>16</w:t>
      </w:r>
      <w:r w:rsidR="00CE7C5D" w:rsidRPr="0039467B">
        <w:rPr>
          <w:rFonts w:ascii="Arial" w:eastAsia="Times New Roman" w:hAnsi="Arial" w:cs="Arial"/>
          <w:sz w:val="20"/>
          <w:szCs w:val="20"/>
          <w:lang w:eastAsia="sl-SI"/>
        </w:rPr>
        <w:t>.</w:t>
      </w:r>
      <w:r w:rsidR="00135DC7" w:rsidRPr="0039467B">
        <w:rPr>
          <w:rFonts w:ascii="Arial" w:eastAsia="Times New Roman" w:hAnsi="Arial" w:cs="Arial"/>
          <w:sz w:val="20"/>
          <w:szCs w:val="20"/>
          <w:lang w:eastAsia="sl-SI"/>
        </w:rPr>
        <w:t xml:space="preserve"> novembra 2022</w:t>
      </w:r>
      <w:r w:rsidR="00CE7C5D" w:rsidRPr="0039467B">
        <w:rPr>
          <w:rFonts w:ascii="Arial" w:eastAsia="Times New Roman" w:hAnsi="Arial" w:cs="Arial"/>
          <w:sz w:val="20"/>
          <w:szCs w:val="20"/>
          <w:lang w:eastAsia="sl-SI"/>
        </w:rPr>
        <w:t>, sporočijo svoji okrajni volilni komisiji</w:t>
      </w:r>
      <w:r w:rsidR="00331B53" w:rsidRPr="0039467B">
        <w:rPr>
          <w:rFonts w:ascii="Arial" w:eastAsia="Times New Roman" w:hAnsi="Arial" w:cs="Arial"/>
          <w:sz w:val="20"/>
          <w:szCs w:val="20"/>
          <w:lang w:eastAsia="sl-SI"/>
        </w:rPr>
        <w:t xml:space="preserve"> (na sedežu upravne enote, kjer imajo prijavljeno stalno prebivališče)</w:t>
      </w:r>
      <w:r w:rsidR="00CE7C5D" w:rsidRPr="0039467B">
        <w:rPr>
          <w:rFonts w:ascii="Arial" w:eastAsia="Times New Roman" w:hAnsi="Arial" w:cs="Arial"/>
          <w:sz w:val="20"/>
          <w:szCs w:val="20"/>
          <w:lang w:eastAsia="sl-SI"/>
        </w:rPr>
        <w:t xml:space="preserve">, da želijo glasovati po pošti. Pristojna </w:t>
      </w:r>
      <w:r w:rsidR="00356949">
        <w:rPr>
          <w:rFonts w:ascii="Arial" w:eastAsia="Times New Roman" w:hAnsi="Arial" w:cs="Arial"/>
          <w:sz w:val="20"/>
          <w:szCs w:val="20"/>
          <w:lang w:eastAsia="sl-SI"/>
        </w:rPr>
        <w:t>okrajna volilna komisija</w:t>
      </w:r>
      <w:r w:rsidR="00CE7C5D" w:rsidRPr="0039467B">
        <w:rPr>
          <w:rFonts w:ascii="Arial" w:eastAsia="Times New Roman" w:hAnsi="Arial" w:cs="Arial"/>
          <w:sz w:val="20"/>
          <w:szCs w:val="20"/>
          <w:lang w:eastAsia="sl-SI"/>
        </w:rPr>
        <w:t xml:space="preserve"> mora obvestilo prejeti naj</w:t>
      </w:r>
      <w:r w:rsidR="00331B53" w:rsidRPr="0039467B">
        <w:rPr>
          <w:rFonts w:ascii="Arial" w:eastAsia="Times New Roman" w:hAnsi="Arial" w:cs="Arial"/>
          <w:sz w:val="20"/>
          <w:szCs w:val="20"/>
          <w:lang w:eastAsia="sl-SI"/>
        </w:rPr>
        <w:t>pozn</w:t>
      </w:r>
      <w:r w:rsidR="00CE7C5D" w:rsidRPr="0039467B">
        <w:rPr>
          <w:rFonts w:ascii="Arial" w:eastAsia="Times New Roman" w:hAnsi="Arial" w:cs="Arial"/>
          <w:sz w:val="20"/>
          <w:szCs w:val="20"/>
          <w:lang w:eastAsia="sl-SI"/>
        </w:rPr>
        <w:t xml:space="preserve">eje </w:t>
      </w:r>
      <w:r w:rsidR="00331B53" w:rsidRPr="0039467B">
        <w:rPr>
          <w:rFonts w:ascii="Arial" w:eastAsia="Times New Roman" w:hAnsi="Arial" w:cs="Arial"/>
          <w:sz w:val="20"/>
          <w:szCs w:val="20"/>
          <w:lang w:eastAsia="sl-SI"/>
        </w:rPr>
        <w:t xml:space="preserve">16. novembra </w:t>
      </w:r>
      <w:r w:rsidR="00E52691" w:rsidRPr="0039467B">
        <w:rPr>
          <w:rFonts w:ascii="Arial" w:eastAsia="Times New Roman" w:hAnsi="Arial" w:cs="Arial"/>
          <w:sz w:val="20"/>
          <w:szCs w:val="20"/>
          <w:lang w:eastAsia="sl-SI"/>
        </w:rPr>
        <w:t>202</w:t>
      </w:r>
      <w:r w:rsidR="00331B53" w:rsidRPr="0039467B">
        <w:rPr>
          <w:rFonts w:ascii="Arial" w:eastAsia="Times New Roman" w:hAnsi="Arial" w:cs="Arial"/>
          <w:sz w:val="20"/>
          <w:szCs w:val="20"/>
          <w:lang w:eastAsia="sl-SI"/>
        </w:rPr>
        <w:t xml:space="preserve">2 </w:t>
      </w:r>
      <w:r w:rsidR="00CE7C5D" w:rsidRPr="0039467B">
        <w:rPr>
          <w:rFonts w:ascii="Arial" w:eastAsia="Times New Roman" w:hAnsi="Arial" w:cs="Arial"/>
          <w:sz w:val="20"/>
          <w:szCs w:val="20"/>
          <w:lang w:eastAsia="sl-SI"/>
        </w:rPr>
        <w:t>do 24. ure.</w:t>
      </w:r>
    </w:p>
    <w:p w14:paraId="720805CA" w14:textId="77777777" w:rsidR="003A5DD6" w:rsidRPr="0039467B" w:rsidRDefault="003A5DD6" w:rsidP="00A02BC9">
      <w:pPr>
        <w:tabs>
          <w:tab w:val="left" w:pos="567"/>
        </w:tabs>
        <w:jc w:val="both"/>
        <w:rPr>
          <w:rFonts w:ascii="Arial" w:eastAsia="Times New Roman" w:hAnsi="Arial" w:cs="Arial"/>
          <w:sz w:val="20"/>
          <w:szCs w:val="20"/>
          <w:lang w:eastAsia="sl-SI"/>
        </w:rPr>
      </w:pPr>
    </w:p>
    <w:p w14:paraId="64D5AD79" w14:textId="3FFCBCB3" w:rsidR="00704BF3" w:rsidRPr="00E70D87" w:rsidRDefault="00CE7C5D" w:rsidP="00E70D87">
      <w:pPr>
        <w:tabs>
          <w:tab w:val="left" w:pos="567"/>
        </w:tabs>
        <w:ind w:left="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Vlogo (obvestilo) za glasovanje po pošti lahko volivec odda tudi preko portala </w:t>
      </w:r>
      <w:proofErr w:type="spellStart"/>
      <w:r w:rsidRPr="0039467B">
        <w:rPr>
          <w:rFonts w:ascii="Arial" w:eastAsia="Times New Roman" w:hAnsi="Arial" w:cs="Arial"/>
          <w:sz w:val="20"/>
          <w:szCs w:val="20"/>
          <w:lang w:eastAsia="sl-SI"/>
        </w:rPr>
        <w:t>eUprava</w:t>
      </w:r>
      <w:proofErr w:type="spellEnd"/>
      <w:r w:rsidRPr="0039467B">
        <w:rPr>
          <w:rFonts w:ascii="Arial" w:eastAsia="Times New Roman" w:hAnsi="Arial" w:cs="Arial"/>
          <w:sz w:val="20"/>
          <w:szCs w:val="20"/>
          <w:lang w:eastAsia="sl-SI"/>
        </w:rPr>
        <w:t>, ki omogoča</w:t>
      </w:r>
      <w:r w:rsidR="00A02BC9" w:rsidRPr="0039467B">
        <w:rPr>
          <w:rFonts w:ascii="Arial" w:eastAsia="Times New Roman" w:hAnsi="Arial" w:cs="Arial"/>
          <w:sz w:val="20"/>
          <w:szCs w:val="20"/>
          <w:lang w:eastAsia="sl-SI"/>
        </w:rPr>
        <w:t xml:space="preserve"> </w:t>
      </w:r>
      <w:r w:rsidR="0039467B">
        <w:rPr>
          <w:rFonts w:ascii="Arial" w:eastAsia="Times New Roman" w:hAnsi="Arial" w:cs="Arial"/>
          <w:sz w:val="20"/>
          <w:szCs w:val="20"/>
          <w:lang w:eastAsia="sl-SI"/>
        </w:rPr>
        <w:t>o</w:t>
      </w:r>
      <w:r w:rsidRPr="0039467B">
        <w:rPr>
          <w:rFonts w:ascii="Arial" w:eastAsia="Times New Roman" w:hAnsi="Arial" w:cs="Arial"/>
          <w:sz w:val="20"/>
          <w:szCs w:val="20"/>
          <w:lang w:eastAsia="sl-SI"/>
        </w:rPr>
        <w:t>ddajo vloge z digitalnim potrdilom</w:t>
      </w:r>
      <w:r w:rsidR="00E70D87">
        <w:rPr>
          <w:rFonts w:ascii="Arial" w:eastAsia="Times New Roman" w:hAnsi="Arial" w:cs="Arial"/>
          <w:sz w:val="20"/>
          <w:szCs w:val="20"/>
          <w:lang w:eastAsia="sl-SI"/>
        </w:rPr>
        <w:t xml:space="preserve"> in </w:t>
      </w:r>
      <w:r w:rsidR="0039467B">
        <w:rPr>
          <w:rFonts w:ascii="Arial" w:eastAsia="Times New Roman" w:hAnsi="Arial" w:cs="Arial"/>
          <w:sz w:val="20"/>
          <w:szCs w:val="20"/>
          <w:lang w:eastAsia="sl-SI"/>
        </w:rPr>
        <w:t>o</w:t>
      </w:r>
      <w:r w:rsidRPr="0039467B">
        <w:rPr>
          <w:rFonts w:ascii="Arial" w:eastAsia="Times New Roman" w:hAnsi="Arial" w:cs="Arial"/>
          <w:sz w:val="20"/>
          <w:szCs w:val="20"/>
          <w:lang w:eastAsia="sl-SI"/>
        </w:rPr>
        <w:t>ddajo vloge brez digitalnega potrdila</w:t>
      </w:r>
      <w:r w:rsidR="00E70D87">
        <w:rPr>
          <w:rFonts w:ascii="Arial" w:eastAsia="Times New Roman" w:hAnsi="Arial" w:cs="Arial"/>
          <w:sz w:val="20"/>
          <w:szCs w:val="20"/>
          <w:lang w:eastAsia="sl-SI"/>
        </w:rPr>
        <w:t xml:space="preserve"> (</w:t>
      </w:r>
      <w:hyperlink r:id="rId7" w:history="1">
        <w:r w:rsidR="00E70D87" w:rsidRPr="00A12313">
          <w:rPr>
            <w:rStyle w:val="Hiperpovezava"/>
            <w:rFonts w:ascii="Arial" w:hAnsi="Arial" w:cs="Arial"/>
            <w:sz w:val="20"/>
            <w:szCs w:val="20"/>
          </w:rPr>
          <w:t>https://e-uprava.gov.si/podrocja/drzava-druzba/volitve-referendumi.html</w:t>
        </w:r>
      </w:hyperlink>
      <w:r w:rsidR="00E70D87">
        <w:rPr>
          <w:rFonts w:ascii="Arial" w:hAnsi="Arial" w:cs="Arial"/>
          <w:sz w:val="20"/>
          <w:szCs w:val="20"/>
        </w:rPr>
        <w:t>).</w:t>
      </w:r>
    </w:p>
    <w:p w14:paraId="1DCCE79A" w14:textId="77777777" w:rsidR="00E70D87" w:rsidRPr="0039467B" w:rsidRDefault="00E70D87" w:rsidP="00704BF3">
      <w:pPr>
        <w:ind w:right="425"/>
        <w:jc w:val="both"/>
        <w:rPr>
          <w:rFonts w:ascii="Arial" w:hAnsi="Arial" w:cs="Arial"/>
          <w:b/>
          <w:bCs/>
          <w:sz w:val="20"/>
          <w:szCs w:val="20"/>
        </w:rPr>
      </w:pPr>
    </w:p>
    <w:p w14:paraId="746CF251" w14:textId="37860E1B" w:rsidR="00704BF3" w:rsidRDefault="00A02BC9" w:rsidP="00A02BC9">
      <w:pPr>
        <w:tabs>
          <w:tab w:val="left" w:pos="567"/>
        </w:tabs>
        <w:ind w:left="567" w:hanging="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2.</w:t>
      </w:r>
      <w:r w:rsidRPr="0039467B">
        <w:rPr>
          <w:rFonts w:ascii="Arial" w:eastAsia="Times New Roman" w:hAnsi="Arial" w:cs="Arial"/>
          <w:sz w:val="20"/>
          <w:szCs w:val="20"/>
          <w:lang w:eastAsia="sl-SI"/>
        </w:rPr>
        <w:tab/>
      </w:r>
      <w:r w:rsidR="00704BF3" w:rsidRPr="0039467B">
        <w:rPr>
          <w:rFonts w:ascii="Arial" w:eastAsia="Times New Roman" w:hAnsi="Arial" w:cs="Arial"/>
          <w:sz w:val="20"/>
          <w:szCs w:val="20"/>
          <w:lang w:eastAsia="sl-SI"/>
        </w:rPr>
        <w:t>Volivci, ki jim je bila nepredvideno odvzeta prostost oziroma so nepredvideno sprejeti na zdravljenje v bolnišnico ali pa v institucionalno varstvo socialnovarstvenega zavoda ali so prejeli odločbo o invalidnosti po</w:t>
      </w:r>
      <w:r w:rsidR="00331B53" w:rsidRPr="0039467B">
        <w:rPr>
          <w:rFonts w:ascii="Arial" w:eastAsia="Times New Roman" w:hAnsi="Arial" w:cs="Arial"/>
          <w:sz w:val="20"/>
          <w:szCs w:val="20"/>
          <w:lang w:eastAsia="sl-SI"/>
        </w:rPr>
        <w:t xml:space="preserve"> 16. </w:t>
      </w:r>
      <w:r w:rsidR="00425345" w:rsidRPr="0039467B">
        <w:rPr>
          <w:rFonts w:ascii="Arial" w:eastAsia="Times New Roman" w:hAnsi="Arial" w:cs="Arial"/>
          <w:sz w:val="20"/>
          <w:szCs w:val="20"/>
          <w:lang w:eastAsia="sl-SI"/>
        </w:rPr>
        <w:t>novembr</w:t>
      </w:r>
      <w:r w:rsidR="00C06A76">
        <w:rPr>
          <w:rFonts w:ascii="Arial" w:eastAsia="Times New Roman" w:hAnsi="Arial" w:cs="Arial"/>
          <w:sz w:val="20"/>
          <w:szCs w:val="20"/>
          <w:lang w:eastAsia="sl-SI"/>
        </w:rPr>
        <w:t>u</w:t>
      </w:r>
      <w:r w:rsidR="00425345" w:rsidRPr="0039467B">
        <w:rPr>
          <w:rFonts w:ascii="Arial" w:eastAsia="Times New Roman" w:hAnsi="Arial" w:cs="Arial"/>
          <w:sz w:val="20"/>
          <w:szCs w:val="20"/>
          <w:lang w:eastAsia="sl-SI"/>
        </w:rPr>
        <w:t xml:space="preserve"> </w:t>
      </w:r>
      <w:r w:rsidR="00331B53" w:rsidRPr="0039467B">
        <w:rPr>
          <w:rFonts w:ascii="Arial" w:eastAsia="Times New Roman" w:hAnsi="Arial" w:cs="Arial"/>
          <w:sz w:val="20"/>
          <w:szCs w:val="20"/>
          <w:lang w:eastAsia="sl-SI"/>
        </w:rPr>
        <w:t>2022 ali pa so v izolaciji zaradi okužbe s koronavirusom</w:t>
      </w:r>
      <w:r w:rsidR="00704BF3" w:rsidRPr="0039467B">
        <w:rPr>
          <w:rFonts w:ascii="Arial" w:eastAsia="Times New Roman" w:hAnsi="Arial" w:cs="Arial"/>
          <w:sz w:val="20"/>
          <w:szCs w:val="20"/>
          <w:lang w:eastAsia="sl-SI"/>
        </w:rPr>
        <w:t xml:space="preserve">, lahko glasujejo po pošti, če to sporočijo svoji okrajni volilni komisiji (na sedežu upravne enote, kjer imajo prijavljeno stalno prebivališče) do </w:t>
      </w:r>
      <w:r w:rsidR="005C766C" w:rsidRPr="0039467B">
        <w:rPr>
          <w:rFonts w:ascii="Arial" w:eastAsia="Times New Roman" w:hAnsi="Arial" w:cs="Arial"/>
          <w:sz w:val="20"/>
          <w:szCs w:val="20"/>
          <w:lang w:eastAsia="sl-SI"/>
        </w:rPr>
        <w:t>ponedeljka</w:t>
      </w:r>
      <w:r w:rsidR="00331B53" w:rsidRPr="0039467B">
        <w:rPr>
          <w:rFonts w:ascii="Arial" w:eastAsia="Times New Roman" w:hAnsi="Arial" w:cs="Arial"/>
          <w:sz w:val="20"/>
          <w:szCs w:val="20"/>
          <w:lang w:eastAsia="sl-SI"/>
        </w:rPr>
        <w:t xml:space="preserve">, 21. </w:t>
      </w:r>
      <w:r w:rsidR="00425345" w:rsidRPr="0039467B">
        <w:rPr>
          <w:rFonts w:ascii="Arial" w:eastAsia="Times New Roman" w:hAnsi="Arial" w:cs="Arial"/>
          <w:sz w:val="20"/>
          <w:szCs w:val="20"/>
          <w:lang w:eastAsia="sl-SI"/>
        </w:rPr>
        <w:t xml:space="preserve">novembra </w:t>
      </w:r>
      <w:r w:rsidR="00331B53" w:rsidRPr="0039467B">
        <w:rPr>
          <w:rFonts w:ascii="Arial" w:eastAsia="Times New Roman" w:hAnsi="Arial" w:cs="Arial"/>
          <w:sz w:val="20"/>
          <w:szCs w:val="20"/>
          <w:lang w:eastAsia="sl-SI"/>
        </w:rPr>
        <w:t>2022,</w:t>
      </w:r>
      <w:r w:rsidR="00704BF3" w:rsidRPr="0039467B">
        <w:rPr>
          <w:rFonts w:ascii="Arial" w:eastAsia="Times New Roman" w:hAnsi="Arial" w:cs="Arial"/>
          <w:sz w:val="20"/>
          <w:szCs w:val="20"/>
          <w:lang w:eastAsia="sl-SI"/>
        </w:rPr>
        <w:t xml:space="preserve"> in o tem priložijo ustrezno dokazilo (npr. potrdilo ali odločbo). </w:t>
      </w:r>
      <w:r w:rsidR="005C766C" w:rsidRPr="0039467B">
        <w:rPr>
          <w:rFonts w:ascii="Arial" w:eastAsia="Times New Roman" w:hAnsi="Arial" w:cs="Arial"/>
          <w:sz w:val="20"/>
          <w:szCs w:val="20"/>
          <w:lang w:eastAsia="sl-SI"/>
        </w:rPr>
        <w:t xml:space="preserve">Pristojna </w:t>
      </w:r>
      <w:r w:rsidR="00356949">
        <w:rPr>
          <w:rFonts w:ascii="Arial" w:eastAsia="Times New Roman" w:hAnsi="Arial" w:cs="Arial"/>
          <w:sz w:val="20"/>
          <w:szCs w:val="20"/>
          <w:lang w:eastAsia="sl-SI"/>
        </w:rPr>
        <w:t>okrajna volilna komisija</w:t>
      </w:r>
      <w:r w:rsidR="005C766C" w:rsidRPr="0039467B">
        <w:rPr>
          <w:rFonts w:ascii="Arial" w:eastAsia="Times New Roman" w:hAnsi="Arial" w:cs="Arial"/>
          <w:sz w:val="20"/>
          <w:szCs w:val="20"/>
          <w:lang w:eastAsia="sl-SI"/>
        </w:rPr>
        <w:t xml:space="preserve"> mora obvestilo prejeti naj</w:t>
      </w:r>
      <w:r w:rsidR="00331B53" w:rsidRPr="0039467B">
        <w:rPr>
          <w:rFonts w:ascii="Arial" w:eastAsia="Times New Roman" w:hAnsi="Arial" w:cs="Arial"/>
          <w:sz w:val="20"/>
          <w:szCs w:val="20"/>
          <w:lang w:eastAsia="sl-SI"/>
        </w:rPr>
        <w:t>pozneje</w:t>
      </w:r>
      <w:r w:rsidR="005C766C" w:rsidRPr="0039467B">
        <w:rPr>
          <w:rFonts w:ascii="Arial" w:eastAsia="Times New Roman" w:hAnsi="Arial" w:cs="Arial"/>
          <w:sz w:val="20"/>
          <w:szCs w:val="20"/>
          <w:lang w:eastAsia="sl-SI"/>
        </w:rPr>
        <w:t xml:space="preserve"> </w:t>
      </w:r>
      <w:r w:rsidR="00331B53" w:rsidRPr="0039467B">
        <w:rPr>
          <w:rFonts w:ascii="Arial" w:eastAsia="Times New Roman" w:hAnsi="Arial" w:cs="Arial"/>
          <w:sz w:val="20"/>
          <w:szCs w:val="20"/>
          <w:lang w:eastAsia="sl-SI"/>
        </w:rPr>
        <w:t xml:space="preserve">21. </w:t>
      </w:r>
      <w:r w:rsidR="00425345" w:rsidRPr="0039467B">
        <w:rPr>
          <w:rFonts w:ascii="Arial" w:eastAsia="Times New Roman" w:hAnsi="Arial" w:cs="Arial"/>
          <w:sz w:val="20"/>
          <w:szCs w:val="20"/>
          <w:lang w:eastAsia="sl-SI"/>
        </w:rPr>
        <w:t xml:space="preserve">novembra </w:t>
      </w:r>
      <w:r w:rsidR="00331B53" w:rsidRPr="0039467B">
        <w:rPr>
          <w:rFonts w:ascii="Arial" w:eastAsia="Times New Roman" w:hAnsi="Arial" w:cs="Arial"/>
          <w:sz w:val="20"/>
          <w:szCs w:val="20"/>
          <w:lang w:eastAsia="sl-SI"/>
        </w:rPr>
        <w:t xml:space="preserve">2022 </w:t>
      </w:r>
      <w:r w:rsidR="005C766C" w:rsidRPr="0039467B">
        <w:rPr>
          <w:rFonts w:ascii="Arial" w:eastAsia="Times New Roman" w:hAnsi="Arial" w:cs="Arial"/>
          <w:sz w:val="20"/>
          <w:szCs w:val="20"/>
          <w:lang w:eastAsia="sl-SI"/>
        </w:rPr>
        <w:t>do 24. ure.</w:t>
      </w:r>
    </w:p>
    <w:p w14:paraId="793547F5" w14:textId="77777777" w:rsidR="00E70D87" w:rsidRDefault="00E70D87" w:rsidP="00E70D87">
      <w:pPr>
        <w:tabs>
          <w:tab w:val="left" w:pos="567"/>
        </w:tabs>
        <w:ind w:left="567"/>
        <w:jc w:val="both"/>
        <w:rPr>
          <w:rFonts w:ascii="Arial" w:eastAsia="Times New Roman" w:hAnsi="Arial" w:cs="Arial"/>
          <w:sz w:val="20"/>
          <w:szCs w:val="20"/>
          <w:lang w:eastAsia="sl-SI"/>
        </w:rPr>
      </w:pPr>
    </w:p>
    <w:p w14:paraId="73CCCD42" w14:textId="357C3620" w:rsidR="00E70D87" w:rsidRPr="00E70D87" w:rsidRDefault="00E70D87" w:rsidP="00E70D87">
      <w:pPr>
        <w:tabs>
          <w:tab w:val="left" w:pos="567"/>
        </w:tabs>
        <w:ind w:left="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Vlogo (obvestilo) za glasovanje po pošti lahko volivec odda tudi preko portala </w:t>
      </w:r>
      <w:proofErr w:type="spellStart"/>
      <w:r w:rsidRPr="0039467B">
        <w:rPr>
          <w:rFonts w:ascii="Arial" w:eastAsia="Times New Roman" w:hAnsi="Arial" w:cs="Arial"/>
          <w:sz w:val="20"/>
          <w:szCs w:val="20"/>
          <w:lang w:eastAsia="sl-SI"/>
        </w:rPr>
        <w:t>eUprava</w:t>
      </w:r>
      <w:proofErr w:type="spellEnd"/>
      <w:r w:rsidRPr="0039467B">
        <w:rPr>
          <w:rFonts w:ascii="Arial" w:eastAsia="Times New Roman" w:hAnsi="Arial" w:cs="Arial"/>
          <w:sz w:val="20"/>
          <w:szCs w:val="20"/>
          <w:lang w:eastAsia="sl-SI"/>
        </w:rPr>
        <w:t xml:space="preserve">, ki omogoča </w:t>
      </w:r>
      <w:r>
        <w:rPr>
          <w:rFonts w:ascii="Arial" w:eastAsia="Times New Roman" w:hAnsi="Arial" w:cs="Arial"/>
          <w:sz w:val="20"/>
          <w:szCs w:val="20"/>
          <w:lang w:eastAsia="sl-SI"/>
        </w:rPr>
        <w:t>o</w:t>
      </w:r>
      <w:r w:rsidRPr="0039467B">
        <w:rPr>
          <w:rFonts w:ascii="Arial" w:eastAsia="Times New Roman" w:hAnsi="Arial" w:cs="Arial"/>
          <w:sz w:val="20"/>
          <w:szCs w:val="20"/>
          <w:lang w:eastAsia="sl-SI"/>
        </w:rPr>
        <w:t>ddajo vloge z digitalnim potrdilom</w:t>
      </w:r>
      <w:r>
        <w:rPr>
          <w:rFonts w:ascii="Arial" w:eastAsia="Times New Roman" w:hAnsi="Arial" w:cs="Arial"/>
          <w:sz w:val="20"/>
          <w:szCs w:val="20"/>
          <w:lang w:eastAsia="sl-SI"/>
        </w:rPr>
        <w:t xml:space="preserve"> in o</w:t>
      </w:r>
      <w:r w:rsidRPr="0039467B">
        <w:rPr>
          <w:rFonts w:ascii="Arial" w:eastAsia="Times New Roman" w:hAnsi="Arial" w:cs="Arial"/>
          <w:sz w:val="20"/>
          <w:szCs w:val="20"/>
          <w:lang w:eastAsia="sl-SI"/>
        </w:rPr>
        <w:t>ddajo vloge brez digitalnega potrdila</w:t>
      </w:r>
      <w:r>
        <w:rPr>
          <w:rFonts w:ascii="Arial" w:eastAsia="Times New Roman" w:hAnsi="Arial" w:cs="Arial"/>
          <w:sz w:val="20"/>
          <w:szCs w:val="20"/>
          <w:lang w:eastAsia="sl-SI"/>
        </w:rPr>
        <w:t xml:space="preserve"> (</w:t>
      </w:r>
      <w:hyperlink r:id="rId8" w:history="1">
        <w:r w:rsidRPr="00A12313">
          <w:rPr>
            <w:rStyle w:val="Hiperpovezava"/>
            <w:rFonts w:ascii="Arial" w:hAnsi="Arial" w:cs="Arial"/>
            <w:sz w:val="20"/>
            <w:szCs w:val="20"/>
          </w:rPr>
          <w:t>https://e-uprava.gov.si/podrocja/drzava-druzba/volitve-referendumi.html</w:t>
        </w:r>
      </w:hyperlink>
      <w:r>
        <w:rPr>
          <w:rFonts w:ascii="Arial" w:hAnsi="Arial" w:cs="Arial"/>
          <w:sz w:val="20"/>
          <w:szCs w:val="20"/>
        </w:rPr>
        <w:t>).</w:t>
      </w:r>
    </w:p>
    <w:p w14:paraId="2CD7F488" w14:textId="77777777" w:rsidR="00E70D87" w:rsidRPr="0039467B" w:rsidRDefault="00E70D87" w:rsidP="00A02BC9">
      <w:pPr>
        <w:tabs>
          <w:tab w:val="left" w:pos="567"/>
        </w:tabs>
        <w:ind w:left="567" w:hanging="567"/>
        <w:jc w:val="both"/>
        <w:rPr>
          <w:rFonts w:ascii="Arial" w:eastAsia="Times New Roman" w:hAnsi="Arial" w:cs="Arial"/>
          <w:sz w:val="20"/>
          <w:szCs w:val="20"/>
          <w:lang w:eastAsia="sl-SI"/>
        </w:rPr>
      </w:pPr>
    </w:p>
    <w:p w14:paraId="1298F4D4" w14:textId="77777777" w:rsidR="004E71EC" w:rsidRPr="0039467B" w:rsidRDefault="004E71EC" w:rsidP="00A02BC9">
      <w:pPr>
        <w:tabs>
          <w:tab w:val="left" w:pos="567"/>
        </w:tabs>
        <w:jc w:val="both"/>
        <w:rPr>
          <w:rFonts w:ascii="Arial" w:eastAsia="Times New Roman" w:hAnsi="Arial" w:cs="Arial"/>
          <w:sz w:val="20"/>
          <w:szCs w:val="20"/>
          <w:lang w:eastAsia="sl-SI"/>
        </w:rPr>
      </w:pPr>
    </w:p>
    <w:p w14:paraId="27F144F1" w14:textId="2D62EE23" w:rsidR="003A5DD6" w:rsidRPr="0039467B" w:rsidRDefault="00A02BC9" w:rsidP="00A02BC9">
      <w:pPr>
        <w:tabs>
          <w:tab w:val="left" w:pos="567"/>
        </w:tabs>
        <w:ind w:left="567" w:hanging="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3.</w:t>
      </w:r>
      <w:r w:rsidRPr="0039467B">
        <w:rPr>
          <w:rFonts w:ascii="Arial" w:eastAsia="Times New Roman" w:hAnsi="Arial" w:cs="Arial"/>
          <w:sz w:val="20"/>
          <w:szCs w:val="20"/>
          <w:lang w:eastAsia="sl-SI"/>
        </w:rPr>
        <w:tab/>
      </w:r>
      <w:r w:rsidR="00D92564" w:rsidRPr="0039467B">
        <w:rPr>
          <w:rFonts w:ascii="Arial" w:eastAsia="Times New Roman" w:hAnsi="Arial" w:cs="Arial"/>
          <w:sz w:val="20"/>
          <w:szCs w:val="20"/>
          <w:lang w:eastAsia="sl-SI"/>
        </w:rPr>
        <w:t>Volivci, ki na dan glasovanja</w:t>
      </w:r>
      <w:r w:rsidR="00C8057B" w:rsidRPr="0039467B">
        <w:rPr>
          <w:rFonts w:ascii="Arial" w:eastAsia="Times New Roman" w:hAnsi="Arial" w:cs="Arial"/>
          <w:sz w:val="20"/>
          <w:szCs w:val="20"/>
          <w:lang w:eastAsia="sl-SI"/>
        </w:rPr>
        <w:t xml:space="preserve"> ne bodo v </w:t>
      </w:r>
      <w:r w:rsidR="0039467B">
        <w:rPr>
          <w:rFonts w:ascii="Arial" w:eastAsia="Times New Roman" w:hAnsi="Arial" w:cs="Arial"/>
          <w:sz w:val="20"/>
          <w:szCs w:val="20"/>
          <w:lang w:eastAsia="sl-SI"/>
        </w:rPr>
        <w:t>o</w:t>
      </w:r>
      <w:r w:rsidR="00C8057B" w:rsidRPr="0039467B">
        <w:rPr>
          <w:rFonts w:ascii="Arial" w:eastAsia="Times New Roman" w:hAnsi="Arial" w:cs="Arial"/>
          <w:sz w:val="20"/>
          <w:szCs w:val="20"/>
          <w:lang w:eastAsia="sl-SI"/>
        </w:rPr>
        <w:t xml:space="preserve">kraju svojega stalnega prebivališča, se lahko do srede, </w:t>
      </w:r>
      <w:r w:rsidR="00425345" w:rsidRPr="0039467B">
        <w:rPr>
          <w:rFonts w:ascii="Arial" w:eastAsia="Times New Roman" w:hAnsi="Arial" w:cs="Arial"/>
          <w:sz w:val="20"/>
          <w:szCs w:val="20"/>
          <w:lang w:eastAsia="sl-SI"/>
        </w:rPr>
        <w:t xml:space="preserve">23. novembra </w:t>
      </w:r>
      <w:r w:rsidR="00D5503A" w:rsidRPr="0039467B">
        <w:rPr>
          <w:rFonts w:ascii="Arial" w:eastAsia="Times New Roman" w:hAnsi="Arial" w:cs="Arial"/>
          <w:sz w:val="20"/>
          <w:szCs w:val="20"/>
          <w:lang w:eastAsia="sl-SI"/>
        </w:rPr>
        <w:t>202</w:t>
      </w:r>
      <w:r w:rsidR="00425345" w:rsidRPr="0039467B">
        <w:rPr>
          <w:rFonts w:ascii="Arial" w:eastAsia="Times New Roman" w:hAnsi="Arial" w:cs="Arial"/>
          <w:sz w:val="20"/>
          <w:szCs w:val="20"/>
          <w:lang w:eastAsia="sl-SI"/>
        </w:rPr>
        <w:t>2</w:t>
      </w:r>
      <w:r w:rsidR="00C8057B" w:rsidRPr="0039467B">
        <w:rPr>
          <w:rFonts w:ascii="Arial" w:eastAsia="Times New Roman" w:hAnsi="Arial" w:cs="Arial"/>
          <w:sz w:val="20"/>
          <w:szCs w:val="20"/>
          <w:lang w:eastAsia="sl-SI"/>
        </w:rPr>
        <w:t xml:space="preserve">, pri svoji okrajni volilni komisiji (upravna enota, kjer imajo prijavljeno stalno </w:t>
      </w:r>
      <w:r w:rsidR="00C8057B" w:rsidRPr="0039467B">
        <w:rPr>
          <w:rFonts w:ascii="Arial" w:eastAsia="Times New Roman" w:hAnsi="Arial" w:cs="Arial"/>
          <w:sz w:val="20"/>
          <w:szCs w:val="20"/>
          <w:lang w:eastAsia="sl-SI"/>
        </w:rPr>
        <w:lastRenderedPageBreak/>
        <w:t xml:space="preserve">prebivališče) prijavijo za glasovanje na posebnih voliščih </w:t>
      </w:r>
      <w:r w:rsidR="00322818" w:rsidRPr="0039467B">
        <w:rPr>
          <w:rFonts w:ascii="Arial" w:eastAsia="Times New Roman" w:hAnsi="Arial" w:cs="Arial"/>
          <w:sz w:val="20"/>
          <w:szCs w:val="20"/>
          <w:lang w:eastAsia="sl-SI"/>
        </w:rPr>
        <w:t xml:space="preserve">izven </w:t>
      </w:r>
      <w:r w:rsidR="0039467B">
        <w:rPr>
          <w:rFonts w:ascii="Arial" w:eastAsia="Times New Roman" w:hAnsi="Arial" w:cs="Arial"/>
          <w:sz w:val="20"/>
          <w:szCs w:val="20"/>
          <w:lang w:eastAsia="sl-SI"/>
        </w:rPr>
        <w:t>o</w:t>
      </w:r>
      <w:r w:rsidR="00322818" w:rsidRPr="0039467B">
        <w:rPr>
          <w:rFonts w:ascii="Arial" w:eastAsia="Times New Roman" w:hAnsi="Arial" w:cs="Arial"/>
          <w:sz w:val="20"/>
          <w:szCs w:val="20"/>
          <w:lang w:eastAsia="sl-SI"/>
        </w:rPr>
        <w:t>kraja stalnega prebivališča</w:t>
      </w:r>
      <w:r w:rsidR="00C8057B" w:rsidRPr="0039467B">
        <w:rPr>
          <w:rFonts w:ascii="Arial" w:eastAsia="Times New Roman" w:hAnsi="Arial" w:cs="Arial"/>
          <w:sz w:val="20"/>
          <w:szCs w:val="20"/>
          <w:lang w:eastAsia="sl-SI"/>
        </w:rPr>
        <w:t xml:space="preserve"> (za </w:t>
      </w:r>
      <w:r w:rsidR="00425345" w:rsidRPr="0039467B">
        <w:rPr>
          <w:rFonts w:ascii="Arial" w:eastAsia="Times New Roman" w:hAnsi="Arial" w:cs="Arial"/>
          <w:sz w:val="20"/>
          <w:szCs w:val="20"/>
          <w:lang w:eastAsia="sl-SI"/>
        </w:rPr>
        <w:t xml:space="preserve">t. i. </w:t>
      </w:r>
      <w:r w:rsidR="00C8057B" w:rsidRPr="0039467B">
        <w:rPr>
          <w:rFonts w:ascii="Arial" w:eastAsia="Times New Roman" w:hAnsi="Arial" w:cs="Arial"/>
          <w:sz w:val="20"/>
          <w:szCs w:val="20"/>
          <w:lang w:eastAsia="sl-SI"/>
        </w:rPr>
        <w:t>volišče</w:t>
      </w:r>
      <w:r w:rsidR="00425345" w:rsidRPr="0039467B">
        <w:rPr>
          <w:rFonts w:ascii="Arial" w:eastAsia="Times New Roman" w:hAnsi="Arial" w:cs="Arial"/>
          <w:sz w:val="20"/>
          <w:szCs w:val="20"/>
          <w:lang w:eastAsia="sl-SI"/>
        </w:rPr>
        <w:t xml:space="preserve"> </w:t>
      </w:r>
      <w:proofErr w:type="spellStart"/>
      <w:r w:rsidR="00425345" w:rsidRPr="0039467B">
        <w:rPr>
          <w:rFonts w:ascii="Arial" w:eastAsia="Times New Roman" w:hAnsi="Arial" w:cs="Arial"/>
          <w:sz w:val="20"/>
          <w:szCs w:val="20"/>
          <w:lang w:eastAsia="sl-SI"/>
        </w:rPr>
        <w:t>omnia</w:t>
      </w:r>
      <w:proofErr w:type="spellEnd"/>
      <w:r w:rsidR="00C8057B" w:rsidRPr="0039467B">
        <w:rPr>
          <w:rFonts w:ascii="Arial" w:eastAsia="Times New Roman" w:hAnsi="Arial" w:cs="Arial"/>
          <w:sz w:val="20"/>
          <w:szCs w:val="20"/>
          <w:lang w:eastAsia="sl-SI"/>
        </w:rPr>
        <w:t>).</w:t>
      </w:r>
      <w:r w:rsidR="00322818" w:rsidRPr="0039467B">
        <w:rPr>
          <w:rFonts w:ascii="Arial" w:eastAsia="Times New Roman" w:hAnsi="Arial" w:cs="Arial"/>
          <w:sz w:val="20"/>
          <w:szCs w:val="20"/>
          <w:lang w:eastAsia="sl-SI"/>
        </w:rPr>
        <w:t xml:space="preserve"> Pristojna </w:t>
      </w:r>
      <w:r w:rsidR="00356949">
        <w:rPr>
          <w:rFonts w:ascii="Arial" w:eastAsia="Times New Roman" w:hAnsi="Arial" w:cs="Arial"/>
          <w:sz w:val="20"/>
          <w:szCs w:val="20"/>
          <w:lang w:eastAsia="sl-SI"/>
        </w:rPr>
        <w:t>okrajna volilna komisija</w:t>
      </w:r>
      <w:r w:rsidR="00322818" w:rsidRPr="0039467B">
        <w:rPr>
          <w:rFonts w:ascii="Arial" w:eastAsia="Times New Roman" w:hAnsi="Arial" w:cs="Arial"/>
          <w:sz w:val="20"/>
          <w:szCs w:val="20"/>
          <w:lang w:eastAsia="sl-SI"/>
        </w:rPr>
        <w:t xml:space="preserve"> mora obvestilo prejeti naj</w:t>
      </w:r>
      <w:r w:rsidR="00425345" w:rsidRPr="0039467B">
        <w:rPr>
          <w:rFonts w:ascii="Arial" w:eastAsia="Times New Roman" w:hAnsi="Arial" w:cs="Arial"/>
          <w:sz w:val="20"/>
          <w:szCs w:val="20"/>
          <w:lang w:eastAsia="sl-SI"/>
        </w:rPr>
        <w:t>pozneje</w:t>
      </w:r>
      <w:r w:rsidR="00322818" w:rsidRPr="0039467B">
        <w:rPr>
          <w:rFonts w:ascii="Arial" w:eastAsia="Times New Roman" w:hAnsi="Arial" w:cs="Arial"/>
          <w:sz w:val="20"/>
          <w:szCs w:val="20"/>
          <w:lang w:eastAsia="sl-SI"/>
        </w:rPr>
        <w:t xml:space="preserve"> </w:t>
      </w:r>
      <w:r w:rsidR="00425345" w:rsidRPr="0039467B">
        <w:rPr>
          <w:rFonts w:ascii="Arial" w:eastAsia="Times New Roman" w:hAnsi="Arial" w:cs="Arial"/>
          <w:sz w:val="20"/>
          <w:szCs w:val="20"/>
          <w:lang w:eastAsia="sl-SI"/>
        </w:rPr>
        <w:t>23</w:t>
      </w:r>
      <w:r w:rsidR="00322818" w:rsidRPr="0039467B">
        <w:rPr>
          <w:rFonts w:ascii="Arial" w:eastAsia="Times New Roman" w:hAnsi="Arial" w:cs="Arial"/>
          <w:sz w:val="20"/>
          <w:szCs w:val="20"/>
          <w:lang w:eastAsia="sl-SI"/>
        </w:rPr>
        <w:t xml:space="preserve">. </w:t>
      </w:r>
      <w:r w:rsidR="00425345" w:rsidRPr="0039467B">
        <w:rPr>
          <w:rFonts w:ascii="Arial" w:eastAsia="Times New Roman" w:hAnsi="Arial" w:cs="Arial"/>
          <w:sz w:val="20"/>
          <w:szCs w:val="20"/>
          <w:lang w:eastAsia="sl-SI"/>
        </w:rPr>
        <w:t xml:space="preserve">novembra </w:t>
      </w:r>
      <w:r w:rsidR="00D5503A" w:rsidRPr="0039467B">
        <w:rPr>
          <w:rFonts w:ascii="Arial" w:eastAsia="Times New Roman" w:hAnsi="Arial" w:cs="Arial"/>
          <w:sz w:val="20"/>
          <w:szCs w:val="20"/>
          <w:lang w:eastAsia="sl-SI"/>
        </w:rPr>
        <w:t>202</w:t>
      </w:r>
      <w:r w:rsidR="00425345" w:rsidRPr="0039467B">
        <w:rPr>
          <w:rFonts w:ascii="Arial" w:eastAsia="Times New Roman" w:hAnsi="Arial" w:cs="Arial"/>
          <w:sz w:val="20"/>
          <w:szCs w:val="20"/>
          <w:lang w:eastAsia="sl-SI"/>
        </w:rPr>
        <w:t>2</w:t>
      </w:r>
      <w:r w:rsidR="00322818" w:rsidRPr="0039467B">
        <w:rPr>
          <w:rFonts w:ascii="Arial" w:eastAsia="Times New Roman" w:hAnsi="Arial" w:cs="Arial"/>
          <w:sz w:val="20"/>
          <w:szCs w:val="20"/>
          <w:lang w:eastAsia="sl-SI"/>
        </w:rPr>
        <w:t xml:space="preserve"> do 24. ure. </w:t>
      </w:r>
    </w:p>
    <w:p w14:paraId="6DEE907D" w14:textId="77777777" w:rsidR="004E71EC" w:rsidRPr="0039467B" w:rsidRDefault="004E71EC" w:rsidP="00A02BC9">
      <w:pPr>
        <w:tabs>
          <w:tab w:val="left" w:pos="567"/>
        </w:tabs>
        <w:jc w:val="both"/>
        <w:rPr>
          <w:rFonts w:ascii="Arial" w:eastAsia="Times New Roman" w:hAnsi="Arial" w:cs="Arial"/>
          <w:sz w:val="20"/>
          <w:szCs w:val="20"/>
          <w:lang w:eastAsia="sl-SI"/>
        </w:rPr>
      </w:pPr>
    </w:p>
    <w:p w14:paraId="42C8C993" w14:textId="2A966D09" w:rsidR="00E70D87" w:rsidRPr="00E70D87" w:rsidRDefault="003A5DD6" w:rsidP="00E70D87">
      <w:pPr>
        <w:tabs>
          <w:tab w:val="left" w:pos="567"/>
        </w:tabs>
        <w:ind w:left="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Vlogo (obvestilo) za glasovanje </w:t>
      </w:r>
      <w:r w:rsidR="00E70D87">
        <w:rPr>
          <w:rFonts w:ascii="Arial" w:eastAsia="Times New Roman" w:hAnsi="Arial" w:cs="Arial"/>
          <w:sz w:val="20"/>
          <w:szCs w:val="20"/>
          <w:lang w:eastAsia="sl-SI"/>
        </w:rPr>
        <w:t xml:space="preserve">na t. i. volišču </w:t>
      </w:r>
      <w:proofErr w:type="spellStart"/>
      <w:r w:rsidR="00E70D87">
        <w:rPr>
          <w:rFonts w:ascii="Arial" w:eastAsia="Times New Roman" w:hAnsi="Arial" w:cs="Arial"/>
          <w:sz w:val="20"/>
          <w:szCs w:val="20"/>
          <w:lang w:eastAsia="sl-SI"/>
        </w:rPr>
        <w:t>omnia</w:t>
      </w:r>
      <w:proofErr w:type="spellEnd"/>
      <w:r w:rsidR="00E70D87">
        <w:rPr>
          <w:rFonts w:ascii="Arial" w:eastAsia="Times New Roman" w:hAnsi="Arial" w:cs="Arial"/>
          <w:sz w:val="20"/>
          <w:szCs w:val="20"/>
          <w:lang w:eastAsia="sl-SI"/>
        </w:rPr>
        <w:t xml:space="preserve"> </w:t>
      </w:r>
      <w:r w:rsidRPr="0039467B">
        <w:rPr>
          <w:rFonts w:ascii="Arial" w:eastAsia="Times New Roman" w:hAnsi="Arial" w:cs="Arial"/>
          <w:sz w:val="20"/>
          <w:szCs w:val="20"/>
          <w:lang w:eastAsia="sl-SI"/>
        </w:rPr>
        <w:t xml:space="preserve">lahko volivec odda tudi preko portala </w:t>
      </w:r>
      <w:proofErr w:type="spellStart"/>
      <w:r w:rsidRPr="0039467B">
        <w:rPr>
          <w:rFonts w:ascii="Arial" w:eastAsia="Times New Roman" w:hAnsi="Arial" w:cs="Arial"/>
          <w:sz w:val="20"/>
          <w:szCs w:val="20"/>
          <w:lang w:eastAsia="sl-SI"/>
        </w:rPr>
        <w:t>eUprava</w:t>
      </w:r>
      <w:proofErr w:type="spellEnd"/>
      <w:r w:rsidR="00E70D87" w:rsidRPr="0039467B">
        <w:rPr>
          <w:rFonts w:ascii="Arial" w:eastAsia="Times New Roman" w:hAnsi="Arial" w:cs="Arial"/>
          <w:sz w:val="20"/>
          <w:szCs w:val="20"/>
          <w:lang w:eastAsia="sl-SI"/>
        </w:rPr>
        <w:t xml:space="preserve">, ki omogoča </w:t>
      </w:r>
      <w:r w:rsidR="00E70D87">
        <w:rPr>
          <w:rFonts w:ascii="Arial" w:eastAsia="Times New Roman" w:hAnsi="Arial" w:cs="Arial"/>
          <w:sz w:val="20"/>
          <w:szCs w:val="20"/>
          <w:lang w:eastAsia="sl-SI"/>
        </w:rPr>
        <w:t>o</w:t>
      </w:r>
      <w:r w:rsidR="00E70D87" w:rsidRPr="0039467B">
        <w:rPr>
          <w:rFonts w:ascii="Arial" w:eastAsia="Times New Roman" w:hAnsi="Arial" w:cs="Arial"/>
          <w:sz w:val="20"/>
          <w:szCs w:val="20"/>
          <w:lang w:eastAsia="sl-SI"/>
        </w:rPr>
        <w:t>ddajo vloge z digitalnim potrdilom</w:t>
      </w:r>
      <w:r w:rsidR="00E70D87">
        <w:rPr>
          <w:rFonts w:ascii="Arial" w:eastAsia="Times New Roman" w:hAnsi="Arial" w:cs="Arial"/>
          <w:sz w:val="20"/>
          <w:szCs w:val="20"/>
          <w:lang w:eastAsia="sl-SI"/>
        </w:rPr>
        <w:t xml:space="preserve"> in o</w:t>
      </w:r>
      <w:r w:rsidR="00E70D87" w:rsidRPr="0039467B">
        <w:rPr>
          <w:rFonts w:ascii="Arial" w:eastAsia="Times New Roman" w:hAnsi="Arial" w:cs="Arial"/>
          <w:sz w:val="20"/>
          <w:szCs w:val="20"/>
          <w:lang w:eastAsia="sl-SI"/>
        </w:rPr>
        <w:t>ddajo vloge brez digitalnega potrdila</w:t>
      </w:r>
      <w:r w:rsidR="00E70D87">
        <w:rPr>
          <w:rFonts w:ascii="Arial" w:eastAsia="Times New Roman" w:hAnsi="Arial" w:cs="Arial"/>
          <w:sz w:val="20"/>
          <w:szCs w:val="20"/>
          <w:lang w:eastAsia="sl-SI"/>
        </w:rPr>
        <w:t xml:space="preserve"> (</w:t>
      </w:r>
      <w:hyperlink r:id="rId9" w:history="1">
        <w:r w:rsidR="00E70D87" w:rsidRPr="00A12313">
          <w:rPr>
            <w:rStyle w:val="Hiperpovezava"/>
            <w:rFonts w:ascii="Arial" w:hAnsi="Arial" w:cs="Arial"/>
            <w:sz w:val="20"/>
            <w:szCs w:val="20"/>
          </w:rPr>
          <w:t>https://e-uprava.gov.si/podrocja/drzava-druzba/volitve-referendumi.html</w:t>
        </w:r>
      </w:hyperlink>
      <w:r w:rsidR="00E70D87">
        <w:rPr>
          <w:rFonts w:ascii="Arial" w:hAnsi="Arial" w:cs="Arial"/>
          <w:sz w:val="20"/>
          <w:szCs w:val="20"/>
        </w:rPr>
        <w:t>).</w:t>
      </w:r>
    </w:p>
    <w:p w14:paraId="7E2AB521" w14:textId="2BE9E38C" w:rsidR="00CE7C5D" w:rsidRDefault="00CE7C5D" w:rsidP="00E70D87">
      <w:pPr>
        <w:tabs>
          <w:tab w:val="left" w:pos="567"/>
        </w:tabs>
        <w:ind w:left="567"/>
        <w:jc w:val="both"/>
        <w:rPr>
          <w:rFonts w:ascii="Arial" w:eastAsia="Times New Roman" w:hAnsi="Arial" w:cs="Arial"/>
          <w:sz w:val="20"/>
          <w:szCs w:val="20"/>
          <w:lang w:eastAsia="sl-SI"/>
        </w:rPr>
      </w:pPr>
    </w:p>
    <w:p w14:paraId="5EDFDAD1" w14:textId="77777777" w:rsidR="00E70D87" w:rsidRPr="0039467B" w:rsidRDefault="00E70D87" w:rsidP="00E70D87">
      <w:pPr>
        <w:tabs>
          <w:tab w:val="left" w:pos="567"/>
        </w:tabs>
        <w:ind w:left="567"/>
        <w:jc w:val="both"/>
        <w:rPr>
          <w:rFonts w:ascii="Arial" w:hAnsi="Arial" w:cs="Arial"/>
          <w:b/>
          <w:sz w:val="20"/>
          <w:szCs w:val="20"/>
        </w:rPr>
      </w:pPr>
    </w:p>
    <w:p w14:paraId="4773B37D" w14:textId="418129C5" w:rsidR="003A5DD6" w:rsidRPr="0039467B" w:rsidRDefault="00A02BC9" w:rsidP="00A02BC9">
      <w:pPr>
        <w:tabs>
          <w:tab w:val="left" w:pos="567"/>
        </w:tabs>
        <w:ind w:left="567" w:hanging="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4. </w:t>
      </w:r>
      <w:r w:rsidRPr="0039467B">
        <w:rPr>
          <w:rFonts w:ascii="Arial" w:eastAsia="Times New Roman" w:hAnsi="Arial" w:cs="Arial"/>
          <w:sz w:val="20"/>
          <w:szCs w:val="20"/>
          <w:lang w:eastAsia="sl-SI"/>
        </w:rPr>
        <w:tab/>
      </w:r>
      <w:r w:rsidR="00531D3B" w:rsidRPr="0039467B">
        <w:rPr>
          <w:rFonts w:ascii="Arial" w:eastAsia="Times New Roman" w:hAnsi="Arial" w:cs="Arial"/>
          <w:sz w:val="20"/>
          <w:szCs w:val="20"/>
          <w:lang w:eastAsia="sl-SI"/>
        </w:rPr>
        <w:t>V</w:t>
      </w:r>
      <w:r w:rsidR="00CE7C5D" w:rsidRPr="0039467B">
        <w:rPr>
          <w:rFonts w:ascii="Arial" w:eastAsia="Times New Roman" w:hAnsi="Arial" w:cs="Arial"/>
          <w:sz w:val="20"/>
          <w:szCs w:val="20"/>
          <w:lang w:eastAsia="sl-SI"/>
        </w:rPr>
        <w:t xml:space="preserve">olivci lahko najpozneje do srede, </w:t>
      </w:r>
      <w:r w:rsidR="00425345" w:rsidRPr="0039467B">
        <w:rPr>
          <w:rFonts w:ascii="Arial" w:eastAsia="Times New Roman" w:hAnsi="Arial" w:cs="Arial"/>
          <w:sz w:val="20"/>
          <w:szCs w:val="20"/>
          <w:lang w:eastAsia="sl-SI"/>
        </w:rPr>
        <w:t>23. novembra 2022</w:t>
      </w:r>
      <w:r w:rsidR="00CE7C5D" w:rsidRPr="0039467B">
        <w:rPr>
          <w:rFonts w:ascii="Arial" w:eastAsia="Times New Roman" w:hAnsi="Arial" w:cs="Arial"/>
          <w:sz w:val="20"/>
          <w:szCs w:val="20"/>
          <w:lang w:eastAsia="sl-SI"/>
        </w:rPr>
        <w:t xml:space="preserve">, pri svoji okrajni volilni komisiji (na sedežu upravne enote) uredijo vse potrebno, če se zaradi bolezni </w:t>
      </w:r>
      <w:r w:rsidR="00425345" w:rsidRPr="0039467B">
        <w:rPr>
          <w:rFonts w:ascii="Arial" w:eastAsia="Times New Roman" w:hAnsi="Arial" w:cs="Arial"/>
          <w:sz w:val="20"/>
          <w:szCs w:val="20"/>
          <w:lang w:eastAsia="sl-SI"/>
        </w:rPr>
        <w:t xml:space="preserve">ali izolacije zaradi okužbe s koronavirusom </w:t>
      </w:r>
      <w:r w:rsidR="00CE7C5D" w:rsidRPr="0039467B">
        <w:rPr>
          <w:rFonts w:ascii="Arial" w:eastAsia="Times New Roman" w:hAnsi="Arial" w:cs="Arial"/>
          <w:sz w:val="20"/>
          <w:szCs w:val="20"/>
          <w:lang w:eastAsia="sl-SI"/>
        </w:rPr>
        <w:t xml:space="preserve">ne morejo udeležiti glasovanja na volišču (glasovanje na domu). </w:t>
      </w:r>
      <w:bookmarkStart w:id="1" w:name="_Hlk3961063"/>
      <w:r w:rsidR="00CE7C5D" w:rsidRPr="0039467B">
        <w:rPr>
          <w:rFonts w:ascii="Arial" w:eastAsia="Times New Roman" w:hAnsi="Arial" w:cs="Arial"/>
          <w:sz w:val="20"/>
          <w:szCs w:val="20"/>
          <w:lang w:eastAsia="sl-SI"/>
        </w:rPr>
        <w:t>Pristojna okrajna volilna komisija mora obvestilo</w:t>
      </w:r>
      <w:r w:rsidR="00425345" w:rsidRPr="0039467B">
        <w:rPr>
          <w:rFonts w:ascii="Arial" w:eastAsia="Times New Roman" w:hAnsi="Arial" w:cs="Arial"/>
          <w:sz w:val="20"/>
          <w:szCs w:val="20"/>
          <w:lang w:eastAsia="sl-SI"/>
        </w:rPr>
        <w:t xml:space="preserve">, skupaj z ustreznim zdravniškim potrdilom oz. </w:t>
      </w:r>
      <w:r w:rsidR="00EB6C83">
        <w:rPr>
          <w:rFonts w:ascii="Arial" w:eastAsia="Times New Roman" w:hAnsi="Arial" w:cs="Arial"/>
          <w:sz w:val="20"/>
          <w:szCs w:val="20"/>
          <w:lang w:eastAsia="sl-SI"/>
        </w:rPr>
        <w:t>potrdilom</w:t>
      </w:r>
      <w:r w:rsidR="00425345" w:rsidRPr="0039467B">
        <w:rPr>
          <w:rFonts w:ascii="Arial" w:eastAsia="Times New Roman" w:hAnsi="Arial" w:cs="Arial"/>
          <w:sz w:val="20"/>
          <w:szCs w:val="20"/>
          <w:lang w:eastAsia="sl-SI"/>
        </w:rPr>
        <w:t xml:space="preserve"> o </w:t>
      </w:r>
      <w:r w:rsidR="00C06A76">
        <w:rPr>
          <w:rFonts w:ascii="Arial" w:eastAsia="Times New Roman" w:hAnsi="Arial" w:cs="Arial"/>
          <w:sz w:val="20"/>
          <w:szCs w:val="20"/>
          <w:lang w:eastAsia="sl-SI"/>
        </w:rPr>
        <w:t xml:space="preserve">okužbi </w:t>
      </w:r>
      <w:r w:rsidR="00EB6C83">
        <w:rPr>
          <w:rFonts w:ascii="Arial" w:eastAsia="Times New Roman" w:hAnsi="Arial" w:cs="Arial"/>
          <w:sz w:val="20"/>
          <w:szCs w:val="20"/>
          <w:lang w:eastAsia="sl-SI"/>
        </w:rPr>
        <w:t>s koronavirusom</w:t>
      </w:r>
      <w:r w:rsidR="00425345" w:rsidRPr="0039467B">
        <w:rPr>
          <w:rFonts w:ascii="Arial" w:eastAsia="Times New Roman" w:hAnsi="Arial" w:cs="Arial"/>
          <w:sz w:val="20"/>
          <w:szCs w:val="20"/>
          <w:lang w:eastAsia="sl-SI"/>
        </w:rPr>
        <w:t xml:space="preserve">, </w:t>
      </w:r>
      <w:r w:rsidR="00CE7C5D" w:rsidRPr="0039467B">
        <w:rPr>
          <w:rFonts w:ascii="Arial" w:eastAsia="Times New Roman" w:hAnsi="Arial" w:cs="Arial"/>
          <w:sz w:val="20"/>
          <w:szCs w:val="20"/>
          <w:lang w:eastAsia="sl-SI"/>
        </w:rPr>
        <w:t>prejeti na</w:t>
      </w:r>
      <w:r w:rsidR="00425345" w:rsidRPr="0039467B">
        <w:rPr>
          <w:rFonts w:ascii="Arial" w:eastAsia="Times New Roman" w:hAnsi="Arial" w:cs="Arial"/>
          <w:sz w:val="20"/>
          <w:szCs w:val="20"/>
          <w:lang w:eastAsia="sl-SI"/>
        </w:rPr>
        <w:t>jpozneje</w:t>
      </w:r>
      <w:r w:rsidR="00CE7C5D" w:rsidRPr="0039467B">
        <w:rPr>
          <w:rFonts w:ascii="Arial" w:eastAsia="Times New Roman" w:hAnsi="Arial" w:cs="Arial"/>
          <w:sz w:val="20"/>
          <w:szCs w:val="20"/>
          <w:lang w:eastAsia="sl-SI"/>
        </w:rPr>
        <w:t xml:space="preserve"> </w:t>
      </w:r>
      <w:r w:rsidR="00425345" w:rsidRPr="0039467B">
        <w:rPr>
          <w:rFonts w:ascii="Arial" w:eastAsia="Times New Roman" w:hAnsi="Arial" w:cs="Arial"/>
          <w:sz w:val="20"/>
          <w:szCs w:val="20"/>
          <w:lang w:eastAsia="sl-SI"/>
        </w:rPr>
        <w:t>23</w:t>
      </w:r>
      <w:r w:rsidR="00CE7C5D" w:rsidRPr="0039467B">
        <w:rPr>
          <w:rFonts w:ascii="Arial" w:eastAsia="Times New Roman" w:hAnsi="Arial" w:cs="Arial"/>
          <w:sz w:val="20"/>
          <w:szCs w:val="20"/>
          <w:lang w:eastAsia="sl-SI"/>
        </w:rPr>
        <w:t xml:space="preserve">. </w:t>
      </w:r>
      <w:r w:rsidR="00425345" w:rsidRPr="0039467B">
        <w:rPr>
          <w:rFonts w:ascii="Arial" w:eastAsia="Times New Roman" w:hAnsi="Arial" w:cs="Arial"/>
          <w:sz w:val="20"/>
          <w:szCs w:val="20"/>
          <w:lang w:eastAsia="sl-SI"/>
        </w:rPr>
        <w:t xml:space="preserve">novembra </w:t>
      </w:r>
      <w:r w:rsidR="00CE7C5D" w:rsidRPr="0039467B">
        <w:rPr>
          <w:rFonts w:ascii="Arial" w:eastAsia="Times New Roman" w:hAnsi="Arial" w:cs="Arial"/>
          <w:sz w:val="20"/>
          <w:szCs w:val="20"/>
          <w:lang w:eastAsia="sl-SI"/>
        </w:rPr>
        <w:t>20</w:t>
      </w:r>
      <w:r w:rsidR="00D5503A" w:rsidRPr="0039467B">
        <w:rPr>
          <w:rFonts w:ascii="Arial" w:eastAsia="Times New Roman" w:hAnsi="Arial" w:cs="Arial"/>
          <w:sz w:val="20"/>
          <w:szCs w:val="20"/>
          <w:lang w:eastAsia="sl-SI"/>
        </w:rPr>
        <w:t>2</w:t>
      </w:r>
      <w:r w:rsidR="00425345" w:rsidRPr="0039467B">
        <w:rPr>
          <w:rFonts w:ascii="Arial" w:eastAsia="Times New Roman" w:hAnsi="Arial" w:cs="Arial"/>
          <w:sz w:val="20"/>
          <w:szCs w:val="20"/>
          <w:lang w:eastAsia="sl-SI"/>
        </w:rPr>
        <w:t>2</w:t>
      </w:r>
      <w:r w:rsidR="00CE7C5D" w:rsidRPr="0039467B">
        <w:rPr>
          <w:rFonts w:ascii="Arial" w:eastAsia="Times New Roman" w:hAnsi="Arial" w:cs="Arial"/>
          <w:sz w:val="20"/>
          <w:szCs w:val="20"/>
          <w:lang w:eastAsia="sl-SI"/>
        </w:rPr>
        <w:t xml:space="preserve"> do 24. ure. </w:t>
      </w:r>
      <w:bookmarkEnd w:id="1"/>
    </w:p>
    <w:p w14:paraId="3CB9B008" w14:textId="77777777" w:rsidR="004E71EC" w:rsidRPr="0039467B" w:rsidRDefault="004E71EC" w:rsidP="00A02BC9">
      <w:pPr>
        <w:tabs>
          <w:tab w:val="left" w:pos="567"/>
        </w:tabs>
        <w:jc w:val="both"/>
        <w:rPr>
          <w:rFonts w:ascii="Arial" w:eastAsia="Times New Roman" w:hAnsi="Arial" w:cs="Arial"/>
          <w:sz w:val="20"/>
          <w:szCs w:val="20"/>
          <w:lang w:eastAsia="sl-SI"/>
        </w:rPr>
      </w:pPr>
    </w:p>
    <w:p w14:paraId="56E90C67" w14:textId="77777777" w:rsidR="00E70D87" w:rsidRPr="00E70D87" w:rsidRDefault="004E71EC" w:rsidP="00E70D87">
      <w:pPr>
        <w:tabs>
          <w:tab w:val="left" w:pos="567"/>
        </w:tabs>
        <w:ind w:left="567"/>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Vlogo (obvestilo) za glasovanje </w:t>
      </w:r>
      <w:r w:rsidR="00E70D87">
        <w:rPr>
          <w:rFonts w:ascii="Arial" w:eastAsia="Times New Roman" w:hAnsi="Arial" w:cs="Arial"/>
          <w:sz w:val="20"/>
          <w:szCs w:val="20"/>
          <w:lang w:eastAsia="sl-SI"/>
        </w:rPr>
        <w:t xml:space="preserve">na domu </w:t>
      </w:r>
      <w:r w:rsidR="00E70D87" w:rsidRPr="0039467B">
        <w:rPr>
          <w:rFonts w:ascii="Arial" w:eastAsia="Times New Roman" w:hAnsi="Arial" w:cs="Arial"/>
          <w:sz w:val="20"/>
          <w:szCs w:val="20"/>
          <w:lang w:eastAsia="sl-SI"/>
        </w:rPr>
        <w:t xml:space="preserve">lahko volivec odda tudi preko portala </w:t>
      </w:r>
      <w:proofErr w:type="spellStart"/>
      <w:r w:rsidR="00E70D87" w:rsidRPr="0039467B">
        <w:rPr>
          <w:rFonts w:ascii="Arial" w:eastAsia="Times New Roman" w:hAnsi="Arial" w:cs="Arial"/>
          <w:sz w:val="20"/>
          <w:szCs w:val="20"/>
          <w:lang w:eastAsia="sl-SI"/>
        </w:rPr>
        <w:t>eUprava</w:t>
      </w:r>
      <w:proofErr w:type="spellEnd"/>
      <w:r w:rsidR="00E70D87" w:rsidRPr="0039467B">
        <w:rPr>
          <w:rFonts w:ascii="Arial" w:eastAsia="Times New Roman" w:hAnsi="Arial" w:cs="Arial"/>
          <w:sz w:val="20"/>
          <w:szCs w:val="20"/>
          <w:lang w:eastAsia="sl-SI"/>
        </w:rPr>
        <w:t xml:space="preserve">, ki omogoča </w:t>
      </w:r>
      <w:r w:rsidR="00E70D87">
        <w:rPr>
          <w:rFonts w:ascii="Arial" w:eastAsia="Times New Roman" w:hAnsi="Arial" w:cs="Arial"/>
          <w:sz w:val="20"/>
          <w:szCs w:val="20"/>
          <w:lang w:eastAsia="sl-SI"/>
        </w:rPr>
        <w:t>o</w:t>
      </w:r>
      <w:r w:rsidR="00E70D87" w:rsidRPr="0039467B">
        <w:rPr>
          <w:rFonts w:ascii="Arial" w:eastAsia="Times New Roman" w:hAnsi="Arial" w:cs="Arial"/>
          <w:sz w:val="20"/>
          <w:szCs w:val="20"/>
          <w:lang w:eastAsia="sl-SI"/>
        </w:rPr>
        <w:t>ddajo vloge z digitalnim potrdilom</w:t>
      </w:r>
      <w:r w:rsidR="00E70D87">
        <w:rPr>
          <w:rFonts w:ascii="Arial" w:eastAsia="Times New Roman" w:hAnsi="Arial" w:cs="Arial"/>
          <w:sz w:val="20"/>
          <w:szCs w:val="20"/>
          <w:lang w:eastAsia="sl-SI"/>
        </w:rPr>
        <w:t xml:space="preserve"> in o</w:t>
      </w:r>
      <w:r w:rsidR="00E70D87" w:rsidRPr="0039467B">
        <w:rPr>
          <w:rFonts w:ascii="Arial" w:eastAsia="Times New Roman" w:hAnsi="Arial" w:cs="Arial"/>
          <w:sz w:val="20"/>
          <w:szCs w:val="20"/>
          <w:lang w:eastAsia="sl-SI"/>
        </w:rPr>
        <w:t>ddajo vloge brez digitalnega potrdila</w:t>
      </w:r>
      <w:r w:rsidR="00E70D87">
        <w:rPr>
          <w:rFonts w:ascii="Arial" w:eastAsia="Times New Roman" w:hAnsi="Arial" w:cs="Arial"/>
          <w:sz w:val="20"/>
          <w:szCs w:val="20"/>
          <w:lang w:eastAsia="sl-SI"/>
        </w:rPr>
        <w:t xml:space="preserve"> (</w:t>
      </w:r>
      <w:hyperlink r:id="rId10" w:history="1">
        <w:r w:rsidR="00E70D87" w:rsidRPr="00A12313">
          <w:rPr>
            <w:rStyle w:val="Hiperpovezava"/>
            <w:rFonts w:ascii="Arial" w:hAnsi="Arial" w:cs="Arial"/>
            <w:sz w:val="20"/>
            <w:szCs w:val="20"/>
          </w:rPr>
          <w:t>https://e-uprava.gov.si/podrocja/drzava-druzba/volitve-referendumi.html</w:t>
        </w:r>
      </w:hyperlink>
      <w:r w:rsidR="00E70D87">
        <w:rPr>
          <w:rFonts w:ascii="Arial" w:hAnsi="Arial" w:cs="Arial"/>
          <w:sz w:val="20"/>
          <w:szCs w:val="20"/>
        </w:rPr>
        <w:t>).</w:t>
      </w:r>
    </w:p>
    <w:p w14:paraId="00E59B8F" w14:textId="458DAE19" w:rsidR="004E71EC" w:rsidRPr="0039467B" w:rsidRDefault="004E71EC" w:rsidP="00E70D87">
      <w:pPr>
        <w:tabs>
          <w:tab w:val="left" w:pos="567"/>
        </w:tabs>
        <w:ind w:left="567"/>
        <w:jc w:val="both"/>
        <w:rPr>
          <w:rFonts w:ascii="Arial" w:eastAsia="Times New Roman" w:hAnsi="Arial" w:cs="Arial"/>
          <w:sz w:val="20"/>
          <w:szCs w:val="20"/>
          <w:lang w:eastAsia="sl-SI"/>
        </w:rPr>
      </w:pPr>
    </w:p>
    <w:p w14:paraId="038D7347" w14:textId="77777777" w:rsidR="00322818" w:rsidRPr="0039467B" w:rsidRDefault="00322818" w:rsidP="00322818">
      <w:pPr>
        <w:tabs>
          <w:tab w:val="left" w:pos="567"/>
        </w:tabs>
        <w:ind w:right="425"/>
        <w:jc w:val="both"/>
        <w:rPr>
          <w:rFonts w:ascii="Arial" w:hAnsi="Arial" w:cs="Arial"/>
          <w:b/>
          <w:sz w:val="20"/>
          <w:szCs w:val="20"/>
        </w:rPr>
      </w:pPr>
    </w:p>
    <w:p w14:paraId="648C125B" w14:textId="77777777" w:rsidR="00322818" w:rsidRPr="0039467B" w:rsidRDefault="00CE7C5D" w:rsidP="00CC157A">
      <w:pPr>
        <w:tabs>
          <w:tab w:val="left" w:pos="567"/>
        </w:tabs>
        <w:ind w:right="425"/>
        <w:jc w:val="center"/>
        <w:rPr>
          <w:rFonts w:ascii="Arial" w:hAnsi="Arial" w:cs="Arial"/>
          <w:sz w:val="20"/>
          <w:szCs w:val="20"/>
        </w:rPr>
      </w:pPr>
      <w:r w:rsidRPr="0039467B">
        <w:rPr>
          <w:rFonts w:ascii="Arial" w:hAnsi="Arial" w:cs="Arial"/>
          <w:sz w:val="20"/>
          <w:szCs w:val="20"/>
        </w:rPr>
        <w:t>IV.</w:t>
      </w:r>
    </w:p>
    <w:p w14:paraId="6CA90ECC" w14:textId="77777777" w:rsidR="004E71EC" w:rsidRPr="0039467B" w:rsidRDefault="004E71EC" w:rsidP="00CC157A">
      <w:pPr>
        <w:tabs>
          <w:tab w:val="left" w:pos="567"/>
        </w:tabs>
        <w:ind w:right="425"/>
        <w:jc w:val="center"/>
        <w:rPr>
          <w:rFonts w:ascii="Arial" w:hAnsi="Arial" w:cs="Arial"/>
          <w:b/>
          <w:sz w:val="20"/>
          <w:szCs w:val="20"/>
        </w:rPr>
      </w:pPr>
    </w:p>
    <w:p w14:paraId="2CA98B9E" w14:textId="2EB899EC" w:rsidR="0085707F" w:rsidRPr="0039467B" w:rsidRDefault="00C8057B" w:rsidP="00A02BC9">
      <w:pPr>
        <w:tabs>
          <w:tab w:val="left" w:pos="567"/>
        </w:tabs>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Druge informacije glede izvedbe </w:t>
      </w:r>
      <w:r w:rsidR="00AD5635" w:rsidRPr="0039467B">
        <w:rPr>
          <w:rFonts w:ascii="Arial" w:eastAsia="Times New Roman" w:hAnsi="Arial" w:cs="Arial"/>
          <w:sz w:val="20"/>
          <w:szCs w:val="20"/>
          <w:lang w:eastAsia="sl-SI"/>
        </w:rPr>
        <w:t xml:space="preserve">glasovanja na </w:t>
      </w:r>
      <w:r w:rsidR="00356949">
        <w:rPr>
          <w:rFonts w:ascii="Arial" w:eastAsia="Times New Roman" w:hAnsi="Arial" w:cs="Arial"/>
          <w:sz w:val="20"/>
          <w:szCs w:val="20"/>
          <w:lang w:eastAsia="sl-SI"/>
        </w:rPr>
        <w:t xml:space="preserve">zakonodajnih </w:t>
      </w:r>
      <w:r w:rsidR="00AD5635" w:rsidRPr="0039467B">
        <w:rPr>
          <w:rFonts w:ascii="Arial" w:eastAsia="Times New Roman" w:hAnsi="Arial" w:cs="Arial"/>
          <w:sz w:val="20"/>
          <w:szCs w:val="20"/>
          <w:lang w:eastAsia="sl-SI"/>
        </w:rPr>
        <w:t>referendum</w:t>
      </w:r>
      <w:r w:rsidR="00425345" w:rsidRPr="0039467B">
        <w:rPr>
          <w:rFonts w:ascii="Arial" w:eastAsia="Times New Roman" w:hAnsi="Arial" w:cs="Arial"/>
          <w:sz w:val="20"/>
          <w:szCs w:val="20"/>
          <w:lang w:eastAsia="sl-SI"/>
        </w:rPr>
        <w:t>ih</w:t>
      </w:r>
      <w:r w:rsidRPr="0039467B">
        <w:rPr>
          <w:rFonts w:ascii="Arial" w:eastAsia="Times New Roman" w:hAnsi="Arial" w:cs="Arial"/>
          <w:sz w:val="20"/>
          <w:szCs w:val="20"/>
          <w:lang w:eastAsia="sl-SI"/>
        </w:rPr>
        <w:t xml:space="preserve">, </w:t>
      </w:r>
      <w:r w:rsidR="0085707F" w:rsidRPr="0039467B">
        <w:rPr>
          <w:rFonts w:ascii="Arial" w:eastAsia="Times New Roman" w:hAnsi="Arial" w:cs="Arial"/>
          <w:sz w:val="20"/>
          <w:szCs w:val="20"/>
          <w:lang w:eastAsia="sl-SI"/>
        </w:rPr>
        <w:t xml:space="preserve">ki bodo 27. novembra 2022, </w:t>
      </w:r>
      <w:r w:rsidRPr="0039467B">
        <w:rPr>
          <w:rFonts w:ascii="Arial" w:eastAsia="Times New Roman" w:hAnsi="Arial" w:cs="Arial"/>
          <w:sz w:val="20"/>
          <w:szCs w:val="20"/>
          <w:lang w:eastAsia="sl-SI"/>
        </w:rPr>
        <w:t>kontaktni podatki okrajnih volilnih komisij</w:t>
      </w:r>
      <w:r w:rsidR="00531D3B" w:rsidRPr="0039467B">
        <w:rPr>
          <w:rFonts w:ascii="Arial" w:eastAsia="Times New Roman" w:hAnsi="Arial" w:cs="Arial"/>
          <w:sz w:val="20"/>
          <w:szCs w:val="20"/>
          <w:lang w:eastAsia="sl-SI"/>
        </w:rPr>
        <w:t xml:space="preserve"> in</w:t>
      </w:r>
      <w:r w:rsidRPr="0039467B">
        <w:rPr>
          <w:rFonts w:ascii="Arial" w:eastAsia="Times New Roman" w:hAnsi="Arial" w:cs="Arial"/>
          <w:sz w:val="20"/>
          <w:szCs w:val="20"/>
          <w:lang w:eastAsia="sl-SI"/>
        </w:rPr>
        <w:t xml:space="preserve"> naslovi sedežev volišč so </w:t>
      </w:r>
      <w:r w:rsidR="00425345" w:rsidRPr="0039467B">
        <w:rPr>
          <w:rFonts w:ascii="Arial" w:eastAsia="Times New Roman" w:hAnsi="Arial" w:cs="Arial"/>
          <w:sz w:val="20"/>
          <w:szCs w:val="20"/>
          <w:lang w:eastAsia="sl-SI"/>
        </w:rPr>
        <w:t>n</w:t>
      </w:r>
      <w:r w:rsidRPr="0039467B">
        <w:rPr>
          <w:rFonts w:ascii="Arial" w:eastAsia="Times New Roman" w:hAnsi="Arial" w:cs="Arial"/>
          <w:sz w:val="20"/>
          <w:szCs w:val="20"/>
          <w:lang w:eastAsia="sl-SI"/>
        </w:rPr>
        <w:t>a voljo na spletnem mestu</w:t>
      </w:r>
      <w:r w:rsidR="00CE7C5D" w:rsidRPr="0039467B">
        <w:rPr>
          <w:rFonts w:ascii="Arial" w:eastAsia="Times New Roman" w:hAnsi="Arial" w:cs="Arial"/>
          <w:sz w:val="20"/>
          <w:szCs w:val="20"/>
          <w:lang w:eastAsia="sl-SI"/>
        </w:rPr>
        <w:t xml:space="preserve"> Državne volilne komisije</w:t>
      </w:r>
      <w:r w:rsidRPr="0039467B">
        <w:rPr>
          <w:rFonts w:ascii="Arial" w:eastAsia="Times New Roman" w:hAnsi="Arial" w:cs="Arial"/>
          <w:sz w:val="20"/>
          <w:szCs w:val="20"/>
          <w:lang w:eastAsia="sl-SI"/>
        </w:rPr>
        <w:t>:</w:t>
      </w:r>
      <w:r w:rsidR="0085707F" w:rsidRPr="0039467B">
        <w:rPr>
          <w:rFonts w:ascii="Arial" w:eastAsia="Times New Roman" w:hAnsi="Arial" w:cs="Arial"/>
          <w:sz w:val="20"/>
          <w:szCs w:val="20"/>
          <w:lang w:eastAsia="sl-SI"/>
        </w:rPr>
        <w:t xml:space="preserve"> </w:t>
      </w:r>
    </w:p>
    <w:p w14:paraId="7F5DE843" w14:textId="77777777" w:rsidR="0085707F" w:rsidRPr="0039467B" w:rsidRDefault="001A0EE9" w:rsidP="00A02BC9">
      <w:pPr>
        <w:tabs>
          <w:tab w:val="left" w:pos="567"/>
        </w:tabs>
        <w:jc w:val="both"/>
        <w:rPr>
          <w:rFonts w:ascii="Arial" w:eastAsia="Times New Roman" w:hAnsi="Arial" w:cs="Arial"/>
          <w:sz w:val="20"/>
          <w:szCs w:val="20"/>
          <w:lang w:eastAsia="sl-SI"/>
        </w:rPr>
      </w:pPr>
      <w:hyperlink r:id="rId11" w:history="1">
        <w:r w:rsidR="0085707F" w:rsidRPr="0039467B">
          <w:rPr>
            <w:rStyle w:val="Hiperpovezava"/>
            <w:rFonts w:ascii="Arial" w:eastAsia="Times New Roman" w:hAnsi="Arial" w:cs="Arial"/>
            <w:sz w:val="20"/>
            <w:szCs w:val="20"/>
            <w:lang w:eastAsia="sl-SI"/>
          </w:rPr>
          <w:t>https://www.dvk-rs.si/volitve-in-referendumi/referendumi/volitve-referenduma/referendumi-2022/</w:t>
        </w:r>
      </w:hyperlink>
    </w:p>
    <w:p w14:paraId="50A45790" w14:textId="77777777" w:rsidR="0085707F" w:rsidRPr="0039467B" w:rsidRDefault="00C8057B" w:rsidP="00A02BC9">
      <w:pPr>
        <w:tabs>
          <w:tab w:val="left" w:pos="567"/>
        </w:tabs>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 </w:t>
      </w:r>
    </w:p>
    <w:p w14:paraId="4BC007A7" w14:textId="7F239832" w:rsidR="00C8057B" w:rsidRPr="0039467B" w:rsidRDefault="00C8057B" w:rsidP="00A02BC9">
      <w:pPr>
        <w:tabs>
          <w:tab w:val="left" w:pos="567"/>
        </w:tabs>
        <w:jc w:val="both"/>
        <w:rPr>
          <w:rFonts w:ascii="Arial" w:eastAsia="Times New Roman" w:hAnsi="Arial" w:cs="Arial"/>
          <w:sz w:val="20"/>
          <w:szCs w:val="20"/>
          <w:lang w:eastAsia="sl-SI"/>
        </w:rPr>
      </w:pPr>
      <w:r w:rsidRPr="0039467B">
        <w:rPr>
          <w:rFonts w:ascii="Arial" w:eastAsia="Times New Roman" w:hAnsi="Arial" w:cs="Arial"/>
          <w:sz w:val="20"/>
          <w:szCs w:val="20"/>
          <w:lang w:eastAsia="sl-SI"/>
        </w:rPr>
        <w:t xml:space="preserve">Te informacije </w:t>
      </w:r>
      <w:r w:rsidR="00356949">
        <w:rPr>
          <w:rFonts w:ascii="Arial" w:eastAsia="Times New Roman" w:hAnsi="Arial" w:cs="Arial"/>
          <w:sz w:val="20"/>
          <w:szCs w:val="20"/>
          <w:lang w:eastAsia="sl-SI"/>
        </w:rPr>
        <w:t>bodo</w:t>
      </w:r>
      <w:r w:rsidR="0085707F" w:rsidRPr="0039467B">
        <w:rPr>
          <w:rFonts w:ascii="Arial" w:eastAsia="Times New Roman" w:hAnsi="Arial" w:cs="Arial"/>
          <w:sz w:val="20"/>
          <w:szCs w:val="20"/>
          <w:lang w:eastAsia="sl-SI"/>
        </w:rPr>
        <w:t xml:space="preserve"> na voljo tudi na </w:t>
      </w:r>
      <w:r w:rsidRPr="0039467B">
        <w:rPr>
          <w:rFonts w:ascii="Arial" w:eastAsia="Times New Roman" w:hAnsi="Arial" w:cs="Arial"/>
          <w:sz w:val="20"/>
          <w:szCs w:val="20"/>
          <w:lang w:eastAsia="sl-SI"/>
        </w:rPr>
        <w:t>brezplačni telefonski številki 080 28 18</w:t>
      </w:r>
      <w:r w:rsidR="00CE7C5D" w:rsidRPr="0039467B">
        <w:rPr>
          <w:rFonts w:ascii="Arial" w:eastAsia="Times New Roman" w:hAnsi="Arial" w:cs="Arial"/>
          <w:sz w:val="20"/>
          <w:szCs w:val="20"/>
          <w:lang w:eastAsia="sl-SI"/>
        </w:rPr>
        <w:t>,</w:t>
      </w:r>
      <w:r w:rsidRPr="0039467B">
        <w:rPr>
          <w:rFonts w:ascii="Arial" w:eastAsia="Times New Roman" w:hAnsi="Arial" w:cs="Arial"/>
          <w:sz w:val="20"/>
          <w:szCs w:val="20"/>
          <w:lang w:eastAsia="sl-SI"/>
        </w:rPr>
        <w:t xml:space="preserve"> vsak delavnik od </w:t>
      </w:r>
      <w:r w:rsidR="004B1362" w:rsidRPr="0039467B">
        <w:rPr>
          <w:rFonts w:ascii="Arial" w:eastAsia="Times New Roman" w:hAnsi="Arial" w:cs="Arial"/>
          <w:sz w:val="20"/>
          <w:szCs w:val="20"/>
          <w:lang w:eastAsia="sl-SI"/>
        </w:rPr>
        <w:t>8</w:t>
      </w:r>
      <w:r w:rsidRPr="0039467B">
        <w:rPr>
          <w:rFonts w:ascii="Arial" w:eastAsia="Times New Roman" w:hAnsi="Arial" w:cs="Arial"/>
          <w:sz w:val="20"/>
          <w:szCs w:val="20"/>
          <w:lang w:eastAsia="sl-SI"/>
        </w:rPr>
        <w:t>. do 1</w:t>
      </w:r>
      <w:r w:rsidR="004E71EC" w:rsidRPr="0039467B">
        <w:rPr>
          <w:rFonts w:ascii="Arial" w:eastAsia="Times New Roman" w:hAnsi="Arial" w:cs="Arial"/>
          <w:sz w:val="20"/>
          <w:szCs w:val="20"/>
          <w:lang w:eastAsia="sl-SI"/>
        </w:rPr>
        <w:t>6</w:t>
      </w:r>
      <w:r w:rsidRPr="0039467B">
        <w:rPr>
          <w:rFonts w:ascii="Arial" w:eastAsia="Times New Roman" w:hAnsi="Arial" w:cs="Arial"/>
          <w:sz w:val="20"/>
          <w:szCs w:val="20"/>
          <w:lang w:eastAsia="sl-SI"/>
        </w:rPr>
        <w:t xml:space="preserve">. ure </w:t>
      </w:r>
      <w:r w:rsidR="0085707F" w:rsidRPr="0039467B">
        <w:rPr>
          <w:rFonts w:ascii="Arial" w:eastAsia="Times New Roman" w:hAnsi="Arial" w:cs="Arial"/>
          <w:sz w:val="20"/>
          <w:szCs w:val="20"/>
          <w:lang w:eastAsia="sl-SI"/>
        </w:rPr>
        <w:t xml:space="preserve">in </w:t>
      </w:r>
      <w:r w:rsidRPr="0039467B">
        <w:rPr>
          <w:rFonts w:ascii="Arial" w:eastAsia="Times New Roman" w:hAnsi="Arial" w:cs="Arial"/>
          <w:sz w:val="20"/>
          <w:szCs w:val="20"/>
          <w:lang w:eastAsia="sl-SI"/>
        </w:rPr>
        <w:t xml:space="preserve">na dan glasovanja, </w:t>
      </w:r>
      <w:r w:rsidR="0085707F" w:rsidRPr="0039467B">
        <w:rPr>
          <w:rFonts w:ascii="Arial" w:eastAsia="Times New Roman" w:hAnsi="Arial" w:cs="Arial"/>
          <w:sz w:val="20"/>
          <w:szCs w:val="20"/>
          <w:lang w:eastAsia="sl-SI"/>
        </w:rPr>
        <w:t>27. novembra 2022</w:t>
      </w:r>
      <w:r w:rsidRPr="0039467B">
        <w:rPr>
          <w:rFonts w:ascii="Arial" w:eastAsia="Times New Roman" w:hAnsi="Arial" w:cs="Arial"/>
          <w:sz w:val="20"/>
          <w:szCs w:val="20"/>
          <w:lang w:eastAsia="sl-SI"/>
        </w:rPr>
        <w:t xml:space="preserve">, od 7. do 19. ure. </w:t>
      </w:r>
    </w:p>
    <w:p w14:paraId="20F2716E" w14:textId="1E3A7D5C" w:rsidR="009114CC" w:rsidRDefault="009114CC" w:rsidP="00D92564">
      <w:pPr>
        <w:tabs>
          <w:tab w:val="left" w:pos="567"/>
        </w:tabs>
        <w:ind w:left="426" w:right="426" w:hanging="426"/>
        <w:rPr>
          <w:rFonts w:ascii="Arial" w:eastAsia="Times New Roman" w:hAnsi="Arial" w:cs="Arial"/>
          <w:bCs/>
          <w:sz w:val="20"/>
          <w:szCs w:val="20"/>
          <w:lang w:eastAsia="sl-SI"/>
        </w:rPr>
      </w:pPr>
    </w:p>
    <w:p w14:paraId="44E7F69B" w14:textId="77777777" w:rsidR="00E70D87" w:rsidRPr="0039467B" w:rsidRDefault="00E70D87" w:rsidP="00E70D87">
      <w:pPr>
        <w:tabs>
          <w:tab w:val="left" w:pos="567"/>
        </w:tabs>
        <w:ind w:left="426" w:right="426" w:hanging="426"/>
        <w:jc w:val="center"/>
        <w:rPr>
          <w:rFonts w:ascii="Arial" w:eastAsia="Times New Roman" w:hAnsi="Arial" w:cs="Arial"/>
          <w:bCs/>
          <w:sz w:val="20"/>
          <w:szCs w:val="20"/>
          <w:lang w:eastAsia="sl-SI"/>
        </w:rPr>
      </w:pPr>
    </w:p>
    <w:p w14:paraId="0FF641AF" w14:textId="77777777" w:rsidR="009114CC" w:rsidRPr="0039467B" w:rsidRDefault="009114CC" w:rsidP="00E70D87">
      <w:pPr>
        <w:numPr>
          <w:ilvl w:val="0"/>
          <w:numId w:val="7"/>
        </w:numPr>
        <w:tabs>
          <w:tab w:val="left" w:pos="567"/>
        </w:tabs>
        <w:jc w:val="center"/>
        <w:rPr>
          <w:rFonts w:ascii="Arial" w:hAnsi="Arial" w:cs="Arial"/>
          <w:b/>
          <w:sz w:val="20"/>
          <w:szCs w:val="20"/>
        </w:rPr>
      </w:pPr>
    </w:p>
    <w:p w14:paraId="75429D4E" w14:textId="77777777" w:rsidR="009114CC" w:rsidRPr="0039467B" w:rsidRDefault="009114CC" w:rsidP="009114CC">
      <w:pPr>
        <w:tabs>
          <w:tab w:val="left" w:pos="567"/>
        </w:tabs>
        <w:rPr>
          <w:rFonts w:ascii="Arial" w:hAnsi="Arial" w:cs="Arial"/>
          <w:b/>
          <w:sz w:val="20"/>
          <w:szCs w:val="20"/>
        </w:rPr>
      </w:pPr>
    </w:p>
    <w:p w14:paraId="1799A529" w14:textId="77777777" w:rsidR="00704BF3" w:rsidRPr="0039467B" w:rsidRDefault="00704BF3" w:rsidP="00E70D87">
      <w:pPr>
        <w:tabs>
          <w:tab w:val="left" w:pos="567"/>
        </w:tabs>
        <w:rPr>
          <w:rFonts w:ascii="Arial" w:hAnsi="Arial" w:cs="Arial"/>
          <w:b/>
          <w:sz w:val="20"/>
          <w:szCs w:val="20"/>
        </w:rPr>
      </w:pPr>
      <w:r w:rsidRPr="0039467B">
        <w:rPr>
          <w:rFonts w:ascii="Arial" w:hAnsi="Arial" w:cs="Arial"/>
          <w:b/>
          <w:sz w:val="20"/>
          <w:szCs w:val="20"/>
        </w:rPr>
        <w:t xml:space="preserve">Besedilo </w:t>
      </w:r>
      <w:r w:rsidR="003A5DD6" w:rsidRPr="0039467B">
        <w:rPr>
          <w:rFonts w:ascii="Arial" w:hAnsi="Arial" w:cs="Arial"/>
          <w:b/>
          <w:sz w:val="20"/>
          <w:szCs w:val="20"/>
        </w:rPr>
        <w:t>odlok</w:t>
      </w:r>
      <w:r w:rsidR="0085707F" w:rsidRPr="0039467B">
        <w:rPr>
          <w:rFonts w:ascii="Arial" w:hAnsi="Arial" w:cs="Arial"/>
          <w:b/>
          <w:sz w:val="20"/>
          <w:szCs w:val="20"/>
        </w:rPr>
        <w:t>ov</w:t>
      </w:r>
      <w:r w:rsidRPr="0039467B">
        <w:rPr>
          <w:rFonts w:ascii="Arial" w:hAnsi="Arial" w:cs="Arial"/>
          <w:b/>
          <w:sz w:val="20"/>
          <w:szCs w:val="20"/>
        </w:rPr>
        <w:t xml:space="preserve"> o razpisu </w:t>
      </w:r>
      <w:r w:rsidR="0085707F" w:rsidRPr="0039467B">
        <w:rPr>
          <w:rFonts w:ascii="Arial" w:hAnsi="Arial" w:cs="Arial"/>
          <w:b/>
          <w:sz w:val="20"/>
          <w:szCs w:val="20"/>
        </w:rPr>
        <w:t>zakonodajnih referendumov</w:t>
      </w:r>
      <w:r w:rsidRPr="0039467B">
        <w:rPr>
          <w:rFonts w:ascii="Arial" w:hAnsi="Arial" w:cs="Arial"/>
          <w:b/>
          <w:sz w:val="20"/>
          <w:szCs w:val="20"/>
        </w:rPr>
        <w:t>:</w:t>
      </w:r>
    </w:p>
    <w:p w14:paraId="7C61D80E" w14:textId="7E5C464E" w:rsidR="009114CC" w:rsidRDefault="009114CC" w:rsidP="00E70D87">
      <w:pPr>
        <w:tabs>
          <w:tab w:val="left" w:pos="567"/>
          <w:tab w:val="left" w:pos="993"/>
        </w:tabs>
        <w:autoSpaceDE w:val="0"/>
        <w:autoSpaceDN w:val="0"/>
        <w:adjustRightInd w:val="0"/>
        <w:ind w:left="360"/>
        <w:jc w:val="center"/>
        <w:rPr>
          <w:rFonts w:ascii="Arial" w:hAnsi="Arial" w:cs="Arial"/>
          <w:bCs/>
          <w:sz w:val="20"/>
          <w:szCs w:val="20"/>
        </w:rPr>
      </w:pPr>
    </w:p>
    <w:p w14:paraId="2B38297D" w14:textId="79BA9475" w:rsidR="00E70D87" w:rsidRDefault="00E70D87" w:rsidP="00E70D87">
      <w:pPr>
        <w:tabs>
          <w:tab w:val="left" w:pos="567"/>
        </w:tabs>
        <w:rPr>
          <w:rFonts w:cs="Arial"/>
          <w:b/>
          <w:sz w:val="20"/>
          <w:szCs w:val="20"/>
        </w:rPr>
      </w:pPr>
    </w:p>
    <w:p w14:paraId="3A9C3FD0" w14:textId="77777777" w:rsidR="00E70D87" w:rsidRPr="00E70D87" w:rsidRDefault="00E70D87" w:rsidP="00E70D87">
      <w:pPr>
        <w:tabs>
          <w:tab w:val="left" w:pos="567"/>
        </w:tabs>
        <w:ind w:left="426" w:right="426" w:hanging="426"/>
        <w:jc w:val="center"/>
        <w:rPr>
          <w:rFonts w:ascii="Arial" w:eastAsia="Times New Roman" w:hAnsi="Arial" w:cs="Arial"/>
          <w:bCs/>
          <w:sz w:val="20"/>
          <w:szCs w:val="20"/>
          <w:lang w:eastAsia="sl-SI"/>
        </w:rPr>
      </w:pPr>
    </w:p>
    <w:p w14:paraId="1748D526" w14:textId="74A6DE51" w:rsidR="00E70D87" w:rsidRPr="00E70D87" w:rsidRDefault="00E70D87" w:rsidP="00E70D87">
      <w:pPr>
        <w:pStyle w:val="Odstavekseznama"/>
        <w:numPr>
          <w:ilvl w:val="0"/>
          <w:numId w:val="20"/>
        </w:numPr>
        <w:tabs>
          <w:tab w:val="left" w:pos="567"/>
        </w:tabs>
        <w:jc w:val="center"/>
        <w:rPr>
          <w:rFonts w:cs="Arial"/>
          <w:bCs/>
          <w:sz w:val="20"/>
          <w:szCs w:val="20"/>
        </w:rPr>
      </w:pPr>
    </w:p>
    <w:p w14:paraId="6025CA53" w14:textId="77777777" w:rsidR="00E70D87" w:rsidRPr="00E70D87" w:rsidRDefault="00E70D87" w:rsidP="00E70D87">
      <w:pPr>
        <w:tabs>
          <w:tab w:val="left" w:pos="567"/>
        </w:tabs>
        <w:jc w:val="center"/>
        <w:rPr>
          <w:rFonts w:ascii="Arial" w:hAnsi="Arial" w:cs="Arial"/>
          <w:bCs/>
          <w:sz w:val="20"/>
          <w:szCs w:val="20"/>
        </w:rPr>
      </w:pPr>
    </w:p>
    <w:p w14:paraId="05DE4225" w14:textId="77777777" w:rsidR="00E70D87" w:rsidRPr="00E70D87" w:rsidRDefault="00E70D87" w:rsidP="00E70D87">
      <w:pPr>
        <w:tabs>
          <w:tab w:val="left" w:pos="567"/>
        </w:tabs>
        <w:rPr>
          <w:rFonts w:cs="Arial"/>
          <w:b/>
          <w:sz w:val="20"/>
          <w:szCs w:val="20"/>
        </w:rPr>
      </w:pPr>
    </w:p>
    <w:p w14:paraId="50AA79D6" w14:textId="360FE950" w:rsidR="0085707F" w:rsidRPr="0039467B" w:rsidRDefault="0085707F" w:rsidP="0085707F">
      <w:pPr>
        <w:jc w:val="both"/>
        <w:rPr>
          <w:rFonts w:ascii="Arial" w:hAnsi="Arial" w:cs="Arial"/>
          <w:color w:val="000000"/>
          <w:sz w:val="20"/>
          <w:szCs w:val="20"/>
          <w:lang w:eastAsia="sl-SI"/>
        </w:rPr>
      </w:pPr>
      <w:r w:rsidRPr="0039467B">
        <w:rPr>
          <w:rFonts w:ascii="Arial" w:hAnsi="Arial" w:cs="Arial"/>
          <w:color w:val="000000"/>
          <w:sz w:val="20"/>
          <w:szCs w:val="20"/>
        </w:rPr>
        <w:t xml:space="preserve">Na podlagi 12., 22., 30. in 33. člena Zakona o referendumu in o ljudski iniciativi (Uradni list RS, št. 26/07 – uradno prečiščeno besedilo, 6/18 – </w:t>
      </w:r>
      <w:proofErr w:type="spellStart"/>
      <w:r w:rsidRPr="0039467B">
        <w:rPr>
          <w:rFonts w:ascii="Arial" w:hAnsi="Arial" w:cs="Arial"/>
          <w:color w:val="000000"/>
          <w:sz w:val="20"/>
          <w:szCs w:val="20"/>
        </w:rPr>
        <w:t>odl</w:t>
      </w:r>
      <w:proofErr w:type="spellEnd"/>
      <w:r w:rsidRPr="0039467B">
        <w:rPr>
          <w:rFonts w:ascii="Arial" w:hAnsi="Arial" w:cs="Arial"/>
          <w:color w:val="000000"/>
          <w:sz w:val="20"/>
          <w:szCs w:val="20"/>
        </w:rPr>
        <w:t xml:space="preserve">. US in 52/20) in prvega odstavka 108. člena Poslovnika državnega zbora (Uradni list RS, št. 92/07 – uradno prečiščeno besedilo, 105/10, 80/13, 38/17, 46/20, 105/21 – </w:t>
      </w:r>
      <w:proofErr w:type="spellStart"/>
      <w:r w:rsidRPr="0039467B">
        <w:rPr>
          <w:rFonts w:ascii="Arial" w:hAnsi="Arial" w:cs="Arial"/>
          <w:color w:val="000000"/>
          <w:sz w:val="20"/>
          <w:szCs w:val="20"/>
        </w:rPr>
        <w:t>odl</w:t>
      </w:r>
      <w:proofErr w:type="spellEnd"/>
      <w:r w:rsidRPr="0039467B">
        <w:rPr>
          <w:rFonts w:ascii="Arial" w:hAnsi="Arial" w:cs="Arial"/>
          <w:color w:val="000000"/>
          <w:sz w:val="20"/>
          <w:szCs w:val="20"/>
        </w:rPr>
        <w:t>. US in 111/21) je Državni zbor na seji 18. oktobra 2022 sprejel</w:t>
      </w:r>
    </w:p>
    <w:p w14:paraId="3E66EB72" w14:textId="77777777" w:rsidR="00E70D87" w:rsidRDefault="00E70D87" w:rsidP="0085707F">
      <w:pPr>
        <w:spacing w:line="360" w:lineRule="atLeast"/>
        <w:jc w:val="center"/>
        <w:rPr>
          <w:rFonts w:ascii="Arial" w:hAnsi="Arial" w:cs="Arial"/>
          <w:b/>
          <w:bCs/>
          <w:sz w:val="20"/>
          <w:szCs w:val="20"/>
        </w:rPr>
      </w:pPr>
    </w:p>
    <w:p w14:paraId="3710DE2F" w14:textId="68AC8B3F" w:rsidR="0085707F" w:rsidRPr="0039467B" w:rsidRDefault="0085707F" w:rsidP="0085707F">
      <w:pPr>
        <w:spacing w:line="360" w:lineRule="atLeast"/>
        <w:jc w:val="center"/>
        <w:rPr>
          <w:rFonts w:ascii="Arial" w:hAnsi="Arial" w:cs="Arial"/>
          <w:b/>
          <w:bCs/>
          <w:sz w:val="20"/>
          <w:szCs w:val="20"/>
        </w:rPr>
      </w:pPr>
      <w:r w:rsidRPr="0039467B">
        <w:rPr>
          <w:rFonts w:ascii="Arial" w:hAnsi="Arial" w:cs="Arial"/>
          <w:b/>
          <w:bCs/>
          <w:sz w:val="20"/>
          <w:szCs w:val="20"/>
        </w:rPr>
        <w:t>O D L O K </w:t>
      </w:r>
    </w:p>
    <w:p w14:paraId="1D2889F1" w14:textId="77777777" w:rsidR="0085707F" w:rsidRPr="0039467B" w:rsidRDefault="0085707F" w:rsidP="0085707F">
      <w:pPr>
        <w:spacing w:line="360" w:lineRule="atLeast"/>
        <w:jc w:val="center"/>
        <w:rPr>
          <w:rFonts w:ascii="Arial" w:hAnsi="Arial" w:cs="Arial"/>
          <w:b/>
          <w:bCs/>
          <w:sz w:val="20"/>
          <w:szCs w:val="20"/>
        </w:rPr>
      </w:pPr>
      <w:r w:rsidRPr="0039467B">
        <w:rPr>
          <w:rFonts w:ascii="Arial" w:hAnsi="Arial" w:cs="Arial"/>
          <w:b/>
          <w:bCs/>
          <w:sz w:val="20"/>
          <w:szCs w:val="20"/>
        </w:rPr>
        <w:t>o razpisu zakonodajnega referenduma o Zakonu o spremembah Zakona o Vladi Republike Slovenije (</w:t>
      </w:r>
      <w:proofErr w:type="spellStart"/>
      <w:r w:rsidRPr="0039467B">
        <w:rPr>
          <w:rFonts w:ascii="Arial" w:hAnsi="Arial" w:cs="Arial"/>
          <w:b/>
          <w:bCs/>
          <w:sz w:val="20"/>
          <w:szCs w:val="20"/>
        </w:rPr>
        <w:t>OdZVRS</w:t>
      </w:r>
      <w:proofErr w:type="spellEnd"/>
      <w:r w:rsidRPr="0039467B">
        <w:rPr>
          <w:rFonts w:ascii="Arial" w:hAnsi="Arial" w:cs="Arial"/>
          <w:b/>
          <w:bCs/>
          <w:sz w:val="20"/>
          <w:szCs w:val="20"/>
        </w:rPr>
        <w:t>-J) </w:t>
      </w:r>
    </w:p>
    <w:p w14:paraId="3740A65D" w14:textId="77777777" w:rsidR="0085707F" w:rsidRPr="0039467B" w:rsidRDefault="0085707F" w:rsidP="0085707F">
      <w:pPr>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"https://www.uradni-list.si/glasilo-uradni-list-rs/vsebina/2022-01-3238/odlok-o-razpisu-zakonodajnega-referenduma-o-zakonu-o-spremembah-zakona-o-vladi-republike-slovenije-odzvrs-j/" \l "I." </w:instrText>
      </w:r>
      <w:r w:rsidRPr="0039467B">
        <w:rPr>
          <w:rFonts w:ascii="Arial" w:hAnsi="Arial" w:cs="Arial"/>
          <w:sz w:val="20"/>
          <w:szCs w:val="20"/>
        </w:rPr>
      </w:r>
      <w:r w:rsidRPr="0039467B">
        <w:rPr>
          <w:rFonts w:ascii="Arial" w:hAnsi="Arial" w:cs="Arial"/>
          <w:sz w:val="20"/>
          <w:szCs w:val="20"/>
        </w:rPr>
        <w:fldChar w:fldCharType="separate"/>
      </w:r>
    </w:p>
    <w:p w14:paraId="463B0006" w14:textId="77777777" w:rsidR="0085707F" w:rsidRPr="0039467B" w:rsidRDefault="0085707F" w:rsidP="0085707F">
      <w:pPr>
        <w:jc w:val="center"/>
        <w:rPr>
          <w:rFonts w:ascii="Arial" w:hAnsi="Arial" w:cs="Arial"/>
          <w:b/>
          <w:bCs/>
          <w:sz w:val="20"/>
          <w:szCs w:val="20"/>
        </w:rPr>
      </w:pPr>
      <w:r w:rsidRPr="0039467B">
        <w:rPr>
          <w:rFonts w:ascii="Arial" w:hAnsi="Arial" w:cs="Arial"/>
          <w:b/>
          <w:bCs/>
          <w:sz w:val="20"/>
          <w:szCs w:val="20"/>
        </w:rPr>
        <w:t>I. </w:t>
      </w:r>
    </w:p>
    <w:p w14:paraId="607CAF88" w14:textId="77777777" w:rsidR="0085707F" w:rsidRPr="0039467B" w:rsidRDefault="0085707F" w:rsidP="0085707F">
      <w:pPr>
        <w:rPr>
          <w:rFonts w:ascii="Arial" w:hAnsi="Arial" w:cs="Arial"/>
          <w:sz w:val="20"/>
          <w:szCs w:val="20"/>
        </w:rPr>
      </w:pPr>
      <w:r w:rsidRPr="0039467B">
        <w:rPr>
          <w:rFonts w:ascii="Arial" w:hAnsi="Arial" w:cs="Arial"/>
          <w:sz w:val="20"/>
          <w:szCs w:val="20"/>
        </w:rPr>
        <w:fldChar w:fldCharType="end"/>
      </w:r>
    </w:p>
    <w:p w14:paraId="2A66EDF1" w14:textId="77777777" w:rsidR="0085707F" w:rsidRPr="0039467B" w:rsidRDefault="0085707F" w:rsidP="0085707F">
      <w:pPr>
        <w:jc w:val="both"/>
        <w:rPr>
          <w:rFonts w:ascii="Arial" w:hAnsi="Arial" w:cs="Arial"/>
          <w:sz w:val="20"/>
          <w:szCs w:val="20"/>
        </w:rPr>
      </w:pPr>
      <w:r w:rsidRPr="0039467B">
        <w:rPr>
          <w:rFonts w:ascii="Arial" w:hAnsi="Arial" w:cs="Arial"/>
          <w:sz w:val="20"/>
          <w:szCs w:val="20"/>
        </w:rPr>
        <w:t>Na podlagi zahteve najmanj 40.000 volivk in volivcev, ki jo je Državni zbor prejel 12. oktobra 2022, se razpiše zakonodajni referendum o Zakonu o spremembah Zakona o Vladi Republike Slovenije, ki ga je Državni zbor sprejel 22. junija 2022.</w:t>
      </w:r>
    </w:p>
    <w:p w14:paraId="49C301DA" w14:textId="77777777" w:rsidR="0085707F" w:rsidRPr="0039467B" w:rsidRDefault="0085707F" w:rsidP="0085707F">
      <w:pPr>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"https://www.uradni-list.si/glasilo-uradni-list-rs/vsebina/2022-01-3238/odlok-o-razpisu-zakonodajnega-referenduma-o-zakonu-o-spremembah-zakona-o-vladi-republike-slovenije-odzvrs-j/" \l "II." </w:instrText>
      </w:r>
      <w:r w:rsidRPr="0039467B">
        <w:rPr>
          <w:rFonts w:ascii="Arial" w:hAnsi="Arial" w:cs="Arial"/>
          <w:sz w:val="20"/>
          <w:szCs w:val="20"/>
        </w:rPr>
      </w:r>
      <w:r w:rsidRPr="0039467B">
        <w:rPr>
          <w:rFonts w:ascii="Arial" w:hAnsi="Arial" w:cs="Arial"/>
          <w:sz w:val="20"/>
          <w:szCs w:val="20"/>
        </w:rPr>
        <w:fldChar w:fldCharType="separate"/>
      </w:r>
    </w:p>
    <w:p w14:paraId="592AF717" w14:textId="77777777" w:rsidR="0085707F" w:rsidRPr="0039467B" w:rsidRDefault="0085707F" w:rsidP="0085707F">
      <w:pPr>
        <w:jc w:val="center"/>
        <w:rPr>
          <w:rFonts w:ascii="Arial" w:hAnsi="Arial" w:cs="Arial"/>
          <w:b/>
          <w:bCs/>
          <w:sz w:val="20"/>
          <w:szCs w:val="20"/>
        </w:rPr>
      </w:pPr>
      <w:r w:rsidRPr="0039467B">
        <w:rPr>
          <w:rFonts w:ascii="Arial" w:hAnsi="Arial" w:cs="Arial"/>
          <w:b/>
          <w:bCs/>
          <w:sz w:val="20"/>
          <w:szCs w:val="20"/>
        </w:rPr>
        <w:t>II. </w:t>
      </w:r>
    </w:p>
    <w:p w14:paraId="60560099" w14:textId="77777777" w:rsidR="0085707F" w:rsidRPr="0039467B" w:rsidRDefault="0085707F" w:rsidP="0085707F">
      <w:pPr>
        <w:rPr>
          <w:rFonts w:ascii="Arial" w:hAnsi="Arial" w:cs="Arial"/>
          <w:sz w:val="20"/>
          <w:szCs w:val="20"/>
        </w:rPr>
      </w:pPr>
      <w:r w:rsidRPr="0039467B">
        <w:rPr>
          <w:rFonts w:ascii="Arial" w:hAnsi="Arial" w:cs="Arial"/>
          <w:sz w:val="20"/>
          <w:szCs w:val="20"/>
        </w:rPr>
        <w:fldChar w:fldCharType="end"/>
      </w:r>
    </w:p>
    <w:p w14:paraId="5E61E637" w14:textId="77777777" w:rsidR="0085707F" w:rsidRPr="0039467B" w:rsidRDefault="0085707F" w:rsidP="0085707F">
      <w:pPr>
        <w:jc w:val="both"/>
        <w:rPr>
          <w:rFonts w:ascii="Arial" w:hAnsi="Arial" w:cs="Arial"/>
          <w:sz w:val="20"/>
          <w:szCs w:val="20"/>
        </w:rPr>
      </w:pPr>
      <w:r w:rsidRPr="0039467B">
        <w:rPr>
          <w:rFonts w:ascii="Arial" w:hAnsi="Arial" w:cs="Arial"/>
          <w:sz w:val="20"/>
          <w:szCs w:val="20"/>
        </w:rPr>
        <w:t>Vprašanje, ki se daje na referendum, se glasi:</w:t>
      </w:r>
    </w:p>
    <w:p w14:paraId="6CC9B6C0" w14:textId="77777777" w:rsidR="0085707F" w:rsidRPr="0039467B" w:rsidRDefault="0085707F" w:rsidP="00087067">
      <w:pPr>
        <w:jc w:val="both"/>
        <w:rPr>
          <w:rFonts w:ascii="Arial" w:hAnsi="Arial" w:cs="Arial"/>
          <w:sz w:val="20"/>
          <w:szCs w:val="20"/>
        </w:rPr>
      </w:pPr>
      <w:r w:rsidRPr="0039467B">
        <w:rPr>
          <w:rFonts w:ascii="Arial" w:hAnsi="Arial" w:cs="Arial"/>
          <w:sz w:val="20"/>
          <w:szCs w:val="20"/>
        </w:rPr>
        <w:lastRenderedPageBreak/>
        <w:t>»Ali ste za to, da se uveljavi Zakon o spremembah Zakona o Vladi Republike Slovenije (ZVRS-J), ki ga je sprejel Državni zbor na seji dne 22. junija 2022?«.</w:t>
      </w:r>
    </w:p>
    <w:p w14:paraId="1174DDBD" w14:textId="77777777" w:rsidR="0085707F" w:rsidRPr="0039467B" w:rsidRDefault="0085707F" w:rsidP="0085707F">
      <w:pPr>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"https://www.uradni-list.si/glasilo-uradni-list-rs/vsebina/2022-01-3238/odlok-o-razpisu-zakonodajnega-referenduma-o-zakonu-o-spremembah-zakona-o-vladi-republike-slovenije-odzvrs-j/" \l "III." </w:instrText>
      </w:r>
      <w:r w:rsidRPr="0039467B">
        <w:rPr>
          <w:rFonts w:ascii="Arial" w:hAnsi="Arial" w:cs="Arial"/>
          <w:sz w:val="20"/>
          <w:szCs w:val="20"/>
        </w:rPr>
      </w:r>
      <w:r w:rsidRPr="0039467B">
        <w:rPr>
          <w:rFonts w:ascii="Arial" w:hAnsi="Arial" w:cs="Arial"/>
          <w:sz w:val="20"/>
          <w:szCs w:val="20"/>
        </w:rPr>
        <w:fldChar w:fldCharType="separate"/>
      </w:r>
    </w:p>
    <w:p w14:paraId="4B6B440C" w14:textId="77777777" w:rsidR="0085707F" w:rsidRPr="0039467B" w:rsidRDefault="0085707F" w:rsidP="0085707F">
      <w:pPr>
        <w:jc w:val="center"/>
        <w:rPr>
          <w:rFonts w:ascii="Arial" w:hAnsi="Arial" w:cs="Arial"/>
          <w:b/>
          <w:bCs/>
          <w:sz w:val="20"/>
          <w:szCs w:val="20"/>
        </w:rPr>
      </w:pPr>
      <w:r w:rsidRPr="0039467B">
        <w:rPr>
          <w:rFonts w:ascii="Arial" w:hAnsi="Arial" w:cs="Arial"/>
          <w:b/>
          <w:bCs/>
          <w:sz w:val="20"/>
          <w:szCs w:val="20"/>
        </w:rPr>
        <w:t>III. </w:t>
      </w:r>
    </w:p>
    <w:p w14:paraId="6D1E5686" w14:textId="77777777" w:rsidR="0085707F" w:rsidRPr="0039467B" w:rsidRDefault="0085707F" w:rsidP="0085707F">
      <w:pPr>
        <w:rPr>
          <w:rFonts w:ascii="Arial" w:hAnsi="Arial" w:cs="Arial"/>
          <w:sz w:val="20"/>
          <w:szCs w:val="20"/>
        </w:rPr>
      </w:pPr>
      <w:r w:rsidRPr="0039467B">
        <w:rPr>
          <w:rFonts w:ascii="Arial" w:hAnsi="Arial" w:cs="Arial"/>
          <w:sz w:val="20"/>
          <w:szCs w:val="20"/>
        </w:rPr>
        <w:fldChar w:fldCharType="end"/>
      </w:r>
    </w:p>
    <w:p w14:paraId="3FEA4E89" w14:textId="77777777" w:rsidR="0085707F" w:rsidRPr="0039467B" w:rsidRDefault="0085707F" w:rsidP="0085707F">
      <w:pPr>
        <w:jc w:val="both"/>
        <w:rPr>
          <w:rFonts w:ascii="Arial" w:hAnsi="Arial" w:cs="Arial"/>
          <w:sz w:val="20"/>
          <w:szCs w:val="20"/>
        </w:rPr>
      </w:pPr>
      <w:r w:rsidRPr="0039467B">
        <w:rPr>
          <w:rFonts w:ascii="Arial" w:hAnsi="Arial" w:cs="Arial"/>
          <w:sz w:val="20"/>
          <w:szCs w:val="20"/>
        </w:rPr>
        <w:t>Za dan razpisa referenduma, s katerim začnejo teči roki za opravila, ki so potrebna za izvedbo referenduma, se določi torek, 25. oktober 2022.</w:t>
      </w:r>
    </w:p>
    <w:p w14:paraId="1AD3C15A" w14:textId="77777777" w:rsidR="0085707F" w:rsidRPr="0039467B" w:rsidRDefault="0085707F" w:rsidP="0085707F">
      <w:pPr>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"https://www.uradni-list.si/glasilo-uradni-list-rs/vsebina/2022-01-3238/odlok-o-razpisu-zakonodajnega-referenduma-o-zakonu-o-spremembah-zakona-o-vladi-republike-slovenije-odzvrs-j/" \l "IV." </w:instrText>
      </w:r>
      <w:r w:rsidRPr="0039467B">
        <w:rPr>
          <w:rFonts w:ascii="Arial" w:hAnsi="Arial" w:cs="Arial"/>
          <w:sz w:val="20"/>
          <w:szCs w:val="20"/>
        </w:rPr>
      </w:r>
      <w:r w:rsidRPr="0039467B">
        <w:rPr>
          <w:rFonts w:ascii="Arial" w:hAnsi="Arial" w:cs="Arial"/>
          <w:sz w:val="20"/>
          <w:szCs w:val="20"/>
        </w:rPr>
        <w:fldChar w:fldCharType="separate"/>
      </w:r>
    </w:p>
    <w:p w14:paraId="48AD5C88" w14:textId="77777777" w:rsidR="0085707F" w:rsidRPr="0039467B" w:rsidRDefault="0085707F" w:rsidP="0085707F">
      <w:pPr>
        <w:jc w:val="center"/>
        <w:rPr>
          <w:rFonts w:ascii="Arial" w:hAnsi="Arial" w:cs="Arial"/>
          <w:b/>
          <w:bCs/>
          <w:sz w:val="20"/>
          <w:szCs w:val="20"/>
        </w:rPr>
      </w:pPr>
      <w:r w:rsidRPr="0039467B">
        <w:rPr>
          <w:rFonts w:ascii="Arial" w:hAnsi="Arial" w:cs="Arial"/>
          <w:b/>
          <w:bCs/>
          <w:sz w:val="20"/>
          <w:szCs w:val="20"/>
        </w:rPr>
        <w:t>IV. </w:t>
      </w:r>
    </w:p>
    <w:p w14:paraId="3DC3A825" w14:textId="77777777" w:rsidR="0085707F" w:rsidRPr="0039467B" w:rsidRDefault="0085707F" w:rsidP="0085707F">
      <w:pPr>
        <w:rPr>
          <w:rFonts w:ascii="Arial" w:hAnsi="Arial" w:cs="Arial"/>
          <w:sz w:val="20"/>
          <w:szCs w:val="20"/>
        </w:rPr>
      </w:pPr>
      <w:r w:rsidRPr="0039467B">
        <w:rPr>
          <w:rFonts w:ascii="Arial" w:hAnsi="Arial" w:cs="Arial"/>
          <w:sz w:val="20"/>
          <w:szCs w:val="20"/>
        </w:rPr>
        <w:fldChar w:fldCharType="end"/>
      </w:r>
    </w:p>
    <w:p w14:paraId="16166C02" w14:textId="77777777" w:rsidR="0085707F" w:rsidRPr="0039467B" w:rsidRDefault="0085707F" w:rsidP="0085707F">
      <w:pPr>
        <w:jc w:val="both"/>
        <w:rPr>
          <w:rFonts w:ascii="Arial" w:hAnsi="Arial" w:cs="Arial"/>
          <w:sz w:val="20"/>
          <w:szCs w:val="20"/>
        </w:rPr>
      </w:pPr>
      <w:r w:rsidRPr="0039467B">
        <w:rPr>
          <w:rFonts w:ascii="Arial" w:hAnsi="Arial" w:cs="Arial"/>
          <w:sz w:val="20"/>
          <w:szCs w:val="20"/>
        </w:rPr>
        <w:t>Glasovanje na referendumu se izvede v nedeljo, 27. novembra 2022.</w:t>
      </w:r>
    </w:p>
    <w:p w14:paraId="753A5706" w14:textId="77777777" w:rsidR="0085707F" w:rsidRPr="0039467B" w:rsidRDefault="0085707F" w:rsidP="0085707F">
      <w:pPr>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"https://www.uradni-list.si/glasilo-uradni-list-rs/vsebina/2022-01-3238/odlok-o-razpisu-zakonodajnega-referenduma-o-zakonu-o-spremembah-zakona-o-vladi-republike-slovenije-odzvrs-j/" \l "V." </w:instrText>
      </w:r>
      <w:r w:rsidRPr="0039467B">
        <w:rPr>
          <w:rFonts w:ascii="Arial" w:hAnsi="Arial" w:cs="Arial"/>
          <w:sz w:val="20"/>
          <w:szCs w:val="20"/>
        </w:rPr>
      </w:r>
      <w:r w:rsidRPr="0039467B">
        <w:rPr>
          <w:rFonts w:ascii="Arial" w:hAnsi="Arial" w:cs="Arial"/>
          <w:sz w:val="20"/>
          <w:szCs w:val="20"/>
        </w:rPr>
        <w:fldChar w:fldCharType="separate"/>
      </w:r>
    </w:p>
    <w:p w14:paraId="5A297A43" w14:textId="77777777" w:rsidR="0085707F" w:rsidRPr="0039467B" w:rsidRDefault="0085707F" w:rsidP="0085707F">
      <w:pPr>
        <w:jc w:val="center"/>
        <w:rPr>
          <w:rFonts w:ascii="Arial" w:hAnsi="Arial" w:cs="Arial"/>
          <w:b/>
          <w:bCs/>
          <w:sz w:val="20"/>
          <w:szCs w:val="20"/>
        </w:rPr>
      </w:pPr>
      <w:r w:rsidRPr="0039467B">
        <w:rPr>
          <w:rFonts w:ascii="Arial" w:hAnsi="Arial" w:cs="Arial"/>
          <w:b/>
          <w:bCs/>
          <w:sz w:val="20"/>
          <w:szCs w:val="20"/>
        </w:rPr>
        <w:t>V. </w:t>
      </w:r>
    </w:p>
    <w:p w14:paraId="04444A90" w14:textId="77777777" w:rsidR="0085707F" w:rsidRPr="0039467B" w:rsidRDefault="0085707F" w:rsidP="0085707F">
      <w:pPr>
        <w:rPr>
          <w:rFonts w:ascii="Arial" w:hAnsi="Arial" w:cs="Arial"/>
          <w:sz w:val="20"/>
          <w:szCs w:val="20"/>
        </w:rPr>
      </w:pPr>
      <w:r w:rsidRPr="0039467B">
        <w:rPr>
          <w:rFonts w:ascii="Arial" w:hAnsi="Arial" w:cs="Arial"/>
          <w:sz w:val="20"/>
          <w:szCs w:val="20"/>
        </w:rPr>
        <w:fldChar w:fldCharType="end"/>
      </w:r>
    </w:p>
    <w:p w14:paraId="4AED3135" w14:textId="77777777" w:rsidR="0085707F" w:rsidRPr="0039467B" w:rsidRDefault="0085707F" w:rsidP="0085707F">
      <w:pPr>
        <w:jc w:val="both"/>
        <w:rPr>
          <w:rFonts w:ascii="Arial" w:hAnsi="Arial" w:cs="Arial"/>
          <w:sz w:val="20"/>
          <w:szCs w:val="20"/>
        </w:rPr>
      </w:pPr>
      <w:r w:rsidRPr="0039467B">
        <w:rPr>
          <w:rFonts w:ascii="Arial" w:hAnsi="Arial" w:cs="Arial"/>
          <w:sz w:val="20"/>
          <w:szCs w:val="20"/>
        </w:rPr>
        <w:t>Ta odlok začne veljati naslednji dan po objavi v Uradnem listu Republike Slovenije.</w:t>
      </w:r>
    </w:p>
    <w:p w14:paraId="08858F41" w14:textId="77777777" w:rsidR="0085707F" w:rsidRPr="0039467B" w:rsidRDefault="0085707F" w:rsidP="0085707F">
      <w:pPr>
        <w:rPr>
          <w:rFonts w:ascii="Arial" w:hAnsi="Arial" w:cs="Arial"/>
          <w:sz w:val="20"/>
          <w:szCs w:val="20"/>
        </w:rPr>
      </w:pPr>
    </w:p>
    <w:p w14:paraId="06D571A8" w14:textId="77777777" w:rsidR="0085707F" w:rsidRPr="0039467B" w:rsidRDefault="0085707F" w:rsidP="0085707F">
      <w:pPr>
        <w:rPr>
          <w:rFonts w:ascii="Arial" w:hAnsi="Arial" w:cs="Arial"/>
          <w:sz w:val="20"/>
          <w:szCs w:val="20"/>
        </w:rPr>
      </w:pPr>
      <w:r w:rsidRPr="0039467B">
        <w:rPr>
          <w:rFonts w:ascii="Arial" w:hAnsi="Arial" w:cs="Arial"/>
          <w:sz w:val="20"/>
          <w:szCs w:val="20"/>
        </w:rPr>
        <w:t>Št. 005-02/22-10/26</w:t>
      </w:r>
    </w:p>
    <w:p w14:paraId="4575E09F" w14:textId="77777777" w:rsidR="0085707F" w:rsidRPr="0039467B" w:rsidRDefault="0085707F" w:rsidP="0085707F">
      <w:pPr>
        <w:rPr>
          <w:rFonts w:ascii="Arial" w:hAnsi="Arial" w:cs="Arial"/>
          <w:sz w:val="20"/>
          <w:szCs w:val="20"/>
        </w:rPr>
      </w:pPr>
      <w:r w:rsidRPr="0039467B">
        <w:rPr>
          <w:rFonts w:ascii="Arial" w:hAnsi="Arial" w:cs="Arial"/>
          <w:sz w:val="20"/>
          <w:szCs w:val="20"/>
        </w:rPr>
        <w:t>Ljubljana, dne 18. oktobra 2022</w:t>
      </w:r>
    </w:p>
    <w:p w14:paraId="5636FC24" w14:textId="77777777" w:rsidR="0085707F" w:rsidRPr="0039467B" w:rsidRDefault="0085707F" w:rsidP="0085707F">
      <w:pPr>
        <w:rPr>
          <w:rFonts w:ascii="Arial" w:hAnsi="Arial" w:cs="Arial"/>
          <w:sz w:val="20"/>
          <w:szCs w:val="20"/>
        </w:rPr>
      </w:pPr>
      <w:r w:rsidRPr="0039467B">
        <w:rPr>
          <w:rFonts w:ascii="Arial" w:hAnsi="Arial" w:cs="Arial"/>
          <w:sz w:val="20"/>
          <w:szCs w:val="20"/>
        </w:rPr>
        <w:t>EPA 351-IX</w:t>
      </w:r>
    </w:p>
    <w:p w14:paraId="1673DCC1" w14:textId="77777777" w:rsidR="0085707F" w:rsidRPr="0039467B" w:rsidRDefault="0085707F" w:rsidP="0085707F">
      <w:pPr>
        <w:jc w:val="right"/>
        <w:rPr>
          <w:rFonts w:ascii="Arial" w:hAnsi="Arial" w:cs="Arial"/>
          <w:sz w:val="20"/>
          <w:szCs w:val="20"/>
        </w:rPr>
      </w:pPr>
      <w:r w:rsidRPr="0039467B">
        <w:rPr>
          <w:rFonts w:ascii="Arial" w:hAnsi="Arial" w:cs="Arial"/>
          <w:sz w:val="20"/>
          <w:szCs w:val="20"/>
        </w:rPr>
        <w:t>Državni zbor</w:t>
      </w:r>
    </w:p>
    <w:p w14:paraId="75E88C43" w14:textId="77777777" w:rsidR="0085707F" w:rsidRPr="0039467B" w:rsidRDefault="0085707F" w:rsidP="0085707F">
      <w:pPr>
        <w:jc w:val="right"/>
        <w:rPr>
          <w:rFonts w:ascii="Arial" w:hAnsi="Arial" w:cs="Arial"/>
          <w:sz w:val="20"/>
          <w:szCs w:val="20"/>
        </w:rPr>
      </w:pPr>
      <w:r w:rsidRPr="0039467B">
        <w:rPr>
          <w:rFonts w:ascii="Arial" w:hAnsi="Arial" w:cs="Arial"/>
          <w:sz w:val="20"/>
          <w:szCs w:val="20"/>
        </w:rPr>
        <w:t>Republike Slovenije</w:t>
      </w:r>
    </w:p>
    <w:p w14:paraId="7559D05C" w14:textId="77777777" w:rsidR="0085707F" w:rsidRPr="0039467B" w:rsidRDefault="0085707F" w:rsidP="0085707F">
      <w:pPr>
        <w:jc w:val="right"/>
        <w:rPr>
          <w:rFonts w:ascii="Arial" w:hAnsi="Arial" w:cs="Arial"/>
          <w:sz w:val="20"/>
          <w:szCs w:val="20"/>
        </w:rPr>
      </w:pPr>
      <w:r w:rsidRPr="0039467B">
        <w:rPr>
          <w:rFonts w:ascii="Arial" w:hAnsi="Arial" w:cs="Arial"/>
          <w:sz w:val="20"/>
          <w:szCs w:val="20"/>
        </w:rPr>
        <w:t>mag. Urška Klakočar Zupančič</w:t>
      </w:r>
    </w:p>
    <w:p w14:paraId="119B5A87" w14:textId="77777777" w:rsidR="0085707F" w:rsidRPr="0039467B" w:rsidRDefault="0085707F" w:rsidP="0085707F">
      <w:pPr>
        <w:jc w:val="right"/>
        <w:rPr>
          <w:rFonts w:ascii="Arial" w:hAnsi="Arial" w:cs="Arial"/>
          <w:sz w:val="20"/>
          <w:szCs w:val="20"/>
        </w:rPr>
      </w:pPr>
      <w:r w:rsidRPr="0039467B">
        <w:rPr>
          <w:rFonts w:ascii="Arial" w:hAnsi="Arial" w:cs="Arial"/>
          <w:sz w:val="20"/>
          <w:szCs w:val="20"/>
        </w:rPr>
        <w:t>predsednica</w:t>
      </w:r>
    </w:p>
    <w:p w14:paraId="0FEC9F53" w14:textId="77777777" w:rsidR="0085707F" w:rsidRPr="0039467B" w:rsidRDefault="0085707F" w:rsidP="0085707F">
      <w:pPr>
        <w:jc w:val="center"/>
        <w:rPr>
          <w:rFonts w:ascii="Arial" w:hAnsi="Arial" w:cs="Arial"/>
          <w:sz w:val="20"/>
          <w:szCs w:val="20"/>
        </w:rPr>
      </w:pPr>
    </w:p>
    <w:p w14:paraId="03A8E210" w14:textId="38D6EA19" w:rsidR="0085707F" w:rsidRDefault="0085707F" w:rsidP="0085707F">
      <w:pPr>
        <w:jc w:val="center"/>
        <w:rPr>
          <w:rFonts w:ascii="Arial" w:hAnsi="Arial" w:cs="Arial"/>
          <w:sz w:val="20"/>
          <w:szCs w:val="20"/>
        </w:rPr>
      </w:pPr>
    </w:p>
    <w:p w14:paraId="27DFA0EB" w14:textId="77777777" w:rsidR="00E70D87" w:rsidRPr="0039467B" w:rsidRDefault="00E70D87" w:rsidP="0085707F">
      <w:pPr>
        <w:jc w:val="center"/>
        <w:rPr>
          <w:rFonts w:ascii="Arial" w:hAnsi="Arial" w:cs="Arial"/>
          <w:sz w:val="20"/>
          <w:szCs w:val="20"/>
        </w:rPr>
      </w:pPr>
    </w:p>
    <w:p w14:paraId="00F5280E" w14:textId="77777777" w:rsidR="0085707F" w:rsidRDefault="0085707F" w:rsidP="0085707F">
      <w:pPr>
        <w:jc w:val="center"/>
        <w:rPr>
          <w:rFonts w:ascii="Arial" w:hAnsi="Arial" w:cs="Arial"/>
        </w:rPr>
      </w:pPr>
    </w:p>
    <w:p w14:paraId="580E42F4" w14:textId="243B777B" w:rsidR="0085707F" w:rsidRDefault="00E70D87" w:rsidP="00E70D87">
      <w:pPr>
        <w:jc w:val="center"/>
        <w:rPr>
          <w:rFonts w:ascii="Arial" w:hAnsi="Arial" w:cs="Arial"/>
          <w:sz w:val="20"/>
          <w:szCs w:val="20"/>
        </w:rPr>
      </w:pPr>
      <w:r>
        <w:rPr>
          <w:rFonts w:ascii="Arial" w:hAnsi="Arial" w:cs="Arial"/>
          <w:sz w:val="20"/>
          <w:szCs w:val="20"/>
        </w:rPr>
        <w:t>B.</w:t>
      </w:r>
    </w:p>
    <w:p w14:paraId="1863699A" w14:textId="77777777" w:rsidR="00E70D87" w:rsidRPr="0039467B" w:rsidRDefault="00E70D87" w:rsidP="0085707F">
      <w:pPr>
        <w:jc w:val="center"/>
        <w:rPr>
          <w:rFonts w:ascii="Arial" w:hAnsi="Arial" w:cs="Arial"/>
          <w:sz w:val="20"/>
          <w:szCs w:val="20"/>
        </w:rPr>
      </w:pPr>
    </w:p>
    <w:p w14:paraId="362B6861" w14:textId="77777777" w:rsidR="0085707F" w:rsidRPr="0039467B" w:rsidRDefault="0085707F" w:rsidP="0085707F">
      <w:pPr>
        <w:shd w:val="clear" w:color="auto" w:fill="FFFFFF"/>
        <w:jc w:val="both"/>
        <w:rPr>
          <w:rFonts w:ascii="Arial" w:hAnsi="Arial" w:cs="Arial"/>
          <w:sz w:val="20"/>
          <w:szCs w:val="20"/>
          <w:lang w:eastAsia="sl-SI"/>
        </w:rPr>
      </w:pPr>
      <w:r w:rsidRPr="0039467B">
        <w:rPr>
          <w:rFonts w:ascii="Arial" w:hAnsi="Arial" w:cs="Arial"/>
          <w:sz w:val="20"/>
          <w:szCs w:val="20"/>
        </w:rPr>
        <w:t xml:space="preserve">Na podlagi 12., 22., 30. in 33. člena Zakona o referendumu in o ljudski iniciativi (Uradni list RS, št. 26/07 – uradno prečiščeno besedilo, 6/18 – </w:t>
      </w:r>
      <w:proofErr w:type="spellStart"/>
      <w:r w:rsidRPr="0039467B">
        <w:rPr>
          <w:rFonts w:ascii="Arial" w:hAnsi="Arial" w:cs="Arial"/>
          <w:sz w:val="20"/>
          <w:szCs w:val="20"/>
        </w:rPr>
        <w:t>odl</w:t>
      </w:r>
      <w:proofErr w:type="spellEnd"/>
      <w:r w:rsidRPr="0039467B">
        <w:rPr>
          <w:rFonts w:ascii="Arial" w:hAnsi="Arial" w:cs="Arial"/>
          <w:sz w:val="20"/>
          <w:szCs w:val="20"/>
        </w:rPr>
        <w:t xml:space="preserve">. US in 52/20) in prvega odstavka 108. člena Poslovnika državnega zbora (Uradni list RS, št. 92/07 – uradno prečiščeno besedilo, 105/10, 80/13, 38/17, 46/20, 105/21 – </w:t>
      </w:r>
      <w:proofErr w:type="spellStart"/>
      <w:r w:rsidRPr="0039467B">
        <w:rPr>
          <w:rFonts w:ascii="Arial" w:hAnsi="Arial" w:cs="Arial"/>
          <w:sz w:val="20"/>
          <w:szCs w:val="20"/>
        </w:rPr>
        <w:t>odl</w:t>
      </w:r>
      <w:proofErr w:type="spellEnd"/>
      <w:r w:rsidRPr="0039467B">
        <w:rPr>
          <w:rFonts w:ascii="Arial" w:hAnsi="Arial" w:cs="Arial"/>
          <w:sz w:val="20"/>
          <w:szCs w:val="20"/>
        </w:rPr>
        <w:t>. US in 111/21) je Državni zbor na seji 18. oktobra 2022 sprejel</w:t>
      </w:r>
    </w:p>
    <w:p w14:paraId="61DA836C" w14:textId="77777777" w:rsidR="00E70D87" w:rsidRDefault="00E70D87" w:rsidP="0085707F">
      <w:pPr>
        <w:shd w:val="clear" w:color="auto" w:fill="FFFFFF"/>
        <w:spacing w:line="360" w:lineRule="atLeast"/>
        <w:jc w:val="center"/>
        <w:rPr>
          <w:rFonts w:ascii="Arial" w:hAnsi="Arial" w:cs="Arial"/>
          <w:b/>
          <w:bCs/>
          <w:sz w:val="20"/>
          <w:szCs w:val="20"/>
        </w:rPr>
      </w:pPr>
    </w:p>
    <w:p w14:paraId="3A501918" w14:textId="492D170F" w:rsidR="0085707F" w:rsidRPr="0039467B" w:rsidRDefault="0085707F" w:rsidP="0085707F">
      <w:pPr>
        <w:shd w:val="clear" w:color="auto" w:fill="FFFFFF"/>
        <w:spacing w:line="360" w:lineRule="atLeast"/>
        <w:jc w:val="center"/>
        <w:rPr>
          <w:rFonts w:ascii="Arial" w:hAnsi="Arial" w:cs="Arial"/>
          <w:b/>
          <w:bCs/>
          <w:sz w:val="20"/>
          <w:szCs w:val="20"/>
        </w:rPr>
      </w:pPr>
      <w:r w:rsidRPr="0039467B">
        <w:rPr>
          <w:rFonts w:ascii="Arial" w:hAnsi="Arial" w:cs="Arial"/>
          <w:b/>
          <w:bCs/>
          <w:sz w:val="20"/>
          <w:szCs w:val="20"/>
        </w:rPr>
        <w:t>O D L O K </w:t>
      </w:r>
    </w:p>
    <w:p w14:paraId="2DDF8EFA" w14:textId="77777777" w:rsidR="0085707F" w:rsidRPr="0039467B" w:rsidRDefault="0085707F" w:rsidP="0085707F">
      <w:pPr>
        <w:shd w:val="clear" w:color="auto" w:fill="FFFFFF"/>
        <w:spacing w:line="360" w:lineRule="atLeast"/>
        <w:jc w:val="center"/>
        <w:rPr>
          <w:rFonts w:ascii="Arial" w:hAnsi="Arial" w:cs="Arial"/>
          <w:b/>
          <w:bCs/>
          <w:sz w:val="20"/>
          <w:szCs w:val="20"/>
        </w:rPr>
      </w:pPr>
      <w:r w:rsidRPr="0039467B">
        <w:rPr>
          <w:rFonts w:ascii="Arial" w:hAnsi="Arial" w:cs="Arial"/>
          <w:b/>
          <w:bCs/>
          <w:sz w:val="20"/>
          <w:szCs w:val="20"/>
        </w:rPr>
        <w:t>o razpisu zakonodajnega referenduma o Zakonu o spremembah Zakona o dolgotrajni oskrbi (</w:t>
      </w:r>
      <w:proofErr w:type="spellStart"/>
      <w:r w:rsidRPr="0039467B">
        <w:rPr>
          <w:rFonts w:ascii="Arial" w:hAnsi="Arial" w:cs="Arial"/>
          <w:b/>
          <w:bCs/>
          <w:sz w:val="20"/>
          <w:szCs w:val="20"/>
        </w:rPr>
        <w:t>OdZDOsk</w:t>
      </w:r>
      <w:proofErr w:type="spellEnd"/>
      <w:r w:rsidRPr="0039467B">
        <w:rPr>
          <w:rFonts w:ascii="Arial" w:hAnsi="Arial" w:cs="Arial"/>
          <w:b/>
          <w:bCs/>
          <w:sz w:val="20"/>
          <w:szCs w:val="20"/>
        </w:rPr>
        <w:t>-A) </w:t>
      </w:r>
    </w:p>
    <w:p w14:paraId="747CDDD1" w14:textId="77777777" w:rsidR="0085707F" w:rsidRPr="0039467B" w:rsidRDefault="0085707F" w:rsidP="0085707F">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"https://www.uradni-list.si/glasilo-uradni-list-rs/vsebina/2022-01-3240/odlok-o-razpisu-zakonodajnega-referenduma-o-zakonu-o-spremembah-zakona-o-dolgotrajni-oskrbi-odzdosk-a/" \l "I." </w:instrText>
      </w:r>
      <w:r w:rsidRPr="0039467B">
        <w:rPr>
          <w:rFonts w:ascii="Arial" w:hAnsi="Arial" w:cs="Arial"/>
          <w:sz w:val="20"/>
          <w:szCs w:val="20"/>
        </w:rPr>
      </w:r>
      <w:r w:rsidRPr="0039467B">
        <w:rPr>
          <w:rFonts w:ascii="Arial" w:hAnsi="Arial" w:cs="Arial"/>
          <w:sz w:val="20"/>
          <w:szCs w:val="20"/>
        </w:rPr>
        <w:fldChar w:fldCharType="separate"/>
      </w:r>
    </w:p>
    <w:p w14:paraId="75568253" w14:textId="77777777" w:rsidR="0085707F" w:rsidRPr="0039467B" w:rsidRDefault="0085707F" w:rsidP="0085707F">
      <w:pPr>
        <w:shd w:val="clear" w:color="auto" w:fill="FFFFFF"/>
        <w:jc w:val="center"/>
        <w:rPr>
          <w:rFonts w:ascii="Arial" w:hAnsi="Arial" w:cs="Arial"/>
          <w:b/>
          <w:bCs/>
          <w:sz w:val="20"/>
          <w:szCs w:val="20"/>
        </w:rPr>
      </w:pPr>
      <w:r w:rsidRPr="0039467B">
        <w:rPr>
          <w:rFonts w:ascii="Arial" w:hAnsi="Arial" w:cs="Arial"/>
          <w:b/>
          <w:bCs/>
          <w:sz w:val="20"/>
          <w:szCs w:val="20"/>
        </w:rPr>
        <w:t>I. </w:t>
      </w:r>
    </w:p>
    <w:p w14:paraId="12D29D78"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fldChar w:fldCharType="end"/>
      </w:r>
    </w:p>
    <w:p w14:paraId="34EFCD0D" w14:textId="77777777" w:rsidR="0085707F" w:rsidRPr="0039467B" w:rsidRDefault="0085707F" w:rsidP="0085707F">
      <w:pPr>
        <w:shd w:val="clear" w:color="auto" w:fill="FFFFFF"/>
        <w:jc w:val="both"/>
        <w:rPr>
          <w:rFonts w:ascii="Arial" w:hAnsi="Arial" w:cs="Arial"/>
          <w:sz w:val="20"/>
          <w:szCs w:val="20"/>
        </w:rPr>
      </w:pPr>
      <w:r w:rsidRPr="0039467B">
        <w:rPr>
          <w:rFonts w:ascii="Arial" w:hAnsi="Arial" w:cs="Arial"/>
          <w:sz w:val="20"/>
          <w:szCs w:val="20"/>
        </w:rPr>
        <w:t>Na podlagi zahteve najmanj 40.000 volivk in volivcev, ki jo je Državni zbor prejel 12. oktobra 2022, se razpiše zakonodajni referendum o Zakonu o spremembah Zakona o dolgotrajni oskrbi, ki ga je Državni zbor sprejel 21. julija 2022.</w:t>
      </w:r>
    </w:p>
    <w:p w14:paraId="6E9A37FF" w14:textId="77777777" w:rsidR="0085707F" w:rsidRPr="0039467B" w:rsidRDefault="0085707F" w:rsidP="0085707F">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"https://www.uradni-list.si/glasilo-uradni-list-rs/vsebina/2022-01-3240/odlok-o-razpisu-zakonodajnega-referenduma-o-zakonu-o-spremembah-zakona-o-dolgotrajni-oskrbi-odzdosk-a/" \l "II." </w:instrText>
      </w:r>
      <w:r w:rsidRPr="0039467B">
        <w:rPr>
          <w:rFonts w:ascii="Arial" w:hAnsi="Arial" w:cs="Arial"/>
          <w:sz w:val="20"/>
          <w:szCs w:val="20"/>
        </w:rPr>
      </w:r>
      <w:r w:rsidRPr="0039467B">
        <w:rPr>
          <w:rFonts w:ascii="Arial" w:hAnsi="Arial" w:cs="Arial"/>
          <w:sz w:val="20"/>
          <w:szCs w:val="20"/>
        </w:rPr>
        <w:fldChar w:fldCharType="separate"/>
      </w:r>
    </w:p>
    <w:p w14:paraId="2D632E65" w14:textId="77777777" w:rsidR="0085707F" w:rsidRPr="0039467B" w:rsidRDefault="0085707F" w:rsidP="0085707F">
      <w:pPr>
        <w:shd w:val="clear" w:color="auto" w:fill="FFFFFF"/>
        <w:jc w:val="center"/>
        <w:rPr>
          <w:rFonts w:ascii="Arial" w:hAnsi="Arial" w:cs="Arial"/>
          <w:b/>
          <w:bCs/>
          <w:sz w:val="20"/>
          <w:szCs w:val="20"/>
        </w:rPr>
      </w:pPr>
      <w:r w:rsidRPr="0039467B">
        <w:rPr>
          <w:rFonts w:ascii="Arial" w:hAnsi="Arial" w:cs="Arial"/>
          <w:b/>
          <w:bCs/>
          <w:sz w:val="20"/>
          <w:szCs w:val="20"/>
        </w:rPr>
        <w:t>II. </w:t>
      </w:r>
    </w:p>
    <w:p w14:paraId="50F79CCD"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fldChar w:fldCharType="end"/>
      </w:r>
    </w:p>
    <w:p w14:paraId="46474295" w14:textId="77777777" w:rsidR="0085707F" w:rsidRPr="0039467B" w:rsidRDefault="0085707F" w:rsidP="0085707F">
      <w:pPr>
        <w:shd w:val="clear" w:color="auto" w:fill="FFFFFF"/>
        <w:jc w:val="both"/>
        <w:rPr>
          <w:rFonts w:ascii="Arial" w:hAnsi="Arial" w:cs="Arial"/>
          <w:sz w:val="20"/>
          <w:szCs w:val="20"/>
        </w:rPr>
      </w:pPr>
      <w:r w:rsidRPr="0039467B">
        <w:rPr>
          <w:rFonts w:ascii="Arial" w:hAnsi="Arial" w:cs="Arial"/>
          <w:sz w:val="20"/>
          <w:szCs w:val="20"/>
        </w:rPr>
        <w:t>Vprašanje, ki se daje na referendum, se glasi:</w:t>
      </w:r>
    </w:p>
    <w:p w14:paraId="36D22D5D" w14:textId="77777777" w:rsidR="0085707F" w:rsidRPr="0039467B" w:rsidRDefault="0085707F" w:rsidP="0085707F">
      <w:pPr>
        <w:shd w:val="clear" w:color="auto" w:fill="FFFFFF"/>
        <w:jc w:val="both"/>
        <w:rPr>
          <w:rFonts w:ascii="Arial" w:hAnsi="Arial" w:cs="Arial"/>
          <w:sz w:val="20"/>
          <w:szCs w:val="20"/>
        </w:rPr>
      </w:pPr>
      <w:r w:rsidRPr="0039467B">
        <w:rPr>
          <w:rFonts w:ascii="Arial" w:hAnsi="Arial" w:cs="Arial"/>
          <w:sz w:val="20"/>
          <w:szCs w:val="20"/>
        </w:rPr>
        <w:t>»Ali ste za to, da se uveljavi Zakon o spremembah Zakona o dolgotrajni oskrbi (</w:t>
      </w:r>
      <w:proofErr w:type="spellStart"/>
      <w:r w:rsidRPr="0039467B">
        <w:rPr>
          <w:rFonts w:ascii="Arial" w:hAnsi="Arial" w:cs="Arial"/>
          <w:sz w:val="20"/>
          <w:szCs w:val="20"/>
        </w:rPr>
        <w:t>ZDOsk</w:t>
      </w:r>
      <w:proofErr w:type="spellEnd"/>
      <w:r w:rsidRPr="0039467B">
        <w:rPr>
          <w:rFonts w:ascii="Arial" w:hAnsi="Arial" w:cs="Arial"/>
          <w:sz w:val="20"/>
          <w:szCs w:val="20"/>
        </w:rPr>
        <w:t>-A), ki ga je sprejel Državni zbor na seji dne 21. julija 2022?«.</w:t>
      </w:r>
    </w:p>
    <w:p w14:paraId="38231D74" w14:textId="77777777" w:rsidR="0085707F" w:rsidRPr="0039467B" w:rsidRDefault="0085707F" w:rsidP="0085707F">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"https://www.uradni-list.si/glasilo-uradni-list-rs/vsebina/2022-01-3240/odlok-o-razpisu-zakonodajnega-referenduma-o-zakonu-o-spremembah-zakona-o-dolgotrajni-oskrbi-odzdosk-a/" \l "III." </w:instrText>
      </w:r>
      <w:r w:rsidRPr="0039467B">
        <w:rPr>
          <w:rFonts w:ascii="Arial" w:hAnsi="Arial" w:cs="Arial"/>
          <w:sz w:val="20"/>
          <w:szCs w:val="20"/>
        </w:rPr>
      </w:r>
      <w:r w:rsidRPr="0039467B">
        <w:rPr>
          <w:rFonts w:ascii="Arial" w:hAnsi="Arial" w:cs="Arial"/>
          <w:sz w:val="20"/>
          <w:szCs w:val="20"/>
        </w:rPr>
        <w:fldChar w:fldCharType="separate"/>
      </w:r>
    </w:p>
    <w:p w14:paraId="362DCEB9" w14:textId="77777777" w:rsidR="0085707F" w:rsidRPr="0039467B" w:rsidRDefault="0085707F" w:rsidP="0085707F">
      <w:pPr>
        <w:shd w:val="clear" w:color="auto" w:fill="FFFFFF"/>
        <w:jc w:val="center"/>
        <w:rPr>
          <w:rFonts w:ascii="Arial" w:hAnsi="Arial" w:cs="Arial"/>
          <w:b/>
          <w:bCs/>
          <w:sz w:val="20"/>
          <w:szCs w:val="20"/>
        </w:rPr>
      </w:pPr>
      <w:r w:rsidRPr="0039467B">
        <w:rPr>
          <w:rFonts w:ascii="Arial" w:hAnsi="Arial" w:cs="Arial"/>
          <w:b/>
          <w:bCs/>
          <w:sz w:val="20"/>
          <w:szCs w:val="20"/>
        </w:rPr>
        <w:t>III. </w:t>
      </w:r>
    </w:p>
    <w:p w14:paraId="1660520C"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fldChar w:fldCharType="end"/>
      </w:r>
    </w:p>
    <w:p w14:paraId="08384ABD" w14:textId="77777777" w:rsidR="0085707F" w:rsidRPr="0039467B" w:rsidRDefault="0085707F" w:rsidP="0085707F">
      <w:pPr>
        <w:shd w:val="clear" w:color="auto" w:fill="FFFFFF"/>
        <w:jc w:val="both"/>
        <w:rPr>
          <w:rFonts w:ascii="Arial" w:hAnsi="Arial" w:cs="Arial"/>
          <w:sz w:val="20"/>
          <w:szCs w:val="20"/>
        </w:rPr>
      </w:pPr>
      <w:r w:rsidRPr="0039467B">
        <w:rPr>
          <w:rFonts w:ascii="Arial" w:hAnsi="Arial" w:cs="Arial"/>
          <w:sz w:val="20"/>
          <w:szCs w:val="20"/>
        </w:rPr>
        <w:t>Za dan razpisa referenduma, s katerim začnejo teči roki za opravila, ki so potrebna za izvedbo referenduma, se določi torek, 25. oktober 2022.</w:t>
      </w:r>
    </w:p>
    <w:p w14:paraId="7297E6DC" w14:textId="77777777" w:rsidR="0085707F" w:rsidRPr="0039467B" w:rsidRDefault="0085707F" w:rsidP="0085707F">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"https://www.uradni-list.si/glasilo-uradni-list-rs/vsebina/2022-01-3240/odlok-o-razpisu-zakonodajnega-referenduma-o-zakonu-o-spremembah-zakona-o-dolgotrajni-oskrbi-odzdosk-a/" \l "IV." </w:instrText>
      </w:r>
      <w:r w:rsidRPr="0039467B">
        <w:rPr>
          <w:rFonts w:ascii="Arial" w:hAnsi="Arial" w:cs="Arial"/>
          <w:sz w:val="20"/>
          <w:szCs w:val="20"/>
        </w:rPr>
      </w:r>
      <w:r w:rsidRPr="0039467B">
        <w:rPr>
          <w:rFonts w:ascii="Arial" w:hAnsi="Arial" w:cs="Arial"/>
          <w:sz w:val="20"/>
          <w:szCs w:val="20"/>
        </w:rPr>
        <w:fldChar w:fldCharType="separate"/>
      </w:r>
    </w:p>
    <w:p w14:paraId="48807A96" w14:textId="77777777" w:rsidR="0085707F" w:rsidRPr="0039467B" w:rsidRDefault="0085707F" w:rsidP="0085707F">
      <w:pPr>
        <w:shd w:val="clear" w:color="auto" w:fill="FFFFFF"/>
        <w:jc w:val="center"/>
        <w:rPr>
          <w:rFonts w:ascii="Arial" w:hAnsi="Arial" w:cs="Arial"/>
          <w:b/>
          <w:bCs/>
          <w:sz w:val="20"/>
          <w:szCs w:val="20"/>
        </w:rPr>
      </w:pPr>
      <w:r w:rsidRPr="0039467B">
        <w:rPr>
          <w:rFonts w:ascii="Arial" w:hAnsi="Arial" w:cs="Arial"/>
          <w:b/>
          <w:bCs/>
          <w:sz w:val="20"/>
          <w:szCs w:val="20"/>
        </w:rPr>
        <w:t>IV. </w:t>
      </w:r>
    </w:p>
    <w:p w14:paraId="03EB9F4B"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fldChar w:fldCharType="end"/>
      </w:r>
    </w:p>
    <w:p w14:paraId="014AA8B6" w14:textId="77777777" w:rsidR="0085707F" w:rsidRPr="0039467B" w:rsidRDefault="0085707F" w:rsidP="0085707F">
      <w:pPr>
        <w:shd w:val="clear" w:color="auto" w:fill="FFFFFF"/>
        <w:jc w:val="both"/>
        <w:rPr>
          <w:rFonts w:ascii="Arial" w:hAnsi="Arial" w:cs="Arial"/>
          <w:sz w:val="20"/>
          <w:szCs w:val="20"/>
        </w:rPr>
      </w:pPr>
      <w:r w:rsidRPr="0039467B">
        <w:rPr>
          <w:rFonts w:ascii="Arial" w:hAnsi="Arial" w:cs="Arial"/>
          <w:sz w:val="20"/>
          <w:szCs w:val="20"/>
        </w:rPr>
        <w:t>Glasovanje na referendumu se izvede v nedeljo, 27. novembra 2022.</w:t>
      </w:r>
    </w:p>
    <w:p w14:paraId="283704E4" w14:textId="77777777" w:rsidR="0085707F" w:rsidRPr="0039467B" w:rsidRDefault="0085707F" w:rsidP="0085707F">
      <w:pPr>
        <w:shd w:val="clear" w:color="auto" w:fill="FFFFFF"/>
        <w:rPr>
          <w:rStyle w:val="Hiperpovezava"/>
          <w:rFonts w:ascii="Arial" w:hAnsi="Arial" w:cs="Arial"/>
          <w:color w:val="auto"/>
          <w:sz w:val="20"/>
          <w:szCs w:val="20"/>
          <w:u w:val="none"/>
        </w:rPr>
      </w:pPr>
      <w:r w:rsidRPr="0039467B">
        <w:rPr>
          <w:rFonts w:ascii="Arial" w:hAnsi="Arial" w:cs="Arial"/>
          <w:sz w:val="20"/>
          <w:szCs w:val="20"/>
        </w:rPr>
        <w:lastRenderedPageBreak/>
        <w:fldChar w:fldCharType="begin"/>
      </w:r>
      <w:r w:rsidRPr="0039467B">
        <w:rPr>
          <w:rFonts w:ascii="Arial" w:hAnsi="Arial" w:cs="Arial"/>
          <w:sz w:val="20"/>
          <w:szCs w:val="20"/>
        </w:rPr>
        <w:instrText xml:space="preserve"> HYPERLINK "https://www.uradni-list.si/glasilo-uradni-list-rs/vsebina/2022-01-3240/odlok-o-razpisu-zakonodajnega-referenduma-o-zakonu-o-spremembah-zakona-o-dolgotrajni-oskrbi-odzdosk-a/" \l "V." </w:instrText>
      </w:r>
      <w:r w:rsidRPr="0039467B">
        <w:rPr>
          <w:rFonts w:ascii="Arial" w:hAnsi="Arial" w:cs="Arial"/>
          <w:sz w:val="20"/>
          <w:szCs w:val="20"/>
        </w:rPr>
      </w:r>
      <w:r w:rsidRPr="0039467B">
        <w:rPr>
          <w:rFonts w:ascii="Arial" w:hAnsi="Arial" w:cs="Arial"/>
          <w:sz w:val="20"/>
          <w:szCs w:val="20"/>
        </w:rPr>
        <w:fldChar w:fldCharType="separate"/>
      </w:r>
    </w:p>
    <w:p w14:paraId="61C37033" w14:textId="77777777" w:rsidR="0085707F" w:rsidRPr="0039467B" w:rsidRDefault="0085707F" w:rsidP="0085707F">
      <w:pPr>
        <w:shd w:val="clear" w:color="auto" w:fill="FFFFFF"/>
        <w:jc w:val="center"/>
        <w:rPr>
          <w:rFonts w:ascii="Arial" w:hAnsi="Arial" w:cs="Arial"/>
          <w:b/>
          <w:bCs/>
          <w:sz w:val="20"/>
          <w:szCs w:val="20"/>
        </w:rPr>
      </w:pPr>
      <w:r w:rsidRPr="0039467B">
        <w:rPr>
          <w:rFonts w:ascii="Arial" w:hAnsi="Arial" w:cs="Arial"/>
          <w:b/>
          <w:bCs/>
          <w:sz w:val="20"/>
          <w:szCs w:val="20"/>
        </w:rPr>
        <w:t>V. </w:t>
      </w:r>
    </w:p>
    <w:p w14:paraId="21B443E9"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fldChar w:fldCharType="end"/>
      </w:r>
    </w:p>
    <w:p w14:paraId="1B9E08AE" w14:textId="77777777" w:rsidR="0085707F" w:rsidRPr="0039467B" w:rsidRDefault="0085707F" w:rsidP="0085707F">
      <w:pPr>
        <w:shd w:val="clear" w:color="auto" w:fill="FFFFFF"/>
        <w:jc w:val="both"/>
        <w:rPr>
          <w:rFonts w:ascii="Arial" w:hAnsi="Arial" w:cs="Arial"/>
          <w:sz w:val="20"/>
          <w:szCs w:val="20"/>
        </w:rPr>
      </w:pPr>
      <w:r w:rsidRPr="0039467B">
        <w:rPr>
          <w:rFonts w:ascii="Arial" w:hAnsi="Arial" w:cs="Arial"/>
          <w:sz w:val="20"/>
          <w:szCs w:val="20"/>
        </w:rPr>
        <w:t>Ta odlok začne veljati naslednji dan po objavi v Uradnem listu Republike Slovenije.</w:t>
      </w:r>
    </w:p>
    <w:p w14:paraId="18BFB62F" w14:textId="77777777" w:rsidR="0085707F" w:rsidRPr="0039467B" w:rsidRDefault="0085707F" w:rsidP="0085707F">
      <w:pPr>
        <w:shd w:val="clear" w:color="auto" w:fill="FFFFFF"/>
        <w:rPr>
          <w:rFonts w:ascii="Arial" w:hAnsi="Arial" w:cs="Arial"/>
          <w:sz w:val="20"/>
          <w:szCs w:val="20"/>
        </w:rPr>
      </w:pPr>
    </w:p>
    <w:p w14:paraId="0DBCDAAE"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t>Št. 005-02/22-14/24</w:t>
      </w:r>
    </w:p>
    <w:p w14:paraId="211E0221"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t>Ljubljana, dne 18. oktobra 2022</w:t>
      </w:r>
    </w:p>
    <w:p w14:paraId="17447951" w14:textId="77777777" w:rsidR="0085707F" w:rsidRPr="0039467B" w:rsidRDefault="0085707F" w:rsidP="0085707F">
      <w:pPr>
        <w:shd w:val="clear" w:color="auto" w:fill="FFFFFF"/>
        <w:rPr>
          <w:rFonts w:ascii="Arial" w:hAnsi="Arial" w:cs="Arial"/>
          <w:sz w:val="20"/>
          <w:szCs w:val="20"/>
        </w:rPr>
      </w:pPr>
      <w:r w:rsidRPr="0039467B">
        <w:rPr>
          <w:rFonts w:ascii="Arial" w:hAnsi="Arial" w:cs="Arial"/>
          <w:sz w:val="20"/>
          <w:szCs w:val="20"/>
        </w:rPr>
        <w:t>EPA 356-IX</w:t>
      </w:r>
    </w:p>
    <w:p w14:paraId="38EEDD49" w14:textId="77777777" w:rsidR="0085707F" w:rsidRPr="0039467B" w:rsidRDefault="0085707F" w:rsidP="00B5330C">
      <w:pPr>
        <w:shd w:val="clear" w:color="auto" w:fill="FFFFFF"/>
        <w:jc w:val="right"/>
        <w:rPr>
          <w:rFonts w:ascii="Arial" w:hAnsi="Arial" w:cs="Arial"/>
          <w:sz w:val="20"/>
          <w:szCs w:val="20"/>
        </w:rPr>
      </w:pPr>
      <w:r w:rsidRPr="0039467B">
        <w:rPr>
          <w:rFonts w:ascii="Arial" w:hAnsi="Arial" w:cs="Arial"/>
          <w:sz w:val="20"/>
          <w:szCs w:val="20"/>
        </w:rPr>
        <w:t>Državni zbor </w:t>
      </w:r>
    </w:p>
    <w:p w14:paraId="3EAC1096" w14:textId="77777777" w:rsidR="0085707F" w:rsidRPr="0039467B" w:rsidRDefault="0085707F" w:rsidP="00B5330C">
      <w:pPr>
        <w:shd w:val="clear" w:color="auto" w:fill="FFFFFF"/>
        <w:jc w:val="right"/>
        <w:rPr>
          <w:rFonts w:ascii="Arial" w:hAnsi="Arial" w:cs="Arial"/>
          <w:sz w:val="20"/>
          <w:szCs w:val="20"/>
        </w:rPr>
      </w:pPr>
      <w:r w:rsidRPr="0039467B">
        <w:rPr>
          <w:rFonts w:ascii="Arial" w:hAnsi="Arial" w:cs="Arial"/>
          <w:sz w:val="20"/>
          <w:szCs w:val="20"/>
        </w:rPr>
        <w:t>Republike Slovenije </w:t>
      </w:r>
    </w:p>
    <w:p w14:paraId="6A0526E0" w14:textId="77777777" w:rsidR="0085707F" w:rsidRPr="0039467B" w:rsidRDefault="0085707F" w:rsidP="00B5330C">
      <w:pPr>
        <w:shd w:val="clear" w:color="auto" w:fill="FFFFFF"/>
        <w:jc w:val="right"/>
        <w:rPr>
          <w:rFonts w:ascii="Arial" w:hAnsi="Arial" w:cs="Arial"/>
          <w:sz w:val="20"/>
          <w:szCs w:val="20"/>
        </w:rPr>
      </w:pPr>
      <w:r w:rsidRPr="0039467B">
        <w:rPr>
          <w:rFonts w:ascii="Arial" w:hAnsi="Arial" w:cs="Arial"/>
          <w:sz w:val="20"/>
          <w:szCs w:val="20"/>
        </w:rPr>
        <w:t>mag. Urška Klakočar Zupančič </w:t>
      </w:r>
    </w:p>
    <w:p w14:paraId="62B15E27" w14:textId="77777777" w:rsidR="0085707F" w:rsidRPr="0039467B" w:rsidRDefault="0085707F" w:rsidP="00B5330C">
      <w:pPr>
        <w:shd w:val="clear" w:color="auto" w:fill="FFFFFF"/>
        <w:jc w:val="right"/>
        <w:rPr>
          <w:rFonts w:ascii="Arial" w:hAnsi="Arial" w:cs="Arial"/>
          <w:sz w:val="20"/>
          <w:szCs w:val="20"/>
        </w:rPr>
      </w:pPr>
      <w:r w:rsidRPr="0039467B">
        <w:rPr>
          <w:rFonts w:ascii="Arial" w:hAnsi="Arial" w:cs="Arial"/>
          <w:sz w:val="20"/>
          <w:szCs w:val="20"/>
        </w:rPr>
        <w:t>predsednica </w:t>
      </w:r>
    </w:p>
    <w:p w14:paraId="4975E4E5" w14:textId="77777777" w:rsidR="0085707F" w:rsidRPr="0039467B" w:rsidRDefault="0085707F" w:rsidP="0085707F">
      <w:pPr>
        <w:jc w:val="center"/>
        <w:rPr>
          <w:rFonts w:ascii="Arial" w:hAnsi="Arial" w:cs="Arial"/>
          <w:sz w:val="20"/>
          <w:szCs w:val="20"/>
        </w:rPr>
      </w:pPr>
    </w:p>
    <w:p w14:paraId="4ADB0027" w14:textId="77777777" w:rsidR="0085707F" w:rsidRPr="0039467B" w:rsidRDefault="0085707F" w:rsidP="0085707F">
      <w:pPr>
        <w:jc w:val="center"/>
        <w:rPr>
          <w:rFonts w:ascii="Arial" w:hAnsi="Arial" w:cs="Arial"/>
          <w:sz w:val="20"/>
          <w:szCs w:val="20"/>
        </w:rPr>
      </w:pPr>
    </w:p>
    <w:p w14:paraId="4EA1C5A3" w14:textId="77777777" w:rsidR="0085707F" w:rsidRPr="0039467B" w:rsidRDefault="0085707F" w:rsidP="0085707F">
      <w:pPr>
        <w:jc w:val="center"/>
        <w:rPr>
          <w:rFonts w:ascii="Arial" w:hAnsi="Arial" w:cs="Arial"/>
          <w:sz w:val="20"/>
          <w:szCs w:val="20"/>
        </w:rPr>
      </w:pPr>
    </w:p>
    <w:p w14:paraId="3D71F2DF" w14:textId="77777777" w:rsidR="00E70D87" w:rsidRDefault="00E70D87" w:rsidP="00E70D87">
      <w:pPr>
        <w:jc w:val="center"/>
        <w:rPr>
          <w:rFonts w:ascii="Arial" w:hAnsi="Arial" w:cs="Arial"/>
        </w:rPr>
      </w:pPr>
    </w:p>
    <w:p w14:paraId="577F3C43" w14:textId="06141562" w:rsidR="00E70D87" w:rsidRDefault="00E70D87" w:rsidP="00E70D87">
      <w:pPr>
        <w:jc w:val="center"/>
        <w:rPr>
          <w:rFonts w:ascii="Arial" w:hAnsi="Arial" w:cs="Arial"/>
          <w:sz w:val="20"/>
          <w:szCs w:val="20"/>
        </w:rPr>
      </w:pPr>
      <w:r>
        <w:rPr>
          <w:rFonts w:ascii="Arial" w:hAnsi="Arial" w:cs="Arial"/>
          <w:sz w:val="20"/>
          <w:szCs w:val="20"/>
        </w:rPr>
        <w:t>C.</w:t>
      </w:r>
    </w:p>
    <w:p w14:paraId="4737BBB8" w14:textId="77777777" w:rsidR="00E70D87" w:rsidRPr="0039467B" w:rsidRDefault="00E70D87" w:rsidP="00E70D87">
      <w:pPr>
        <w:jc w:val="center"/>
        <w:rPr>
          <w:rFonts w:ascii="Arial" w:hAnsi="Arial" w:cs="Arial"/>
          <w:sz w:val="20"/>
          <w:szCs w:val="20"/>
        </w:rPr>
      </w:pPr>
    </w:p>
    <w:p w14:paraId="2AFA0AE4" w14:textId="36F5C653" w:rsidR="00E70D87" w:rsidRPr="00E70D87" w:rsidRDefault="00E70D87" w:rsidP="00E70D87">
      <w:pPr>
        <w:pStyle w:val="Odstavekseznama"/>
        <w:rPr>
          <w:rFonts w:cs="Arial"/>
          <w:sz w:val="20"/>
          <w:szCs w:val="20"/>
        </w:rPr>
      </w:pPr>
    </w:p>
    <w:p w14:paraId="28C329CD" w14:textId="4B850A5F" w:rsidR="00B5330C" w:rsidRDefault="00B5330C" w:rsidP="00B5330C">
      <w:pPr>
        <w:shd w:val="clear" w:color="auto" w:fill="FFFFFF"/>
        <w:jc w:val="both"/>
        <w:rPr>
          <w:rFonts w:ascii="Arial" w:hAnsi="Arial" w:cs="Arial"/>
          <w:sz w:val="20"/>
          <w:szCs w:val="20"/>
        </w:rPr>
      </w:pPr>
      <w:r w:rsidRPr="0039467B">
        <w:rPr>
          <w:rFonts w:ascii="Arial" w:hAnsi="Arial" w:cs="Arial"/>
          <w:sz w:val="20"/>
          <w:szCs w:val="20"/>
        </w:rPr>
        <w:t xml:space="preserve">Na podlagi 12., 22., 30. in 33. člena Zakona o referendumu in o ljudski iniciativi (Uradni list RS, št. 26/07 – uradno prečiščeno besedilo, 6/18 – </w:t>
      </w:r>
      <w:proofErr w:type="spellStart"/>
      <w:r w:rsidRPr="0039467B">
        <w:rPr>
          <w:rFonts w:ascii="Arial" w:hAnsi="Arial" w:cs="Arial"/>
          <w:sz w:val="20"/>
          <w:szCs w:val="20"/>
        </w:rPr>
        <w:t>odl</w:t>
      </w:r>
      <w:proofErr w:type="spellEnd"/>
      <w:r w:rsidRPr="0039467B">
        <w:rPr>
          <w:rFonts w:ascii="Arial" w:hAnsi="Arial" w:cs="Arial"/>
          <w:sz w:val="20"/>
          <w:szCs w:val="20"/>
        </w:rPr>
        <w:t xml:space="preserve">. US in 52/20) in prvega odstavka 108. člena Poslovnika Državnega zbora (Uradni list RS, št. 92/07 – uradno prečiščeno besedilo, 105/10, 80/13, 38/17, 46/20, 105/21 – </w:t>
      </w:r>
      <w:proofErr w:type="spellStart"/>
      <w:r w:rsidRPr="0039467B">
        <w:rPr>
          <w:rFonts w:ascii="Arial" w:hAnsi="Arial" w:cs="Arial"/>
          <w:sz w:val="20"/>
          <w:szCs w:val="20"/>
        </w:rPr>
        <w:t>odl</w:t>
      </w:r>
      <w:proofErr w:type="spellEnd"/>
      <w:r w:rsidRPr="0039467B">
        <w:rPr>
          <w:rFonts w:ascii="Arial" w:hAnsi="Arial" w:cs="Arial"/>
          <w:sz w:val="20"/>
          <w:szCs w:val="20"/>
        </w:rPr>
        <w:t>. US in 111/21) je Državni zbor na seji 18. oktobra 2022 sprejel</w:t>
      </w:r>
    </w:p>
    <w:p w14:paraId="49EBBA13" w14:textId="77777777" w:rsidR="00E70D87" w:rsidRPr="0039467B" w:rsidRDefault="00E70D87" w:rsidP="00B5330C">
      <w:pPr>
        <w:shd w:val="clear" w:color="auto" w:fill="FFFFFF"/>
        <w:jc w:val="both"/>
        <w:rPr>
          <w:rFonts w:ascii="Arial" w:hAnsi="Arial" w:cs="Arial"/>
          <w:sz w:val="20"/>
          <w:szCs w:val="20"/>
          <w:lang w:eastAsia="sl-SI"/>
        </w:rPr>
      </w:pPr>
    </w:p>
    <w:p w14:paraId="62275AC3" w14:textId="77777777" w:rsidR="00B5330C" w:rsidRPr="0039467B" w:rsidRDefault="00B5330C" w:rsidP="00B5330C">
      <w:pPr>
        <w:shd w:val="clear" w:color="auto" w:fill="FFFFFF"/>
        <w:spacing w:line="360" w:lineRule="atLeast"/>
        <w:jc w:val="center"/>
        <w:rPr>
          <w:rFonts w:ascii="Arial" w:hAnsi="Arial" w:cs="Arial"/>
          <w:b/>
          <w:bCs/>
          <w:sz w:val="20"/>
          <w:szCs w:val="20"/>
        </w:rPr>
      </w:pPr>
      <w:r w:rsidRPr="0039467B">
        <w:rPr>
          <w:rFonts w:ascii="Arial" w:hAnsi="Arial" w:cs="Arial"/>
          <w:b/>
          <w:bCs/>
          <w:sz w:val="20"/>
          <w:szCs w:val="20"/>
        </w:rPr>
        <w:t>O D L O K </w:t>
      </w:r>
    </w:p>
    <w:p w14:paraId="1AD1DB03" w14:textId="77777777" w:rsidR="00B5330C" w:rsidRPr="0039467B" w:rsidRDefault="00B5330C" w:rsidP="00B5330C">
      <w:pPr>
        <w:shd w:val="clear" w:color="auto" w:fill="FFFFFF"/>
        <w:spacing w:line="360" w:lineRule="atLeast"/>
        <w:jc w:val="center"/>
        <w:rPr>
          <w:rFonts w:ascii="Arial" w:hAnsi="Arial" w:cs="Arial"/>
          <w:b/>
          <w:bCs/>
          <w:sz w:val="20"/>
          <w:szCs w:val="20"/>
        </w:rPr>
      </w:pPr>
      <w:r w:rsidRPr="0039467B">
        <w:rPr>
          <w:rFonts w:ascii="Arial" w:hAnsi="Arial" w:cs="Arial"/>
          <w:b/>
          <w:bCs/>
          <w:sz w:val="20"/>
          <w:szCs w:val="20"/>
        </w:rPr>
        <w:t>o razpisu zakonodajnega referenduma o Zakonu o spremembah in dopolnitvah Zakona o Radioteleviziji Slovenija (OdZRTVS-1B) </w:t>
      </w:r>
    </w:p>
    <w:p w14:paraId="7FCBB257" w14:textId="77777777" w:rsidR="00B5330C" w:rsidRPr="0039467B" w:rsidRDefault="00B5330C" w:rsidP="00B5330C">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"https://www.uradni-list.si/glasilo-uradni-list-rs/vsebina/2022-01-3239/odlok-o-razpisu-zakonodajnega-referenduma-o-zakonu-o-spremembah-in-dopolnitvah-zakona-o-radioteleviziji-slovenija-odzrtvs-1b/" \l "I." </w:instrText>
      </w:r>
      <w:r w:rsidRPr="0039467B">
        <w:rPr>
          <w:rFonts w:ascii="Arial" w:hAnsi="Arial" w:cs="Arial"/>
          <w:sz w:val="20"/>
          <w:szCs w:val="20"/>
        </w:rPr>
      </w:r>
      <w:r w:rsidRPr="0039467B">
        <w:rPr>
          <w:rFonts w:ascii="Arial" w:hAnsi="Arial" w:cs="Arial"/>
          <w:sz w:val="20"/>
          <w:szCs w:val="20"/>
        </w:rPr>
        <w:fldChar w:fldCharType="separate"/>
      </w:r>
    </w:p>
    <w:p w14:paraId="4485B2E9" w14:textId="77777777" w:rsidR="00B5330C" w:rsidRPr="0039467B" w:rsidRDefault="00B5330C" w:rsidP="00B5330C">
      <w:pPr>
        <w:shd w:val="clear" w:color="auto" w:fill="FFFFFF"/>
        <w:jc w:val="center"/>
        <w:rPr>
          <w:rFonts w:ascii="Arial" w:hAnsi="Arial" w:cs="Arial"/>
          <w:b/>
          <w:bCs/>
          <w:sz w:val="20"/>
          <w:szCs w:val="20"/>
        </w:rPr>
      </w:pPr>
      <w:r w:rsidRPr="0039467B">
        <w:rPr>
          <w:rFonts w:ascii="Arial" w:hAnsi="Arial" w:cs="Arial"/>
          <w:b/>
          <w:bCs/>
          <w:sz w:val="20"/>
          <w:szCs w:val="20"/>
        </w:rPr>
        <w:t>I. </w:t>
      </w:r>
    </w:p>
    <w:p w14:paraId="582D5F7F" w14:textId="77777777" w:rsidR="00B5330C" w:rsidRPr="0039467B" w:rsidRDefault="00B5330C" w:rsidP="00B5330C">
      <w:pPr>
        <w:shd w:val="clear" w:color="auto" w:fill="FFFFFF"/>
        <w:rPr>
          <w:rFonts w:ascii="Arial" w:hAnsi="Arial" w:cs="Arial"/>
          <w:sz w:val="20"/>
          <w:szCs w:val="20"/>
        </w:rPr>
      </w:pPr>
      <w:r w:rsidRPr="0039467B">
        <w:rPr>
          <w:rFonts w:ascii="Arial" w:hAnsi="Arial" w:cs="Arial"/>
          <w:sz w:val="20"/>
          <w:szCs w:val="20"/>
        </w:rPr>
        <w:fldChar w:fldCharType="end"/>
      </w:r>
    </w:p>
    <w:p w14:paraId="5FB57695" w14:textId="77777777" w:rsidR="00B5330C" w:rsidRPr="0039467B" w:rsidRDefault="00B5330C" w:rsidP="00B5330C">
      <w:pPr>
        <w:shd w:val="clear" w:color="auto" w:fill="FFFFFF"/>
        <w:jc w:val="both"/>
        <w:rPr>
          <w:rFonts w:ascii="Arial" w:hAnsi="Arial" w:cs="Arial"/>
          <w:sz w:val="20"/>
          <w:szCs w:val="20"/>
        </w:rPr>
      </w:pPr>
      <w:r w:rsidRPr="0039467B">
        <w:rPr>
          <w:rFonts w:ascii="Arial" w:hAnsi="Arial" w:cs="Arial"/>
          <w:sz w:val="20"/>
          <w:szCs w:val="20"/>
        </w:rPr>
        <w:t>Na podlagi zahteve najmanj 40.000 volivk in volivcev, ki jo je Državni zbor prejel 12. oktobra 2022, se razpiše zakonodajni referendum o Zakonu o spremembah in dopolnitvah Zakona o Radioteleviziji Slovenija, ki ga je Državni zbor sprejel 21. julija 2022.</w:t>
      </w:r>
    </w:p>
    <w:p w14:paraId="4F931E1A" w14:textId="77777777" w:rsidR="00B5330C" w:rsidRPr="0039467B" w:rsidRDefault="00B5330C" w:rsidP="00B5330C">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"https://www.uradni-list.si/glasilo-uradni-list-rs/vsebina/2022-01-3239/odlok-o-razpisu-zakonodajnega-referenduma-o-zakonu-o-spremembah-in-dopolnitvah-zakona-o-radioteleviziji-slovenija-odzrtvs-1b/" \l "II." </w:instrText>
      </w:r>
      <w:r w:rsidRPr="0039467B">
        <w:rPr>
          <w:rFonts w:ascii="Arial" w:hAnsi="Arial" w:cs="Arial"/>
          <w:sz w:val="20"/>
          <w:szCs w:val="20"/>
        </w:rPr>
      </w:r>
      <w:r w:rsidRPr="0039467B">
        <w:rPr>
          <w:rFonts w:ascii="Arial" w:hAnsi="Arial" w:cs="Arial"/>
          <w:sz w:val="20"/>
          <w:szCs w:val="20"/>
        </w:rPr>
        <w:fldChar w:fldCharType="separate"/>
      </w:r>
    </w:p>
    <w:p w14:paraId="59F69B78" w14:textId="77777777" w:rsidR="00B5330C" w:rsidRPr="0039467B" w:rsidRDefault="00B5330C" w:rsidP="00B5330C">
      <w:pPr>
        <w:shd w:val="clear" w:color="auto" w:fill="FFFFFF"/>
        <w:jc w:val="center"/>
        <w:rPr>
          <w:rFonts w:ascii="Arial" w:hAnsi="Arial" w:cs="Arial"/>
          <w:b/>
          <w:bCs/>
          <w:sz w:val="20"/>
          <w:szCs w:val="20"/>
        </w:rPr>
      </w:pPr>
      <w:r w:rsidRPr="0039467B">
        <w:rPr>
          <w:rFonts w:ascii="Arial" w:hAnsi="Arial" w:cs="Arial"/>
          <w:b/>
          <w:bCs/>
          <w:sz w:val="20"/>
          <w:szCs w:val="20"/>
        </w:rPr>
        <w:t>II. </w:t>
      </w:r>
    </w:p>
    <w:p w14:paraId="64B72422" w14:textId="77777777" w:rsidR="00B5330C" w:rsidRPr="0039467B" w:rsidRDefault="00B5330C" w:rsidP="00B5330C">
      <w:pPr>
        <w:shd w:val="clear" w:color="auto" w:fill="FFFFFF"/>
        <w:rPr>
          <w:rFonts w:ascii="Arial" w:hAnsi="Arial" w:cs="Arial"/>
          <w:color w:val="000000"/>
          <w:sz w:val="20"/>
          <w:szCs w:val="20"/>
        </w:rPr>
      </w:pPr>
      <w:r w:rsidRPr="0039467B">
        <w:rPr>
          <w:rFonts w:ascii="Arial" w:hAnsi="Arial" w:cs="Arial"/>
          <w:sz w:val="20"/>
          <w:szCs w:val="20"/>
        </w:rPr>
        <w:fldChar w:fldCharType="end"/>
      </w:r>
    </w:p>
    <w:p w14:paraId="60F20883" w14:textId="77777777" w:rsidR="00B5330C" w:rsidRPr="0039467B" w:rsidRDefault="00B5330C" w:rsidP="00B5330C">
      <w:pPr>
        <w:shd w:val="clear" w:color="auto" w:fill="FFFFFF"/>
        <w:jc w:val="both"/>
        <w:rPr>
          <w:rFonts w:ascii="Arial" w:hAnsi="Arial" w:cs="Arial"/>
          <w:sz w:val="20"/>
          <w:szCs w:val="20"/>
        </w:rPr>
      </w:pPr>
      <w:r w:rsidRPr="0039467B">
        <w:rPr>
          <w:rFonts w:ascii="Arial" w:hAnsi="Arial" w:cs="Arial"/>
          <w:sz w:val="20"/>
          <w:szCs w:val="20"/>
        </w:rPr>
        <w:t>Vprašanje, ki se daje na referendum, se glasi:</w:t>
      </w:r>
    </w:p>
    <w:p w14:paraId="403D7377" w14:textId="77777777" w:rsidR="00B5330C" w:rsidRPr="0039467B" w:rsidRDefault="00B5330C" w:rsidP="00B5330C">
      <w:pPr>
        <w:shd w:val="clear" w:color="auto" w:fill="FFFFFF"/>
        <w:jc w:val="both"/>
        <w:rPr>
          <w:rFonts w:ascii="Arial" w:hAnsi="Arial" w:cs="Arial"/>
          <w:sz w:val="20"/>
          <w:szCs w:val="20"/>
        </w:rPr>
      </w:pPr>
      <w:r w:rsidRPr="0039467B">
        <w:rPr>
          <w:rFonts w:ascii="Arial" w:hAnsi="Arial" w:cs="Arial"/>
          <w:sz w:val="20"/>
          <w:szCs w:val="20"/>
        </w:rPr>
        <w:t>»Ali ste za to, da se uveljavi Zakon o spremembah in dopolnitvah Zakona o Radioteleviziji Slovenija (ZRTVS-1B), ki ga je sprejel Državni zbor na seji dne 21. julija 2022?«.</w:t>
      </w:r>
    </w:p>
    <w:p w14:paraId="108368F6" w14:textId="77777777" w:rsidR="00B5330C" w:rsidRPr="0039467B" w:rsidRDefault="00B5330C" w:rsidP="00B5330C">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"https://www.uradni-list.si/glasilo-uradni-list-rs/vsebina/2022-01-3239/odlok-o-razpisu-zakonodajnega-referenduma-o-zakonu-o-spremembah-in-dopolnitvah-zakona-o-radioteleviziji-slovenija-odzrtvs-1b/" \l "III." </w:instrText>
      </w:r>
      <w:r w:rsidRPr="0039467B">
        <w:rPr>
          <w:rFonts w:ascii="Arial" w:hAnsi="Arial" w:cs="Arial"/>
          <w:sz w:val="20"/>
          <w:szCs w:val="20"/>
        </w:rPr>
      </w:r>
      <w:r w:rsidRPr="0039467B">
        <w:rPr>
          <w:rFonts w:ascii="Arial" w:hAnsi="Arial" w:cs="Arial"/>
          <w:sz w:val="20"/>
          <w:szCs w:val="20"/>
        </w:rPr>
        <w:fldChar w:fldCharType="separate"/>
      </w:r>
    </w:p>
    <w:p w14:paraId="1C5E58D8" w14:textId="77777777" w:rsidR="00B5330C" w:rsidRPr="0039467B" w:rsidRDefault="00B5330C" w:rsidP="00B5330C">
      <w:pPr>
        <w:shd w:val="clear" w:color="auto" w:fill="FFFFFF"/>
        <w:jc w:val="center"/>
        <w:rPr>
          <w:rFonts w:ascii="Arial" w:hAnsi="Arial" w:cs="Arial"/>
          <w:b/>
          <w:bCs/>
          <w:sz w:val="20"/>
          <w:szCs w:val="20"/>
        </w:rPr>
      </w:pPr>
      <w:r w:rsidRPr="0039467B">
        <w:rPr>
          <w:rFonts w:ascii="Arial" w:hAnsi="Arial" w:cs="Arial"/>
          <w:b/>
          <w:bCs/>
          <w:sz w:val="20"/>
          <w:szCs w:val="20"/>
        </w:rPr>
        <w:t>III. </w:t>
      </w:r>
    </w:p>
    <w:p w14:paraId="6A832823" w14:textId="77777777" w:rsidR="00B5330C" w:rsidRPr="0039467B" w:rsidRDefault="00B5330C" w:rsidP="00B5330C">
      <w:pPr>
        <w:shd w:val="clear" w:color="auto" w:fill="FFFFFF"/>
        <w:rPr>
          <w:rFonts w:ascii="Arial" w:hAnsi="Arial" w:cs="Arial"/>
          <w:sz w:val="20"/>
          <w:szCs w:val="20"/>
        </w:rPr>
      </w:pPr>
      <w:r w:rsidRPr="0039467B">
        <w:rPr>
          <w:rFonts w:ascii="Arial" w:hAnsi="Arial" w:cs="Arial"/>
          <w:sz w:val="20"/>
          <w:szCs w:val="20"/>
        </w:rPr>
        <w:fldChar w:fldCharType="end"/>
      </w:r>
    </w:p>
    <w:p w14:paraId="44A7C678" w14:textId="77777777" w:rsidR="00B5330C" w:rsidRPr="0039467B" w:rsidRDefault="00B5330C" w:rsidP="00B5330C">
      <w:pPr>
        <w:shd w:val="clear" w:color="auto" w:fill="FFFFFF"/>
        <w:jc w:val="both"/>
        <w:rPr>
          <w:rFonts w:ascii="Arial" w:hAnsi="Arial" w:cs="Arial"/>
          <w:sz w:val="20"/>
          <w:szCs w:val="20"/>
        </w:rPr>
      </w:pPr>
      <w:r w:rsidRPr="0039467B">
        <w:rPr>
          <w:rFonts w:ascii="Arial" w:hAnsi="Arial" w:cs="Arial"/>
          <w:sz w:val="20"/>
          <w:szCs w:val="20"/>
        </w:rPr>
        <w:t>Za dan razpisa referenduma, s katerim začnejo teči roki za opravila, ki so potrebna za izvedbo referenduma, se določi torek, 25. oktober 2022.</w:t>
      </w:r>
    </w:p>
    <w:p w14:paraId="7375B7D1" w14:textId="77777777" w:rsidR="00B5330C" w:rsidRPr="0039467B" w:rsidRDefault="00B5330C" w:rsidP="00B5330C">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"https://www.uradni-list.si/glasilo-uradni-list-rs/vsebina/2022-01-3239/odlok-o-razpisu-zakonodajnega-referenduma-o-zakonu-o-spremembah-in-dopolnitvah-zakona-o-radioteleviziji-slovenija-odzrtvs-1b/" \l "IV." </w:instrText>
      </w:r>
      <w:r w:rsidRPr="0039467B">
        <w:rPr>
          <w:rFonts w:ascii="Arial" w:hAnsi="Arial" w:cs="Arial"/>
          <w:sz w:val="20"/>
          <w:szCs w:val="20"/>
        </w:rPr>
      </w:r>
      <w:r w:rsidRPr="0039467B">
        <w:rPr>
          <w:rFonts w:ascii="Arial" w:hAnsi="Arial" w:cs="Arial"/>
          <w:sz w:val="20"/>
          <w:szCs w:val="20"/>
        </w:rPr>
        <w:fldChar w:fldCharType="separate"/>
      </w:r>
    </w:p>
    <w:p w14:paraId="0619BF0C" w14:textId="77777777" w:rsidR="00B5330C" w:rsidRPr="0039467B" w:rsidRDefault="00B5330C" w:rsidP="00B5330C">
      <w:pPr>
        <w:shd w:val="clear" w:color="auto" w:fill="FFFFFF"/>
        <w:jc w:val="center"/>
        <w:rPr>
          <w:rFonts w:ascii="Arial" w:hAnsi="Arial" w:cs="Arial"/>
          <w:b/>
          <w:bCs/>
          <w:sz w:val="20"/>
          <w:szCs w:val="20"/>
        </w:rPr>
      </w:pPr>
      <w:r w:rsidRPr="0039467B">
        <w:rPr>
          <w:rFonts w:ascii="Arial" w:hAnsi="Arial" w:cs="Arial"/>
          <w:b/>
          <w:bCs/>
          <w:sz w:val="20"/>
          <w:szCs w:val="20"/>
        </w:rPr>
        <w:t>IV. </w:t>
      </w:r>
    </w:p>
    <w:p w14:paraId="24C2D50D" w14:textId="77777777" w:rsidR="00B5330C" w:rsidRPr="0039467B" w:rsidRDefault="00B5330C" w:rsidP="00B5330C">
      <w:pPr>
        <w:shd w:val="clear" w:color="auto" w:fill="FFFFFF"/>
        <w:rPr>
          <w:rFonts w:ascii="Arial" w:hAnsi="Arial" w:cs="Arial"/>
          <w:sz w:val="20"/>
          <w:szCs w:val="20"/>
        </w:rPr>
      </w:pPr>
      <w:r w:rsidRPr="0039467B">
        <w:rPr>
          <w:rFonts w:ascii="Arial" w:hAnsi="Arial" w:cs="Arial"/>
          <w:sz w:val="20"/>
          <w:szCs w:val="20"/>
        </w:rPr>
        <w:fldChar w:fldCharType="end"/>
      </w:r>
    </w:p>
    <w:p w14:paraId="61741535" w14:textId="77777777" w:rsidR="00B5330C" w:rsidRPr="0039467B" w:rsidRDefault="00B5330C" w:rsidP="00B5330C">
      <w:pPr>
        <w:shd w:val="clear" w:color="auto" w:fill="FFFFFF"/>
        <w:jc w:val="both"/>
        <w:rPr>
          <w:rFonts w:ascii="Arial" w:hAnsi="Arial" w:cs="Arial"/>
          <w:sz w:val="20"/>
          <w:szCs w:val="20"/>
        </w:rPr>
      </w:pPr>
      <w:r w:rsidRPr="0039467B">
        <w:rPr>
          <w:rFonts w:ascii="Arial" w:hAnsi="Arial" w:cs="Arial"/>
          <w:sz w:val="20"/>
          <w:szCs w:val="20"/>
        </w:rPr>
        <w:t>Glasovanje na referendumu se izvede v nedeljo, 27. novembra 2022.</w:t>
      </w:r>
    </w:p>
    <w:p w14:paraId="3D5E8904" w14:textId="77777777" w:rsidR="00B5330C" w:rsidRPr="0039467B" w:rsidRDefault="00B5330C" w:rsidP="00B5330C">
      <w:pPr>
        <w:shd w:val="clear" w:color="auto" w:fill="FFFFFF"/>
        <w:rPr>
          <w:rStyle w:val="Hiperpovezava"/>
          <w:rFonts w:ascii="Arial" w:hAnsi="Arial" w:cs="Arial"/>
          <w:color w:val="auto"/>
          <w:sz w:val="20"/>
          <w:szCs w:val="20"/>
          <w:u w:val="none"/>
        </w:rPr>
      </w:pPr>
      <w:r w:rsidRPr="0039467B">
        <w:rPr>
          <w:rFonts w:ascii="Arial" w:hAnsi="Arial" w:cs="Arial"/>
          <w:sz w:val="20"/>
          <w:szCs w:val="20"/>
        </w:rPr>
        <w:fldChar w:fldCharType="begin"/>
      </w:r>
      <w:r w:rsidRPr="0039467B">
        <w:rPr>
          <w:rFonts w:ascii="Arial" w:hAnsi="Arial" w:cs="Arial"/>
          <w:sz w:val="20"/>
          <w:szCs w:val="20"/>
        </w:rPr>
        <w:instrText xml:space="preserve"> HYPERLINK "https://www.uradni-list.si/glasilo-uradni-list-rs/vsebina/2022-01-3239/odlok-o-razpisu-zakonodajnega-referenduma-o-zakonu-o-spremembah-in-dopolnitvah-zakona-o-radioteleviziji-slovenija-odzrtvs-1b/" \l "V." </w:instrText>
      </w:r>
      <w:r w:rsidRPr="0039467B">
        <w:rPr>
          <w:rFonts w:ascii="Arial" w:hAnsi="Arial" w:cs="Arial"/>
          <w:sz w:val="20"/>
          <w:szCs w:val="20"/>
        </w:rPr>
      </w:r>
      <w:r w:rsidRPr="0039467B">
        <w:rPr>
          <w:rFonts w:ascii="Arial" w:hAnsi="Arial" w:cs="Arial"/>
          <w:sz w:val="20"/>
          <w:szCs w:val="20"/>
        </w:rPr>
        <w:fldChar w:fldCharType="separate"/>
      </w:r>
    </w:p>
    <w:p w14:paraId="6EBB3478" w14:textId="77777777" w:rsidR="00B5330C" w:rsidRPr="0039467B" w:rsidRDefault="00B5330C" w:rsidP="00B5330C">
      <w:pPr>
        <w:shd w:val="clear" w:color="auto" w:fill="FFFFFF"/>
        <w:jc w:val="center"/>
        <w:rPr>
          <w:rFonts w:ascii="Arial" w:hAnsi="Arial" w:cs="Arial"/>
          <w:b/>
          <w:bCs/>
          <w:sz w:val="20"/>
          <w:szCs w:val="20"/>
        </w:rPr>
      </w:pPr>
      <w:r w:rsidRPr="0039467B">
        <w:rPr>
          <w:rFonts w:ascii="Arial" w:hAnsi="Arial" w:cs="Arial"/>
          <w:b/>
          <w:bCs/>
          <w:sz w:val="20"/>
          <w:szCs w:val="20"/>
        </w:rPr>
        <w:t>V. </w:t>
      </w:r>
    </w:p>
    <w:p w14:paraId="1ED8CD84" w14:textId="77777777" w:rsidR="00B5330C" w:rsidRPr="0039467B" w:rsidRDefault="00B5330C" w:rsidP="00B5330C">
      <w:pPr>
        <w:shd w:val="clear" w:color="auto" w:fill="FFFFFF"/>
        <w:rPr>
          <w:rFonts w:ascii="Arial" w:hAnsi="Arial" w:cs="Arial"/>
          <w:color w:val="000000"/>
          <w:sz w:val="20"/>
          <w:szCs w:val="20"/>
        </w:rPr>
      </w:pPr>
      <w:r w:rsidRPr="0039467B">
        <w:rPr>
          <w:rFonts w:ascii="Arial" w:hAnsi="Arial" w:cs="Arial"/>
          <w:sz w:val="20"/>
          <w:szCs w:val="20"/>
        </w:rPr>
        <w:fldChar w:fldCharType="end"/>
      </w:r>
    </w:p>
    <w:p w14:paraId="7E510668" w14:textId="77777777" w:rsidR="00B5330C" w:rsidRPr="0039467B" w:rsidRDefault="00B5330C" w:rsidP="00B5330C">
      <w:pPr>
        <w:shd w:val="clear" w:color="auto" w:fill="FFFFFF"/>
        <w:jc w:val="both"/>
        <w:rPr>
          <w:rFonts w:ascii="Arial" w:hAnsi="Arial" w:cs="Arial"/>
          <w:sz w:val="20"/>
          <w:szCs w:val="20"/>
        </w:rPr>
      </w:pPr>
      <w:r w:rsidRPr="0039467B">
        <w:rPr>
          <w:rFonts w:ascii="Arial" w:hAnsi="Arial" w:cs="Arial"/>
          <w:sz w:val="20"/>
          <w:szCs w:val="20"/>
        </w:rPr>
        <w:t>Ta odlok začne veljati naslednji dan po objavi v Uradnem listu Republike Slovenije.</w:t>
      </w:r>
    </w:p>
    <w:p w14:paraId="056FD299" w14:textId="77777777" w:rsidR="00B5330C" w:rsidRPr="0039467B" w:rsidRDefault="00B5330C" w:rsidP="00B5330C">
      <w:pPr>
        <w:shd w:val="clear" w:color="auto" w:fill="FFFFFF"/>
        <w:rPr>
          <w:rFonts w:ascii="Arial" w:hAnsi="Arial" w:cs="Arial"/>
          <w:sz w:val="20"/>
          <w:szCs w:val="20"/>
        </w:rPr>
      </w:pPr>
    </w:p>
    <w:p w14:paraId="2DEEF327" w14:textId="77777777" w:rsidR="00B5330C" w:rsidRPr="0039467B" w:rsidRDefault="00B5330C" w:rsidP="00B5330C">
      <w:pPr>
        <w:shd w:val="clear" w:color="auto" w:fill="FFFFFF"/>
        <w:rPr>
          <w:rFonts w:ascii="Arial" w:hAnsi="Arial" w:cs="Arial"/>
          <w:sz w:val="20"/>
          <w:szCs w:val="20"/>
        </w:rPr>
      </w:pPr>
      <w:r w:rsidRPr="0039467B">
        <w:rPr>
          <w:rFonts w:ascii="Arial" w:hAnsi="Arial" w:cs="Arial"/>
          <w:sz w:val="20"/>
          <w:szCs w:val="20"/>
        </w:rPr>
        <w:t>Št. 005-02/22-13/24</w:t>
      </w:r>
    </w:p>
    <w:p w14:paraId="42F2E227" w14:textId="77777777" w:rsidR="00B5330C" w:rsidRPr="0039467B" w:rsidRDefault="00B5330C" w:rsidP="00B5330C">
      <w:pPr>
        <w:shd w:val="clear" w:color="auto" w:fill="FFFFFF"/>
        <w:rPr>
          <w:rFonts w:ascii="Arial" w:hAnsi="Arial" w:cs="Arial"/>
          <w:sz w:val="20"/>
          <w:szCs w:val="20"/>
        </w:rPr>
      </w:pPr>
      <w:r w:rsidRPr="0039467B">
        <w:rPr>
          <w:rFonts w:ascii="Arial" w:hAnsi="Arial" w:cs="Arial"/>
          <w:sz w:val="20"/>
          <w:szCs w:val="20"/>
        </w:rPr>
        <w:t>Ljubljana, dne 18. oktobra 2022</w:t>
      </w:r>
    </w:p>
    <w:p w14:paraId="7ADADAD7" w14:textId="77777777" w:rsidR="00B5330C" w:rsidRPr="0039467B" w:rsidRDefault="00B5330C" w:rsidP="00B5330C">
      <w:pPr>
        <w:shd w:val="clear" w:color="auto" w:fill="FFFFFF"/>
        <w:rPr>
          <w:rFonts w:ascii="Arial" w:hAnsi="Arial" w:cs="Arial"/>
          <w:sz w:val="20"/>
          <w:szCs w:val="20"/>
        </w:rPr>
      </w:pPr>
      <w:r w:rsidRPr="0039467B">
        <w:rPr>
          <w:rFonts w:ascii="Arial" w:hAnsi="Arial" w:cs="Arial"/>
          <w:sz w:val="20"/>
          <w:szCs w:val="20"/>
        </w:rPr>
        <w:t>EPA 355-IX</w:t>
      </w:r>
    </w:p>
    <w:p w14:paraId="390A60CB" w14:textId="77777777" w:rsidR="00B5330C" w:rsidRPr="0039467B" w:rsidRDefault="00B5330C" w:rsidP="00B5330C">
      <w:pPr>
        <w:shd w:val="clear" w:color="auto" w:fill="FFFFFF"/>
        <w:jc w:val="right"/>
        <w:rPr>
          <w:rFonts w:ascii="Arial" w:hAnsi="Arial" w:cs="Arial"/>
          <w:sz w:val="20"/>
          <w:szCs w:val="20"/>
        </w:rPr>
      </w:pPr>
      <w:r w:rsidRPr="0039467B">
        <w:rPr>
          <w:rFonts w:ascii="Arial" w:hAnsi="Arial" w:cs="Arial"/>
          <w:sz w:val="20"/>
          <w:szCs w:val="20"/>
        </w:rPr>
        <w:t>Državni zbor </w:t>
      </w:r>
    </w:p>
    <w:p w14:paraId="5E301ACB" w14:textId="77777777" w:rsidR="00B5330C" w:rsidRPr="0039467B" w:rsidRDefault="00B5330C" w:rsidP="00B5330C">
      <w:pPr>
        <w:shd w:val="clear" w:color="auto" w:fill="FFFFFF"/>
        <w:jc w:val="right"/>
        <w:rPr>
          <w:rFonts w:ascii="Arial" w:hAnsi="Arial" w:cs="Arial"/>
          <w:sz w:val="20"/>
          <w:szCs w:val="20"/>
        </w:rPr>
      </w:pPr>
      <w:r w:rsidRPr="0039467B">
        <w:rPr>
          <w:rFonts w:ascii="Arial" w:hAnsi="Arial" w:cs="Arial"/>
          <w:sz w:val="20"/>
          <w:szCs w:val="20"/>
        </w:rPr>
        <w:t>Republike Slovenije </w:t>
      </w:r>
    </w:p>
    <w:p w14:paraId="7680CFC9" w14:textId="77777777" w:rsidR="00B5330C" w:rsidRPr="0039467B" w:rsidRDefault="00B5330C" w:rsidP="00B5330C">
      <w:pPr>
        <w:shd w:val="clear" w:color="auto" w:fill="FFFFFF"/>
        <w:jc w:val="right"/>
        <w:rPr>
          <w:rFonts w:ascii="Arial" w:hAnsi="Arial" w:cs="Arial"/>
          <w:sz w:val="20"/>
          <w:szCs w:val="20"/>
        </w:rPr>
      </w:pPr>
      <w:r w:rsidRPr="0039467B">
        <w:rPr>
          <w:rFonts w:ascii="Arial" w:hAnsi="Arial" w:cs="Arial"/>
          <w:sz w:val="20"/>
          <w:szCs w:val="20"/>
        </w:rPr>
        <w:lastRenderedPageBreak/>
        <w:t>mag. Urška Klakočar Zupančič </w:t>
      </w:r>
    </w:p>
    <w:p w14:paraId="46B03D64" w14:textId="77777777" w:rsidR="00B5330C" w:rsidRPr="0039467B" w:rsidRDefault="00B5330C" w:rsidP="00B5330C">
      <w:pPr>
        <w:shd w:val="clear" w:color="auto" w:fill="FFFFFF"/>
        <w:jc w:val="right"/>
        <w:rPr>
          <w:rFonts w:ascii="Arial" w:hAnsi="Arial" w:cs="Arial"/>
          <w:sz w:val="20"/>
          <w:szCs w:val="20"/>
        </w:rPr>
      </w:pPr>
      <w:r w:rsidRPr="0039467B">
        <w:rPr>
          <w:rFonts w:ascii="Arial" w:hAnsi="Arial" w:cs="Arial"/>
          <w:sz w:val="20"/>
          <w:szCs w:val="20"/>
        </w:rPr>
        <w:t>predsednica </w:t>
      </w:r>
    </w:p>
    <w:p w14:paraId="72300A67" w14:textId="77777777" w:rsidR="0085707F" w:rsidRPr="0039467B" w:rsidRDefault="0085707F" w:rsidP="0085707F">
      <w:pPr>
        <w:jc w:val="center"/>
        <w:rPr>
          <w:rFonts w:ascii="Arial" w:hAnsi="Arial" w:cs="Arial"/>
          <w:sz w:val="20"/>
          <w:szCs w:val="20"/>
        </w:rPr>
      </w:pPr>
    </w:p>
    <w:p w14:paraId="380C12E5" w14:textId="77777777" w:rsidR="0085707F" w:rsidRPr="0039467B" w:rsidRDefault="0085707F" w:rsidP="00B5330C">
      <w:pPr>
        <w:tabs>
          <w:tab w:val="left" w:pos="567"/>
          <w:tab w:val="left" w:pos="993"/>
        </w:tabs>
        <w:autoSpaceDE w:val="0"/>
        <w:autoSpaceDN w:val="0"/>
        <w:adjustRightInd w:val="0"/>
        <w:rPr>
          <w:rFonts w:ascii="Arial" w:hAnsi="Arial" w:cs="Arial"/>
          <w:color w:val="000000"/>
          <w:sz w:val="20"/>
          <w:szCs w:val="20"/>
        </w:rPr>
      </w:pPr>
    </w:p>
    <w:p w14:paraId="423DB03C" w14:textId="77777777" w:rsidR="0085707F" w:rsidRPr="0039467B" w:rsidRDefault="0085707F" w:rsidP="00704BF3">
      <w:pPr>
        <w:tabs>
          <w:tab w:val="left" w:pos="567"/>
          <w:tab w:val="left" w:pos="993"/>
        </w:tabs>
        <w:autoSpaceDE w:val="0"/>
        <w:autoSpaceDN w:val="0"/>
        <w:adjustRightInd w:val="0"/>
        <w:ind w:left="360"/>
        <w:rPr>
          <w:rFonts w:ascii="Arial" w:hAnsi="Arial" w:cs="Arial"/>
          <w:bCs/>
          <w:sz w:val="20"/>
          <w:szCs w:val="20"/>
        </w:rPr>
      </w:pPr>
    </w:p>
    <w:p w14:paraId="539ECDDB" w14:textId="77777777" w:rsidR="00704BF3" w:rsidRPr="0039467B" w:rsidRDefault="004E71EC" w:rsidP="00704BF3">
      <w:pPr>
        <w:tabs>
          <w:tab w:val="left" w:pos="567"/>
          <w:tab w:val="left" w:pos="993"/>
        </w:tabs>
        <w:autoSpaceDE w:val="0"/>
        <w:autoSpaceDN w:val="0"/>
        <w:adjustRightInd w:val="0"/>
        <w:ind w:left="360"/>
        <w:jc w:val="center"/>
        <w:rPr>
          <w:rFonts w:ascii="Arial" w:hAnsi="Arial" w:cs="Arial"/>
          <w:bCs/>
          <w:sz w:val="20"/>
          <w:szCs w:val="20"/>
        </w:rPr>
      </w:pPr>
      <w:r w:rsidRPr="0039467B">
        <w:rPr>
          <w:rFonts w:ascii="Arial" w:hAnsi="Arial" w:cs="Arial"/>
          <w:bCs/>
          <w:sz w:val="20"/>
          <w:szCs w:val="20"/>
        </w:rPr>
        <w:t>VI</w:t>
      </w:r>
      <w:r w:rsidR="00704BF3" w:rsidRPr="0039467B">
        <w:rPr>
          <w:rFonts w:ascii="Arial" w:hAnsi="Arial" w:cs="Arial"/>
          <w:bCs/>
          <w:sz w:val="20"/>
          <w:szCs w:val="20"/>
        </w:rPr>
        <w:t>.</w:t>
      </w:r>
    </w:p>
    <w:p w14:paraId="0E4C1F28" w14:textId="77777777" w:rsidR="004E71EC" w:rsidRPr="0039467B" w:rsidRDefault="004E71EC" w:rsidP="00704BF3">
      <w:pPr>
        <w:tabs>
          <w:tab w:val="left" w:pos="567"/>
          <w:tab w:val="left" w:pos="993"/>
        </w:tabs>
        <w:autoSpaceDE w:val="0"/>
        <w:autoSpaceDN w:val="0"/>
        <w:adjustRightInd w:val="0"/>
        <w:ind w:left="360"/>
        <w:jc w:val="center"/>
        <w:rPr>
          <w:rFonts w:ascii="Arial" w:hAnsi="Arial" w:cs="Arial"/>
          <w:bCs/>
          <w:sz w:val="20"/>
          <w:szCs w:val="20"/>
        </w:rPr>
      </w:pPr>
    </w:p>
    <w:p w14:paraId="1953F7C8" w14:textId="77777777" w:rsidR="00B5330C" w:rsidRPr="0039467B" w:rsidRDefault="00B5330C" w:rsidP="004421CA">
      <w:pPr>
        <w:tabs>
          <w:tab w:val="left" w:pos="567"/>
          <w:tab w:val="left" w:pos="993"/>
        </w:tabs>
        <w:autoSpaceDE w:val="0"/>
        <w:autoSpaceDN w:val="0"/>
        <w:adjustRightInd w:val="0"/>
        <w:jc w:val="both"/>
        <w:rPr>
          <w:rFonts w:ascii="Arial" w:hAnsi="Arial" w:cs="Arial"/>
          <w:bCs/>
          <w:sz w:val="20"/>
          <w:szCs w:val="20"/>
        </w:rPr>
      </w:pPr>
    </w:p>
    <w:p w14:paraId="45557A9D" w14:textId="083E665A" w:rsidR="00704BF3" w:rsidRPr="0039467B" w:rsidRDefault="00087067" w:rsidP="00087067">
      <w:pPr>
        <w:tabs>
          <w:tab w:val="left" w:pos="567"/>
          <w:tab w:val="left" w:pos="993"/>
        </w:tabs>
        <w:autoSpaceDE w:val="0"/>
        <w:autoSpaceDN w:val="0"/>
        <w:adjustRightInd w:val="0"/>
        <w:jc w:val="both"/>
        <w:rPr>
          <w:rFonts w:ascii="Arial" w:hAnsi="Arial" w:cs="Arial"/>
          <w:bCs/>
          <w:sz w:val="20"/>
          <w:szCs w:val="20"/>
        </w:rPr>
      </w:pPr>
      <w:r w:rsidRPr="0039467B">
        <w:rPr>
          <w:rFonts w:ascii="Arial" w:hAnsi="Arial" w:cs="Arial"/>
          <w:bCs/>
          <w:sz w:val="20"/>
          <w:szCs w:val="20"/>
        </w:rPr>
        <w:t xml:space="preserve">a) </w:t>
      </w:r>
      <w:r w:rsidR="00E70D87">
        <w:rPr>
          <w:rFonts w:ascii="Arial" w:hAnsi="Arial" w:cs="Arial"/>
          <w:bCs/>
          <w:sz w:val="20"/>
          <w:szCs w:val="20"/>
        </w:rPr>
        <w:tab/>
      </w:r>
      <w:r w:rsidRPr="0039467B">
        <w:rPr>
          <w:rFonts w:ascii="Arial" w:hAnsi="Arial" w:cs="Arial"/>
          <w:bCs/>
          <w:sz w:val="20"/>
          <w:szCs w:val="20"/>
        </w:rPr>
        <w:t>V skladu z</w:t>
      </w:r>
      <w:r w:rsidR="00B5330C" w:rsidRPr="0039467B">
        <w:rPr>
          <w:rFonts w:ascii="Arial" w:hAnsi="Arial" w:cs="Arial"/>
          <w:bCs/>
          <w:sz w:val="20"/>
          <w:szCs w:val="20"/>
        </w:rPr>
        <w:t xml:space="preserve"> Odlok</w:t>
      </w:r>
      <w:r w:rsidRPr="0039467B">
        <w:rPr>
          <w:rFonts w:ascii="Arial" w:hAnsi="Arial" w:cs="Arial"/>
          <w:bCs/>
          <w:sz w:val="20"/>
          <w:szCs w:val="20"/>
        </w:rPr>
        <w:t>om</w:t>
      </w:r>
      <w:r w:rsidR="00B5330C" w:rsidRPr="0039467B">
        <w:rPr>
          <w:rFonts w:ascii="Arial" w:hAnsi="Arial" w:cs="Arial"/>
          <w:bCs/>
          <w:sz w:val="20"/>
          <w:szCs w:val="20"/>
        </w:rPr>
        <w:t xml:space="preserve"> o razpisu zakonodajnega referenduma o Zakonu </w:t>
      </w:r>
      <w:r w:rsidR="00B5330C" w:rsidRPr="0039467B">
        <w:rPr>
          <w:rFonts w:ascii="Arial" w:hAnsi="Arial" w:cs="Arial"/>
          <w:sz w:val="20"/>
          <w:szCs w:val="20"/>
        </w:rPr>
        <w:t>o spremembah Zakona o Vladi Republike Slovenije (</w:t>
      </w:r>
      <w:proofErr w:type="spellStart"/>
      <w:r w:rsidR="00B5330C" w:rsidRPr="0039467B">
        <w:rPr>
          <w:rFonts w:ascii="Arial" w:hAnsi="Arial" w:cs="Arial"/>
          <w:sz w:val="20"/>
          <w:szCs w:val="20"/>
        </w:rPr>
        <w:t>OdZVRS</w:t>
      </w:r>
      <w:proofErr w:type="spellEnd"/>
      <w:r w:rsidR="00B5330C" w:rsidRPr="0039467B">
        <w:rPr>
          <w:rFonts w:ascii="Arial" w:hAnsi="Arial" w:cs="Arial"/>
          <w:sz w:val="20"/>
          <w:szCs w:val="20"/>
        </w:rPr>
        <w:t>-J)</w:t>
      </w:r>
      <w:r w:rsidR="00B5330C" w:rsidRPr="0039467B">
        <w:rPr>
          <w:rFonts w:ascii="Arial" w:hAnsi="Arial" w:cs="Arial"/>
          <w:bCs/>
          <w:sz w:val="20"/>
          <w:szCs w:val="20"/>
        </w:rPr>
        <w:t xml:space="preserve">, </w:t>
      </w:r>
      <w:hyperlink r:id="rId12" w:tgtFrame="_blank" w:history="1">
        <w:r w:rsidR="00704BF3" w:rsidRPr="0039467B">
          <w:rPr>
            <w:rFonts w:ascii="Arial" w:hAnsi="Arial" w:cs="Arial"/>
            <w:bCs/>
            <w:sz w:val="20"/>
            <w:szCs w:val="20"/>
          </w:rPr>
          <w:t xml:space="preserve">Uradni list RS št. </w:t>
        </w:r>
      </w:hyperlink>
      <w:r w:rsidR="00B5330C" w:rsidRPr="0039467B">
        <w:rPr>
          <w:rFonts w:ascii="Arial" w:hAnsi="Arial" w:cs="Arial"/>
          <w:bCs/>
          <w:sz w:val="20"/>
          <w:szCs w:val="20"/>
        </w:rPr>
        <w:t>134</w:t>
      </w:r>
      <w:r w:rsidR="004421CA" w:rsidRPr="0039467B">
        <w:rPr>
          <w:rFonts w:ascii="Arial" w:hAnsi="Arial" w:cs="Arial"/>
          <w:bCs/>
          <w:sz w:val="20"/>
          <w:szCs w:val="20"/>
        </w:rPr>
        <w:t>/</w:t>
      </w:r>
      <w:r w:rsidR="00B5330C" w:rsidRPr="0039467B">
        <w:rPr>
          <w:rFonts w:ascii="Arial" w:hAnsi="Arial" w:cs="Arial"/>
          <w:bCs/>
          <w:sz w:val="20"/>
          <w:szCs w:val="20"/>
        </w:rPr>
        <w:t xml:space="preserve">22, </w:t>
      </w:r>
      <w:r w:rsidR="00704BF3" w:rsidRPr="0039467B">
        <w:rPr>
          <w:rFonts w:ascii="Arial" w:hAnsi="Arial" w:cs="Arial"/>
          <w:bCs/>
          <w:sz w:val="20"/>
          <w:szCs w:val="20"/>
        </w:rPr>
        <w:t>se vprašanje, ki se daje na referendum, glasi:</w:t>
      </w:r>
    </w:p>
    <w:p w14:paraId="7B4DB365" w14:textId="77777777" w:rsidR="004421CA" w:rsidRPr="0039467B" w:rsidRDefault="004421CA" w:rsidP="00704BF3">
      <w:pPr>
        <w:tabs>
          <w:tab w:val="left" w:pos="567"/>
          <w:tab w:val="left" w:pos="993"/>
        </w:tabs>
        <w:autoSpaceDE w:val="0"/>
        <w:autoSpaceDN w:val="0"/>
        <w:adjustRightInd w:val="0"/>
        <w:ind w:left="360"/>
        <w:jc w:val="both"/>
        <w:rPr>
          <w:rFonts w:ascii="Arial" w:hAnsi="Arial" w:cs="Arial"/>
          <w:bCs/>
          <w:sz w:val="20"/>
          <w:szCs w:val="20"/>
        </w:rPr>
      </w:pPr>
    </w:p>
    <w:p w14:paraId="6EE82C24" w14:textId="77777777" w:rsidR="00087067" w:rsidRPr="00E70D87" w:rsidRDefault="00087067" w:rsidP="00087067">
      <w:pPr>
        <w:jc w:val="both"/>
        <w:rPr>
          <w:rFonts w:ascii="Arial" w:hAnsi="Arial" w:cs="Arial"/>
          <w:b/>
          <w:bCs/>
          <w:sz w:val="20"/>
          <w:szCs w:val="20"/>
        </w:rPr>
      </w:pPr>
      <w:r w:rsidRPr="00E70D87">
        <w:rPr>
          <w:rFonts w:ascii="Arial" w:hAnsi="Arial" w:cs="Arial"/>
          <w:b/>
          <w:bCs/>
          <w:sz w:val="20"/>
          <w:szCs w:val="20"/>
        </w:rPr>
        <w:t>»Ali ste za to, da se uveljavi Zakon o spremembah Zakona o Vladi Republike Slovenije (ZVRS-J), ki ga je sprejel Državni zbor na seji dne 22. junija 2022?«.</w:t>
      </w:r>
    </w:p>
    <w:p w14:paraId="5BF2440F" w14:textId="77777777" w:rsidR="00087067" w:rsidRPr="0039467B" w:rsidRDefault="00087067" w:rsidP="00B5330C">
      <w:pPr>
        <w:tabs>
          <w:tab w:val="left" w:pos="567"/>
          <w:tab w:val="left" w:pos="993"/>
        </w:tabs>
        <w:autoSpaceDE w:val="0"/>
        <w:autoSpaceDN w:val="0"/>
        <w:adjustRightInd w:val="0"/>
        <w:jc w:val="both"/>
        <w:rPr>
          <w:rFonts w:ascii="Arial" w:hAnsi="Arial" w:cs="Arial"/>
          <w:bCs/>
          <w:sz w:val="20"/>
          <w:szCs w:val="20"/>
        </w:rPr>
      </w:pPr>
    </w:p>
    <w:p w14:paraId="7829CB56" w14:textId="5CE93D45" w:rsidR="00087067" w:rsidRPr="0039467B" w:rsidRDefault="00087067" w:rsidP="00087067">
      <w:pPr>
        <w:tabs>
          <w:tab w:val="left" w:pos="567"/>
          <w:tab w:val="left" w:pos="993"/>
        </w:tabs>
        <w:autoSpaceDE w:val="0"/>
        <w:autoSpaceDN w:val="0"/>
        <w:adjustRightInd w:val="0"/>
        <w:jc w:val="both"/>
        <w:rPr>
          <w:rFonts w:ascii="Arial" w:hAnsi="Arial" w:cs="Arial"/>
          <w:bCs/>
          <w:sz w:val="20"/>
          <w:szCs w:val="20"/>
        </w:rPr>
      </w:pPr>
      <w:r w:rsidRPr="0039467B">
        <w:rPr>
          <w:rFonts w:ascii="Arial" w:hAnsi="Arial" w:cs="Arial"/>
          <w:bCs/>
          <w:sz w:val="20"/>
          <w:szCs w:val="20"/>
        </w:rPr>
        <w:t xml:space="preserve">b) </w:t>
      </w:r>
      <w:r w:rsidR="00E70D87">
        <w:rPr>
          <w:rFonts w:ascii="Arial" w:hAnsi="Arial" w:cs="Arial"/>
          <w:bCs/>
          <w:sz w:val="20"/>
          <w:szCs w:val="20"/>
        </w:rPr>
        <w:tab/>
      </w:r>
      <w:r w:rsidRPr="0039467B">
        <w:rPr>
          <w:rFonts w:ascii="Arial" w:hAnsi="Arial" w:cs="Arial"/>
          <w:bCs/>
          <w:sz w:val="20"/>
          <w:szCs w:val="20"/>
        </w:rPr>
        <w:t xml:space="preserve">V skladu z </w:t>
      </w:r>
      <w:r w:rsidRPr="0039467B">
        <w:rPr>
          <w:rFonts w:ascii="Arial" w:hAnsi="Arial" w:cs="Arial"/>
          <w:sz w:val="20"/>
          <w:szCs w:val="20"/>
        </w:rPr>
        <w:t>O</w:t>
      </w:r>
      <w:r w:rsidR="00B5330C" w:rsidRPr="0039467B">
        <w:rPr>
          <w:rFonts w:ascii="Arial" w:hAnsi="Arial" w:cs="Arial"/>
          <w:sz w:val="20"/>
          <w:szCs w:val="20"/>
        </w:rPr>
        <w:t>dlok</w:t>
      </w:r>
      <w:r w:rsidRPr="0039467B">
        <w:rPr>
          <w:rFonts w:ascii="Arial" w:hAnsi="Arial" w:cs="Arial"/>
          <w:sz w:val="20"/>
          <w:szCs w:val="20"/>
        </w:rPr>
        <w:t>om</w:t>
      </w:r>
      <w:r w:rsidR="00B5330C" w:rsidRPr="0039467B">
        <w:rPr>
          <w:rFonts w:ascii="Arial" w:hAnsi="Arial" w:cs="Arial"/>
          <w:sz w:val="20"/>
          <w:szCs w:val="20"/>
        </w:rPr>
        <w:t xml:space="preserve"> o razpisu zakonodajnega referenduma o Zakonu o spremembah Zakona o dolgotrajni oskrbi (</w:t>
      </w:r>
      <w:proofErr w:type="spellStart"/>
      <w:r w:rsidR="00B5330C" w:rsidRPr="0039467B">
        <w:rPr>
          <w:rFonts w:ascii="Arial" w:hAnsi="Arial" w:cs="Arial"/>
          <w:sz w:val="20"/>
          <w:szCs w:val="20"/>
        </w:rPr>
        <w:t>OdZDOsk</w:t>
      </w:r>
      <w:proofErr w:type="spellEnd"/>
      <w:r w:rsidR="00B5330C" w:rsidRPr="0039467B">
        <w:rPr>
          <w:rFonts w:ascii="Arial" w:hAnsi="Arial" w:cs="Arial"/>
          <w:sz w:val="20"/>
          <w:szCs w:val="20"/>
        </w:rPr>
        <w:t>-A)</w:t>
      </w:r>
      <w:r w:rsidRPr="0039467B">
        <w:rPr>
          <w:rFonts w:ascii="Arial" w:hAnsi="Arial" w:cs="Arial"/>
          <w:sz w:val="20"/>
          <w:szCs w:val="20"/>
        </w:rPr>
        <w:t xml:space="preserve">, </w:t>
      </w:r>
      <w:hyperlink r:id="rId13" w:tgtFrame="_blank" w:history="1">
        <w:r w:rsidRPr="0039467B">
          <w:rPr>
            <w:rFonts w:ascii="Arial" w:hAnsi="Arial" w:cs="Arial"/>
            <w:bCs/>
            <w:sz w:val="20"/>
            <w:szCs w:val="20"/>
          </w:rPr>
          <w:t xml:space="preserve">Uradni list RS št. </w:t>
        </w:r>
      </w:hyperlink>
      <w:r w:rsidRPr="0039467B">
        <w:rPr>
          <w:rFonts w:ascii="Arial" w:hAnsi="Arial" w:cs="Arial"/>
          <w:bCs/>
          <w:sz w:val="20"/>
          <w:szCs w:val="20"/>
        </w:rPr>
        <w:t>134/22, se vprašanje, ki se daje na referendum, glasi:</w:t>
      </w:r>
    </w:p>
    <w:p w14:paraId="766AA4EA" w14:textId="77777777" w:rsidR="00087067" w:rsidRPr="0039467B" w:rsidRDefault="00B5330C" w:rsidP="00B5330C">
      <w:pPr>
        <w:tabs>
          <w:tab w:val="left" w:pos="567"/>
          <w:tab w:val="left" w:pos="993"/>
        </w:tabs>
        <w:autoSpaceDE w:val="0"/>
        <w:autoSpaceDN w:val="0"/>
        <w:adjustRightInd w:val="0"/>
        <w:jc w:val="both"/>
        <w:rPr>
          <w:rFonts w:ascii="Arial" w:hAnsi="Arial" w:cs="Arial"/>
          <w:sz w:val="20"/>
          <w:szCs w:val="20"/>
        </w:rPr>
      </w:pPr>
      <w:r w:rsidRPr="0039467B">
        <w:rPr>
          <w:rFonts w:ascii="Arial" w:hAnsi="Arial" w:cs="Arial"/>
          <w:sz w:val="20"/>
          <w:szCs w:val="20"/>
        </w:rPr>
        <w:t xml:space="preserve"> </w:t>
      </w:r>
    </w:p>
    <w:p w14:paraId="74459CD1" w14:textId="77777777" w:rsidR="00087067" w:rsidRPr="00E70D87" w:rsidRDefault="00087067" w:rsidP="00087067">
      <w:pPr>
        <w:shd w:val="clear" w:color="auto" w:fill="FFFFFF"/>
        <w:jc w:val="both"/>
        <w:rPr>
          <w:rFonts w:ascii="Arial" w:hAnsi="Arial" w:cs="Arial"/>
          <w:b/>
          <w:bCs/>
          <w:sz w:val="20"/>
          <w:szCs w:val="20"/>
        </w:rPr>
      </w:pPr>
      <w:r w:rsidRPr="00E70D87">
        <w:rPr>
          <w:rFonts w:ascii="Arial" w:hAnsi="Arial" w:cs="Arial"/>
          <w:b/>
          <w:bCs/>
          <w:sz w:val="20"/>
          <w:szCs w:val="20"/>
        </w:rPr>
        <w:t>»Ali ste za to, da se uveljavi Zakon o spremembah Zakona o dolgotrajni oskrbi (</w:t>
      </w:r>
      <w:proofErr w:type="spellStart"/>
      <w:r w:rsidRPr="00E70D87">
        <w:rPr>
          <w:rFonts w:ascii="Arial" w:hAnsi="Arial" w:cs="Arial"/>
          <w:b/>
          <w:bCs/>
          <w:sz w:val="20"/>
          <w:szCs w:val="20"/>
        </w:rPr>
        <w:t>ZDOsk</w:t>
      </w:r>
      <w:proofErr w:type="spellEnd"/>
      <w:r w:rsidRPr="00E70D87">
        <w:rPr>
          <w:rFonts w:ascii="Arial" w:hAnsi="Arial" w:cs="Arial"/>
          <w:b/>
          <w:bCs/>
          <w:sz w:val="20"/>
          <w:szCs w:val="20"/>
        </w:rPr>
        <w:t>-A), ki ga je sprejel Državni zbor na seji dne 21. julija 2022?«.</w:t>
      </w:r>
    </w:p>
    <w:p w14:paraId="2D9DE8DA" w14:textId="77777777" w:rsidR="00087067" w:rsidRPr="0039467B" w:rsidRDefault="00087067" w:rsidP="00087067">
      <w:pPr>
        <w:shd w:val="clear" w:color="auto" w:fill="FFFFFF"/>
        <w:jc w:val="both"/>
        <w:rPr>
          <w:rFonts w:ascii="Arial" w:hAnsi="Arial" w:cs="Arial"/>
          <w:sz w:val="20"/>
          <w:szCs w:val="20"/>
        </w:rPr>
      </w:pPr>
    </w:p>
    <w:p w14:paraId="1DFAAE77" w14:textId="7EBC8C0F" w:rsidR="00087067" w:rsidRPr="0039467B" w:rsidRDefault="00087067" w:rsidP="00087067">
      <w:pPr>
        <w:tabs>
          <w:tab w:val="left" w:pos="567"/>
          <w:tab w:val="left" w:pos="993"/>
        </w:tabs>
        <w:autoSpaceDE w:val="0"/>
        <w:autoSpaceDN w:val="0"/>
        <w:adjustRightInd w:val="0"/>
        <w:jc w:val="both"/>
        <w:rPr>
          <w:rFonts w:ascii="Arial" w:hAnsi="Arial" w:cs="Arial"/>
          <w:bCs/>
          <w:sz w:val="20"/>
          <w:szCs w:val="20"/>
        </w:rPr>
      </w:pPr>
      <w:r w:rsidRPr="0039467B">
        <w:rPr>
          <w:rFonts w:ascii="Arial" w:hAnsi="Arial" w:cs="Arial"/>
          <w:bCs/>
          <w:sz w:val="20"/>
          <w:szCs w:val="20"/>
        </w:rPr>
        <w:t>c)</w:t>
      </w:r>
      <w:r w:rsidR="00E70D87">
        <w:rPr>
          <w:rFonts w:ascii="Arial" w:hAnsi="Arial" w:cs="Arial"/>
          <w:bCs/>
          <w:sz w:val="20"/>
          <w:szCs w:val="20"/>
        </w:rPr>
        <w:tab/>
      </w:r>
      <w:r w:rsidRPr="0039467B">
        <w:rPr>
          <w:rFonts w:ascii="Arial" w:hAnsi="Arial" w:cs="Arial"/>
          <w:bCs/>
          <w:sz w:val="20"/>
          <w:szCs w:val="20"/>
        </w:rPr>
        <w:t>V skladu z Odlokom o razpisu zakonodajnega referenduma</w:t>
      </w:r>
      <w:r w:rsidRPr="0039467B">
        <w:rPr>
          <w:rFonts w:ascii="Arial" w:hAnsi="Arial" w:cs="Arial"/>
          <w:sz w:val="20"/>
          <w:szCs w:val="20"/>
        </w:rPr>
        <w:t xml:space="preserve"> </w:t>
      </w:r>
      <w:r w:rsidR="00B5330C" w:rsidRPr="0039467B">
        <w:rPr>
          <w:rFonts w:ascii="Arial" w:hAnsi="Arial" w:cs="Arial"/>
          <w:sz w:val="20"/>
          <w:szCs w:val="20"/>
        </w:rPr>
        <w:t>o Zakonu o spremembah in dopolnitvah Zakona o Radioteleviziji Slovenija (OdZRTVS-1B)</w:t>
      </w:r>
      <w:r w:rsidRPr="0039467B">
        <w:rPr>
          <w:rFonts w:ascii="Arial" w:hAnsi="Arial" w:cs="Arial"/>
          <w:sz w:val="20"/>
          <w:szCs w:val="20"/>
        </w:rPr>
        <w:t xml:space="preserve">, </w:t>
      </w:r>
      <w:hyperlink r:id="rId14" w:tgtFrame="_blank" w:history="1">
        <w:r w:rsidRPr="0039467B">
          <w:rPr>
            <w:rFonts w:ascii="Arial" w:hAnsi="Arial" w:cs="Arial"/>
            <w:bCs/>
            <w:sz w:val="20"/>
            <w:szCs w:val="20"/>
          </w:rPr>
          <w:t xml:space="preserve">Uradni list RS št. </w:t>
        </w:r>
      </w:hyperlink>
      <w:r w:rsidRPr="0039467B">
        <w:rPr>
          <w:rFonts w:ascii="Arial" w:hAnsi="Arial" w:cs="Arial"/>
          <w:bCs/>
          <w:sz w:val="20"/>
          <w:szCs w:val="20"/>
        </w:rPr>
        <w:t>134/22, se vprašanje, ki se daje na referendum, glasi:</w:t>
      </w:r>
    </w:p>
    <w:p w14:paraId="3503D8B5" w14:textId="77777777" w:rsidR="00B5330C" w:rsidRPr="0039467B" w:rsidRDefault="00B5330C" w:rsidP="00087067">
      <w:pPr>
        <w:shd w:val="clear" w:color="auto" w:fill="FFFFFF"/>
        <w:jc w:val="both"/>
        <w:rPr>
          <w:rFonts w:ascii="Arial" w:hAnsi="Arial" w:cs="Arial"/>
          <w:sz w:val="20"/>
          <w:szCs w:val="20"/>
        </w:rPr>
      </w:pPr>
    </w:p>
    <w:p w14:paraId="6F9D6A8C" w14:textId="77777777" w:rsidR="00087067" w:rsidRPr="00E70D87" w:rsidRDefault="00087067" w:rsidP="00087067">
      <w:pPr>
        <w:shd w:val="clear" w:color="auto" w:fill="FFFFFF"/>
        <w:jc w:val="both"/>
        <w:rPr>
          <w:rFonts w:ascii="Arial" w:hAnsi="Arial" w:cs="Arial"/>
          <w:b/>
          <w:bCs/>
          <w:sz w:val="20"/>
          <w:szCs w:val="20"/>
        </w:rPr>
      </w:pPr>
      <w:r w:rsidRPr="00E70D87">
        <w:rPr>
          <w:rFonts w:ascii="Arial" w:hAnsi="Arial" w:cs="Arial"/>
          <w:b/>
          <w:bCs/>
          <w:sz w:val="20"/>
          <w:szCs w:val="20"/>
        </w:rPr>
        <w:t>»Ali ste za to, da se uveljavi Zakon o spremembah in dopolnitvah Zakona o Radioteleviziji Slovenija (ZRTVS-1B), ki ga je sprejel Državni zbor na seji dne 21. julija 2022?«.</w:t>
      </w:r>
    </w:p>
    <w:p w14:paraId="050D720D" w14:textId="77777777" w:rsidR="00704BF3" w:rsidRPr="0039467B" w:rsidRDefault="00704BF3" w:rsidP="00704BF3">
      <w:pPr>
        <w:tabs>
          <w:tab w:val="left" w:pos="6521"/>
        </w:tabs>
        <w:ind w:left="360"/>
        <w:rPr>
          <w:rFonts w:ascii="Arial" w:hAnsi="Arial" w:cs="Arial"/>
          <w:bCs/>
          <w:sz w:val="20"/>
          <w:szCs w:val="20"/>
        </w:rPr>
      </w:pPr>
    </w:p>
    <w:p w14:paraId="6FDD137E" w14:textId="77777777" w:rsidR="009114CC" w:rsidRPr="0039467B" w:rsidRDefault="004421CA" w:rsidP="004421CA">
      <w:pPr>
        <w:tabs>
          <w:tab w:val="left" w:pos="567"/>
        </w:tabs>
        <w:jc w:val="center"/>
        <w:rPr>
          <w:rFonts w:ascii="Arial" w:hAnsi="Arial" w:cs="Arial"/>
          <w:sz w:val="20"/>
          <w:szCs w:val="20"/>
        </w:rPr>
      </w:pPr>
      <w:r w:rsidRPr="0039467B">
        <w:rPr>
          <w:rFonts w:ascii="Arial" w:hAnsi="Arial" w:cs="Arial"/>
          <w:sz w:val="20"/>
          <w:szCs w:val="20"/>
        </w:rPr>
        <w:t>VII.</w:t>
      </w:r>
    </w:p>
    <w:p w14:paraId="0F41C083" w14:textId="77777777" w:rsidR="009114CC" w:rsidRPr="0039467B" w:rsidRDefault="009114CC" w:rsidP="009114CC">
      <w:pPr>
        <w:tabs>
          <w:tab w:val="left" w:pos="567"/>
        </w:tabs>
        <w:ind w:left="1080"/>
        <w:rPr>
          <w:rFonts w:ascii="Arial" w:hAnsi="Arial" w:cs="Arial"/>
          <w:b/>
          <w:sz w:val="20"/>
          <w:szCs w:val="20"/>
        </w:rPr>
      </w:pPr>
    </w:p>
    <w:p w14:paraId="68831F41" w14:textId="77777777" w:rsidR="00704BF3" w:rsidRPr="0039467B" w:rsidRDefault="00704BF3" w:rsidP="004421CA">
      <w:pPr>
        <w:tabs>
          <w:tab w:val="left" w:pos="567"/>
        </w:tabs>
        <w:rPr>
          <w:rFonts w:ascii="Arial" w:hAnsi="Arial" w:cs="Arial"/>
          <w:sz w:val="20"/>
          <w:szCs w:val="20"/>
        </w:rPr>
      </w:pPr>
      <w:r w:rsidRPr="0039467B">
        <w:rPr>
          <w:rFonts w:ascii="Arial" w:hAnsi="Arial" w:cs="Arial"/>
          <w:b/>
          <w:sz w:val="20"/>
          <w:szCs w:val="20"/>
        </w:rPr>
        <w:t>Besedil</w:t>
      </w:r>
      <w:r w:rsidR="003F1FF4" w:rsidRPr="0039467B">
        <w:rPr>
          <w:rFonts w:ascii="Arial" w:hAnsi="Arial" w:cs="Arial"/>
          <w:b/>
          <w:sz w:val="20"/>
          <w:szCs w:val="20"/>
        </w:rPr>
        <w:t>a</w:t>
      </w:r>
      <w:r w:rsidRPr="0039467B">
        <w:rPr>
          <w:rFonts w:ascii="Arial" w:hAnsi="Arial" w:cs="Arial"/>
          <w:b/>
          <w:sz w:val="20"/>
          <w:szCs w:val="20"/>
        </w:rPr>
        <w:t xml:space="preserve"> zakon</w:t>
      </w:r>
      <w:r w:rsidR="003F1FF4" w:rsidRPr="0039467B">
        <w:rPr>
          <w:rFonts w:ascii="Arial" w:hAnsi="Arial" w:cs="Arial"/>
          <w:b/>
          <w:sz w:val="20"/>
          <w:szCs w:val="20"/>
        </w:rPr>
        <w:t>ov,</w:t>
      </w:r>
      <w:r w:rsidRPr="0039467B">
        <w:rPr>
          <w:rFonts w:ascii="Arial" w:hAnsi="Arial" w:cs="Arial"/>
          <w:b/>
          <w:sz w:val="20"/>
          <w:szCs w:val="20"/>
        </w:rPr>
        <w:t xml:space="preserve"> o kater</w:t>
      </w:r>
      <w:r w:rsidR="003F1FF4" w:rsidRPr="0039467B">
        <w:rPr>
          <w:rFonts w:ascii="Arial" w:hAnsi="Arial" w:cs="Arial"/>
          <w:b/>
          <w:sz w:val="20"/>
          <w:szCs w:val="20"/>
        </w:rPr>
        <w:t>ih</w:t>
      </w:r>
      <w:r w:rsidRPr="0039467B">
        <w:rPr>
          <w:rFonts w:ascii="Arial" w:hAnsi="Arial" w:cs="Arial"/>
          <w:b/>
          <w:sz w:val="20"/>
          <w:szCs w:val="20"/>
        </w:rPr>
        <w:t xml:space="preserve"> se na referendumu glasuje</w:t>
      </w:r>
      <w:r w:rsidRPr="0039467B">
        <w:rPr>
          <w:rFonts w:ascii="Arial" w:hAnsi="Arial" w:cs="Arial"/>
          <w:sz w:val="20"/>
          <w:szCs w:val="20"/>
        </w:rPr>
        <w:t>:</w:t>
      </w:r>
    </w:p>
    <w:p w14:paraId="0952ED43" w14:textId="77777777" w:rsidR="003F1FF4" w:rsidRPr="0039467B" w:rsidRDefault="003F1FF4" w:rsidP="004421CA">
      <w:pPr>
        <w:tabs>
          <w:tab w:val="left" w:pos="567"/>
        </w:tabs>
        <w:rPr>
          <w:rFonts w:ascii="Arial" w:hAnsi="Arial" w:cs="Arial"/>
          <w:sz w:val="20"/>
          <w:szCs w:val="20"/>
        </w:rPr>
      </w:pPr>
    </w:p>
    <w:p w14:paraId="4D64E55A" w14:textId="77777777" w:rsidR="003F1FF4" w:rsidRPr="0039467B" w:rsidRDefault="003F1FF4" w:rsidP="004421CA">
      <w:pPr>
        <w:tabs>
          <w:tab w:val="left" w:pos="567"/>
        </w:tabs>
        <w:rPr>
          <w:rFonts w:ascii="Arial" w:hAnsi="Arial" w:cs="Arial"/>
          <w:sz w:val="20"/>
          <w:szCs w:val="20"/>
        </w:rPr>
      </w:pPr>
    </w:p>
    <w:p w14:paraId="32BF8882" w14:textId="77777777" w:rsidR="003F1FF4" w:rsidRPr="0039467B" w:rsidRDefault="003F1FF4" w:rsidP="004421CA">
      <w:pPr>
        <w:tabs>
          <w:tab w:val="left" w:pos="567"/>
        </w:tabs>
        <w:rPr>
          <w:rFonts w:ascii="Arial" w:hAnsi="Arial" w:cs="Arial"/>
          <w:sz w:val="20"/>
          <w:szCs w:val="20"/>
        </w:rPr>
      </w:pPr>
    </w:p>
    <w:p w14:paraId="78E4C2C2"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Številka: 020-12/22-26/ </w:t>
      </w:r>
    </w:p>
    <w:p w14:paraId="7B107D04"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EPA 37-IX </w:t>
      </w:r>
    </w:p>
    <w:p w14:paraId="4298FC10"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Datum: 22. junij 2022 </w:t>
      </w:r>
    </w:p>
    <w:p w14:paraId="020AC42A" w14:textId="77777777" w:rsidR="008018CF" w:rsidRPr="0039467B" w:rsidRDefault="008018CF" w:rsidP="008018CF">
      <w:pPr>
        <w:tabs>
          <w:tab w:val="left" w:pos="567"/>
        </w:tabs>
        <w:rPr>
          <w:rFonts w:ascii="Arial" w:hAnsi="Arial" w:cs="Arial"/>
          <w:sz w:val="20"/>
          <w:szCs w:val="20"/>
        </w:rPr>
      </w:pPr>
    </w:p>
    <w:p w14:paraId="72142445" w14:textId="77777777" w:rsidR="008018CF" w:rsidRPr="0039467B" w:rsidRDefault="003F1FF4" w:rsidP="008018CF">
      <w:pPr>
        <w:tabs>
          <w:tab w:val="left" w:pos="567"/>
        </w:tabs>
        <w:jc w:val="center"/>
        <w:rPr>
          <w:rFonts w:ascii="Arial" w:hAnsi="Arial" w:cs="Arial"/>
          <w:sz w:val="20"/>
          <w:szCs w:val="20"/>
        </w:rPr>
      </w:pPr>
      <w:r w:rsidRPr="0039467B">
        <w:rPr>
          <w:rFonts w:ascii="Arial" w:hAnsi="Arial" w:cs="Arial"/>
          <w:sz w:val="20"/>
          <w:szCs w:val="20"/>
        </w:rPr>
        <w:t>DRŽAVNI ZBOR JE NA SEJI 22. 6. 2022 SPREJEL ZAKON O SPREMEMBAH ZAKONA O VLADI REPUBLIKE SLOVENIJE (ZVRS-J) V NASLEDNJEM BESEDILU:</w:t>
      </w:r>
    </w:p>
    <w:p w14:paraId="09C060EF" w14:textId="77777777" w:rsidR="008018CF" w:rsidRPr="0039467B" w:rsidRDefault="008018CF" w:rsidP="008018CF">
      <w:pPr>
        <w:tabs>
          <w:tab w:val="left" w:pos="567"/>
        </w:tabs>
        <w:rPr>
          <w:rFonts w:ascii="Arial" w:hAnsi="Arial" w:cs="Arial"/>
          <w:sz w:val="20"/>
          <w:szCs w:val="20"/>
        </w:rPr>
      </w:pPr>
    </w:p>
    <w:p w14:paraId="34537097" w14:textId="77777777" w:rsidR="008018CF" w:rsidRPr="0039467B" w:rsidRDefault="003F1FF4" w:rsidP="008018CF">
      <w:pPr>
        <w:tabs>
          <w:tab w:val="left" w:pos="567"/>
        </w:tabs>
        <w:jc w:val="center"/>
        <w:rPr>
          <w:rFonts w:ascii="Arial" w:hAnsi="Arial" w:cs="Arial"/>
          <w:b/>
          <w:bCs/>
          <w:sz w:val="20"/>
          <w:szCs w:val="20"/>
        </w:rPr>
      </w:pPr>
      <w:r w:rsidRPr="0039467B">
        <w:rPr>
          <w:rFonts w:ascii="Arial" w:hAnsi="Arial" w:cs="Arial"/>
          <w:b/>
          <w:bCs/>
          <w:sz w:val="20"/>
          <w:szCs w:val="20"/>
        </w:rPr>
        <w:t>Z A K O N O SPREMEMBAH ZAKONA O VLADI REPUBLIKE SLOVENIJE (ZVRS-J)</w:t>
      </w:r>
    </w:p>
    <w:p w14:paraId="00131A70" w14:textId="77777777" w:rsidR="008018CF" w:rsidRPr="0039467B" w:rsidRDefault="008018CF" w:rsidP="008018CF">
      <w:pPr>
        <w:tabs>
          <w:tab w:val="left" w:pos="567"/>
        </w:tabs>
        <w:rPr>
          <w:rFonts w:ascii="Arial" w:hAnsi="Arial" w:cs="Arial"/>
          <w:sz w:val="20"/>
          <w:szCs w:val="20"/>
        </w:rPr>
      </w:pPr>
    </w:p>
    <w:p w14:paraId="77E9FC66" w14:textId="77777777" w:rsidR="008018CF" w:rsidRPr="0039467B" w:rsidRDefault="003F1FF4" w:rsidP="008018CF">
      <w:pPr>
        <w:numPr>
          <w:ilvl w:val="0"/>
          <w:numId w:val="13"/>
        </w:numPr>
        <w:tabs>
          <w:tab w:val="left" w:pos="567"/>
        </w:tabs>
        <w:jc w:val="center"/>
        <w:rPr>
          <w:rFonts w:ascii="Arial" w:hAnsi="Arial" w:cs="Arial"/>
          <w:sz w:val="20"/>
          <w:szCs w:val="20"/>
        </w:rPr>
      </w:pPr>
      <w:r w:rsidRPr="0039467B">
        <w:rPr>
          <w:rFonts w:ascii="Arial" w:hAnsi="Arial" w:cs="Arial"/>
          <w:sz w:val="20"/>
          <w:szCs w:val="20"/>
        </w:rPr>
        <w:t>člen</w:t>
      </w:r>
    </w:p>
    <w:p w14:paraId="6684BA5B" w14:textId="77777777" w:rsidR="008018CF" w:rsidRPr="0039467B" w:rsidRDefault="008018CF" w:rsidP="008018CF">
      <w:pPr>
        <w:tabs>
          <w:tab w:val="left" w:pos="567"/>
        </w:tabs>
        <w:ind w:left="360"/>
        <w:rPr>
          <w:rFonts w:ascii="Arial" w:hAnsi="Arial" w:cs="Arial"/>
          <w:sz w:val="20"/>
          <w:szCs w:val="20"/>
        </w:rPr>
      </w:pPr>
    </w:p>
    <w:p w14:paraId="0CEE32DE" w14:textId="77777777" w:rsidR="008018CF" w:rsidRPr="0039467B" w:rsidRDefault="003F1FF4" w:rsidP="008018CF">
      <w:pPr>
        <w:tabs>
          <w:tab w:val="left" w:pos="567"/>
        </w:tabs>
        <w:jc w:val="center"/>
        <w:rPr>
          <w:rFonts w:ascii="Arial" w:hAnsi="Arial" w:cs="Arial"/>
          <w:sz w:val="20"/>
          <w:szCs w:val="20"/>
        </w:rPr>
      </w:pPr>
      <w:r w:rsidRPr="0039467B">
        <w:rPr>
          <w:rFonts w:ascii="Arial" w:hAnsi="Arial" w:cs="Arial"/>
          <w:sz w:val="20"/>
          <w:szCs w:val="20"/>
        </w:rPr>
        <w:t>V Zakonu o Vladi Republike Slovenije (Uradni list RS, št. 24/05 – uradno prečiščeno besedilo, 109/08, 38/10 – ZUKN, 8/12, 21/13, 47/13 – ZDU-1G, 65/14 in 55/17) se v 8. členu prvi odstavek spremeni tako, da se glasi:</w:t>
      </w:r>
    </w:p>
    <w:p w14:paraId="29222127" w14:textId="77777777" w:rsidR="008018CF" w:rsidRPr="0039467B" w:rsidRDefault="008018CF" w:rsidP="008018CF">
      <w:pPr>
        <w:tabs>
          <w:tab w:val="left" w:pos="567"/>
        </w:tabs>
        <w:rPr>
          <w:rFonts w:ascii="Arial" w:hAnsi="Arial" w:cs="Arial"/>
          <w:sz w:val="20"/>
          <w:szCs w:val="20"/>
        </w:rPr>
      </w:pPr>
    </w:p>
    <w:p w14:paraId="1D5E98FB"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»V vladi so ministrice ali ministri (v nadaljnjem besedilu: ministri) za: </w:t>
      </w:r>
    </w:p>
    <w:p w14:paraId="511F976B"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finance, </w:t>
      </w:r>
    </w:p>
    <w:p w14:paraId="4400D397"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notranje zadeve, </w:t>
      </w:r>
    </w:p>
    <w:p w14:paraId="6EC21B06"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zunanje in evropske zadeve, </w:t>
      </w:r>
    </w:p>
    <w:p w14:paraId="2793A6D9"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obrambo, </w:t>
      </w:r>
    </w:p>
    <w:p w14:paraId="66749B6F"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pravosodje, </w:t>
      </w:r>
    </w:p>
    <w:p w14:paraId="227BF1E7"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javno upravo, </w:t>
      </w:r>
    </w:p>
    <w:p w14:paraId="07FBF912"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zdravje, </w:t>
      </w:r>
    </w:p>
    <w:p w14:paraId="688EEC52"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solidarno prihodnost, </w:t>
      </w:r>
    </w:p>
    <w:p w14:paraId="4E0CFC40"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okolje, podnebje in energijo, </w:t>
      </w:r>
    </w:p>
    <w:p w14:paraId="633603C1"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vzgojo in izobraževanje, </w:t>
      </w:r>
    </w:p>
    <w:p w14:paraId="2A3B0185"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lastRenderedPageBreak/>
        <w:t xml:space="preserve">− visoko šolstvo, znanost in inovacije, </w:t>
      </w:r>
    </w:p>
    <w:p w14:paraId="34B60F34"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gospodarstvo, turizem in šport, </w:t>
      </w:r>
    </w:p>
    <w:p w14:paraId="47720718"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kulturo, </w:t>
      </w:r>
    </w:p>
    <w:p w14:paraId="7C870F50"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kmetijstvo, gozdarstvo in prehrano, </w:t>
      </w:r>
    </w:p>
    <w:p w14:paraId="646369F8"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delo, družino, socialne zadeve in enake možnosti, </w:t>
      </w:r>
    </w:p>
    <w:p w14:paraId="54E53D50"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infrastrukturo, </w:t>
      </w:r>
    </w:p>
    <w:p w14:paraId="796E0751"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naravne vire in prostor, </w:t>
      </w:r>
    </w:p>
    <w:p w14:paraId="0D1BA5CA"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kohezijo in regionalni razvoj, </w:t>
      </w:r>
    </w:p>
    <w:p w14:paraId="78B3F77E" w14:textId="77777777" w:rsidR="008018CF"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digitalno preobrazbo.«. </w:t>
      </w:r>
    </w:p>
    <w:p w14:paraId="2B2A970F" w14:textId="77777777" w:rsidR="008018CF" w:rsidRPr="0039467B" w:rsidRDefault="008018CF" w:rsidP="008018CF">
      <w:pPr>
        <w:tabs>
          <w:tab w:val="left" w:pos="567"/>
        </w:tabs>
        <w:rPr>
          <w:rFonts w:ascii="Arial" w:hAnsi="Arial" w:cs="Arial"/>
          <w:sz w:val="20"/>
          <w:szCs w:val="20"/>
        </w:rPr>
      </w:pPr>
    </w:p>
    <w:p w14:paraId="1BF1DEB6" w14:textId="77777777" w:rsidR="008018CF" w:rsidRPr="0039467B" w:rsidRDefault="003F1FF4" w:rsidP="008018CF">
      <w:pPr>
        <w:tabs>
          <w:tab w:val="left" w:pos="567"/>
        </w:tabs>
        <w:jc w:val="center"/>
        <w:rPr>
          <w:rFonts w:ascii="Arial" w:hAnsi="Arial" w:cs="Arial"/>
          <w:sz w:val="20"/>
          <w:szCs w:val="20"/>
        </w:rPr>
      </w:pPr>
      <w:r w:rsidRPr="0039467B">
        <w:rPr>
          <w:rFonts w:ascii="Arial" w:hAnsi="Arial" w:cs="Arial"/>
          <w:sz w:val="20"/>
          <w:szCs w:val="20"/>
        </w:rPr>
        <w:t>PREHODNE IN KONČNE DOLOČBE</w:t>
      </w:r>
    </w:p>
    <w:p w14:paraId="28F9B1CD" w14:textId="77777777" w:rsidR="008018CF" w:rsidRPr="0039467B" w:rsidRDefault="008018CF" w:rsidP="008018CF">
      <w:pPr>
        <w:tabs>
          <w:tab w:val="left" w:pos="567"/>
        </w:tabs>
        <w:rPr>
          <w:rFonts w:ascii="Arial" w:hAnsi="Arial" w:cs="Arial"/>
          <w:sz w:val="20"/>
          <w:szCs w:val="20"/>
        </w:rPr>
      </w:pPr>
    </w:p>
    <w:p w14:paraId="0E26DC78" w14:textId="77777777" w:rsidR="008018CF" w:rsidRPr="0039467B" w:rsidRDefault="003F1FF4" w:rsidP="008018CF">
      <w:pPr>
        <w:numPr>
          <w:ilvl w:val="0"/>
          <w:numId w:val="13"/>
        </w:numPr>
        <w:tabs>
          <w:tab w:val="left" w:pos="567"/>
        </w:tabs>
        <w:jc w:val="center"/>
        <w:rPr>
          <w:rFonts w:ascii="Arial" w:hAnsi="Arial" w:cs="Arial"/>
          <w:sz w:val="20"/>
          <w:szCs w:val="20"/>
        </w:rPr>
      </w:pPr>
      <w:r w:rsidRPr="0039467B">
        <w:rPr>
          <w:rFonts w:ascii="Arial" w:hAnsi="Arial" w:cs="Arial"/>
          <w:sz w:val="20"/>
          <w:szCs w:val="20"/>
        </w:rPr>
        <w:t>člen</w:t>
      </w:r>
    </w:p>
    <w:p w14:paraId="03E496A7" w14:textId="77777777" w:rsidR="008018CF" w:rsidRPr="0039467B" w:rsidRDefault="008018CF" w:rsidP="008018CF">
      <w:pPr>
        <w:tabs>
          <w:tab w:val="left" w:pos="567"/>
        </w:tabs>
        <w:rPr>
          <w:rFonts w:ascii="Arial" w:hAnsi="Arial" w:cs="Arial"/>
          <w:sz w:val="20"/>
          <w:szCs w:val="20"/>
        </w:rPr>
      </w:pPr>
    </w:p>
    <w:p w14:paraId="73743AD7" w14:textId="77777777" w:rsidR="008018CF" w:rsidRPr="0039467B" w:rsidRDefault="003F1FF4" w:rsidP="00BA6276">
      <w:pPr>
        <w:tabs>
          <w:tab w:val="left" w:pos="567"/>
        </w:tabs>
        <w:jc w:val="center"/>
        <w:rPr>
          <w:rFonts w:ascii="Arial" w:hAnsi="Arial" w:cs="Arial"/>
          <w:sz w:val="20"/>
          <w:szCs w:val="20"/>
        </w:rPr>
      </w:pPr>
      <w:r w:rsidRPr="0039467B">
        <w:rPr>
          <w:rFonts w:ascii="Arial" w:hAnsi="Arial" w:cs="Arial"/>
          <w:sz w:val="20"/>
          <w:szCs w:val="20"/>
        </w:rPr>
        <w:t xml:space="preserve">Zakon o državni upravi (Uradni list RS, št. 113/05 – uradno prečiščeno besedilo, 89/07 – </w:t>
      </w:r>
      <w:proofErr w:type="spellStart"/>
      <w:r w:rsidRPr="0039467B">
        <w:rPr>
          <w:rFonts w:ascii="Arial" w:hAnsi="Arial" w:cs="Arial"/>
          <w:sz w:val="20"/>
          <w:szCs w:val="20"/>
        </w:rPr>
        <w:t>odl</w:t>
      </w:r>
      <w:proofErr w:type="spellEnd"/>
      <w:r w:rsidRPr="0039467B">
        <w:rPr>
          <w:rFonts w:ascii="Arial" w:hAnsi="Arial" w:cs="Arial"/>
          <w:sz w:val="20"/>
          <w:szCs w:val="20"/>
        </w:rPr>
        <w:t>. US, 126/07 – ZUP-E, 48/09, 8/10 – ZUP-G, 8/12 – ZVRS-F, 21/12, 47/13, 12/14, 90/14, 51/16, 36/21, 82/21 in 189/21; v nadaljnjem besedilu: Zakon o državni upravi) se uskladi z določbami tega zakona najkasneje v štirih mesecih od dne, ko prisežejo ministri, imenovani po tem zakonu.</w:t>
      </w:r>
    </w:p>
    <w:p w14:paraId="4D023075" w14:textId="77777777" w:rsidR="008018CF" w:rsidRPr="0039467B" w:rsidRDefault="008018CF" w:rsidP="008018CF">
      <w:pPr>
        <w:tabs>
          <w:tab w:val="left" w:pos="567"/>
        </w:tabs>
        <w:rPr>
          <w:rFonts w:ascii="Arial" w:hAnsi="Arial" w:cs="Arial"/>
          <w:sz w:val="20"/>
          <w:szCs w:val="20"/>
        </w:rPr>
      </w:pPr>
    </w:p>
    <w:p w14:paraId="6809D723" w14:textId="77777777" w:rsidR="00BA6276" w:rsidRPr="0039467B" w:rsidRDefault="005720F9" w:rsidP="005720F9">
      <w:pPr>
        <w:tabs>
          <w:tab w:val="left" w:pos="567"/>
        </w:tabs>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Z dnem, ko prisežejo pristojni ministri, pa do dne uveljavitve Zakona o državni upravi iz prejšnjega odstavka nadaljujejo z delom kot isti proračunski uporabnik:</w:t>
      </w:r>
    </w:p>
    <w:p w14:paraId="5C8F435D" w14:textId="77777777" w:rsidR="005720F9" w:rsidRPr="0039467B" w:rsidRDefault="003F1FF4" w:rsidP="005720F9">
      <w:pPr>
        <w:numPr>
          <w:ilvl w:val="0"/>
          <w:numId w:val="14"/>
        </w:numPr>
        <w:tabs>
          <w:tab w:val="left" w:pos="567"/>
        </w:tabs>
        <w:rPr>
          <w:rFonts w:ascii="Arial" w:hAnsi="Arial" w:cs="Arial"/>
          <w:sz w:val="20"/>
          <w:szCs w:val="20"/>
        </w:rPr>
      </w:pPr>
      <w:r w:rsidRPr="0039467B">
        <w:rPr>
          <w:rFonts w:ascii="Arial" w:hAnsi="Arial" w:cs="Arial"/>
          <w:sz w:val="20"/>
          <w:szCs w:val="20"/>
        </w:rPr>
        <w:t xml:space="preserve">Ministrstvo za zunanje zadeve kot Ministrstvo za zunanje in evropske zadeve z delovnim področjem Ministrstva za zunanje zadeve kot ga določa 41. člen Zakona o državni upravi. </w:t>
      </w:r>
    </w:p>
    <w:p w14:paraId="7F1824F7" w14:textId="77777777" w:rsidR="005720F9" w:rsidRPr="0039467B" w:rsidRDefault="003F1FF4" w:rsidP="005720F9">
      <w:pPr>
        <w:numPr>
          <w:ilvl w:val="0"/>
          <w:numId w:val="14"/>
        </w:numPr>
        <w:tabs>
          <w:tab w:val="left" w:pos="567"/>
        </w:tabs>
        <w:rPr>
          <w:rFonts w:ascii="Arial" w:hAnsi="Arial" w:cs="Arial"/>
          <w:sz w:val="20"/>
          <w:szCs w:val="20"/>
        </w:rPr>
      </w:pPr>
      <w:r w:rsidRPr="0039467B">
        <w:rPr>
          <w:rFonts w:ascii="Arial" w:hAnsi="Arial" w:cs="Arial"/>
          <w:sz w:val="20"/>
          <w:szCs w:val="20"/>
        </w:rPr>
        <w:t xml:space="preserve">Ministrstvo za izobraževanje, znanost in šport kot Ministrstvo za vzgojo in izobraževanje z delovnim področjem Ministrstva za izobraževanje, znanost in šport kot ga določa 39. člen Zakona o državni upravi, razen delovnega področja visokega šolstva, znanosti, raziskovanja in športa. </w:t>
      </w:r>
    </w:p>
    <w:p w14:paraId="5C4F244B" w14:textId="77777777" w:rsidR="005720F9" w:rsidRPr="0039467B" w:rsidRDefault="003F1FF4" w:rsidP="005720F9">
      <w:pPr>
        <w:numPr>
          <w:ilvl w:val="0"/>
          <w:numId w:val="14"/>
        </w:numPr>
        <w:tabs>
          <w:tab w:val="left" w:pos="567"/>
        </w:tabs>
        <w:rPr>
          <w:rFonts w:ascii="Arial" w:hAnsi="Arial" w:cs="Arial"/>
          <w:sz w:val="20"/>
          <w:szCs w:val="20"/>
        </w:rPr>
      </w:pPr>
      <w:r w:rsidRPr="0039467B">
        <w:rPr>
          <w:rFonts w:ascii="Arial" w:hAnsi="Arial" w:cs="Arial"/>
          <w:sz w:val="20"/>
          <w:szCs w:val="20"/>
        </w:rPr>
        <w:t xml:space="preserve">Ministrstvo za gospodarski razvoj in tehnologijo kot Ministrstvo za gospodarstvo, turizem in šport z delovnim področjem Ministrstva za gospodarski razvoj in tehnologijo kot ga določa 30. člen Zakona o državni upravi, razen delovnega področja regionalnega razvoja, tehnologije in oskrbe z naftnimi derivati. </w:t>
      </w:r>
    </w:p>
    <w:p w14:paraId="63304828" w14:textId="77777777" w:rsidR="005720F9" w:rsidRPr="0039467B" w:rsidRDefault="003F1FF4" w:rsidP="005720F9">
      <w:pPr>
        <w:numPr>
          <w:ilvl w:val="0"/>
          <w:numId w:val="14"/>
        </w:numPr>
        <w:tabs>
          <w:tab w:val="left" w:pos="567"/>
        </w:tabs>
        <w:rPr>
          <w:rFonts w:ascii="Arial" w:hAnsi="Arial" w:cs="Arial"/>
          <w:sz w:val="20"/>
          <w:szCs w:val="20"/>
        </w:rPr>
      </w:pPr>
      <w:r w:rsidRPr="0039467B">
        <w:rPr>
          <w:rFonts w:ascii="Arial" w:hAnsi="Arial" w:cs="Arial"/>
          <w:sz w:val="20"/>
          <w:szCs w:val="20"/>
        </w:rPr>
        <w:t xml:space="preserve">Ministrstvo za okolje in prostor kot Ministrstvo za naravne vire in prostor z delovnim področjem Ministrstva za okolje in prostor kot ga določa 38.a člen Zakona o državni upravi, razen delovnega področja varovanja okolja, celovite presoje vplivov na okolje, upravnih postopkov na področju okolja, sistemskega urejanja javnih služb varstva okolja, ravnanja z gensko spremenjenimi organizmi, podnebnih sprememb, ravnanja z odpadki in učinkovite rabe virov ter stanovanjske politike. </w:t>
      </w:r>
    </w:p>
    <w:p w14:paraId="4E4D0A7C" w14:textId="77777777" w:rsidR="005720F9" w:rsidRPr="0039467B" w:rsidRDefault="005720F9" w:rsidP="008018CF">
      <w:pPr>
        <w:tabs>
          <w:tab w:val="left" w:pos="567"/>
        </w:tabs>
        <w:rPr>
          <w:rFonts w:ascii="Arial" w:hAnsi="Arial" w:cs="Arial"/>
          <w:sz w:val="20"/>
          <w:szCs w:val="20"/>
        </w:rPr>
      </w:pPr>
    </w:p>
    <w:p w14:paraId="7C981CB9" w14:textId="77777777" w:rsidR="005720F9" w:rsidRPr="0039467B" w:rsidRDefault="005720F9" w:rsidP="005720F9">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Z dnem, ko prisežejo pristojni ministri, pa do dne uveljavitve Zakona o državni upravi iz prvega odstavka tega člena preide: </w:t>
      </w:r>
    </w:p>
    <w:p w14:paraId="7292D1B3"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del delovnega področja Ministrstva za gospodarski razvoj in tehnologijo, ki se nanaša na delovno področje tehnologije, v pristojnost Ministrstva za visoko šolstvo, znanost in inovacije;</w:t>
      </w:r>
    </w:p>
    <w:p w14:paraId="0583C0D5"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izobraževanje, znanost in šport, ki se nanaša na delovno področje visokega šolstva, znanosti in raziskovanja, v pristojnost Ministrstva za visoko šolstvo, znanost in inovacije; </w:t>
      </w:r>
    </w:p>
    <w:p w14:paraId="2A896826"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okolje in prostor, ki se nanaša na delovno področje stanovanjske politike, v pristojnost Ministrstva za solidarno prihodnost; </w:t>
      </w:r>
    </w:p>
    <w:p w14:paraId="746D3931"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izobraževanje, znanost in šport, ki se nanaša na delovno področje športa, v pristojnost Ministrstva za gospodarstvo, turizem in šport; </w:t>
      </w:r>
    </w:p>
    <w:p w14:paraId="1D380045"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gospodarski razvoj in tehnologijo, ki se nanaša na delovno področje oskrbe z naftnimi derivati, v pristojnost Ministrstva za okolje, podnebje in energijo; </w:t>
      </w:r>
    </w:p>
    <w:p w14:paraId="086F0719"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gospodarski razvoj in tehnologijo, ki se nanaša na delovno področje regionalnega razvoja, v pristojnost Ministrstva za kohezijo in regionalni razvoj; </w:t>
      </w:r>
    </w:p>
    <w:p w14:paraId="26700E1E"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zdravje, ki se nanaša na delovno področje dolgotrajne oskrbe, v pristojnost Ministrstva za solidarno prihodnost; </w:t>
      </w:r>
    </w:p>
    <w:p w14:paraId="33DA6C0B"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infrastrukturo, ki se nanaša na delovno področje rudarstva, v pristojnost Ministrstva za naravne vire in prostor; </w:t>
      </w:r>
    </w:p>
    <w:p w14:paraId="5D6F9EFC"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infrastrukturo, ki se nanaša na delovno področje javnega potniškega prometa, trajnostne mobilnosti, prometne politike, energetike, učinkovite rabe in obnovljivih virov energije, v pristojnost Ministrstva za okolje, podnebje in energijo; </w:t>
      </w:r>
    </w:p>
    <w:p w14:paraId="1E332435"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lastRenderedPageBreak/>
        <w:t xml:space="preserve">− del delovnega področja Ministrstva za okolje in prostor, ki se nanaša na delovno področje varovanja okolja, celovite presoje vplivov na okolje, upravnih postopkov na področju okolja, sistemskega urejanja javnih služb varstva okolja, ravnanja z gensko spremenjenimi organizmi, podnebnih sprememb, ravnanja z odpadki in učinkovite rabe virov, v pristojnost Ministrstva za okolje, podnebje in energijo; </w:t>
      </w:r>
    </w:p>
    <w:p w14:paraId="2B00C5FE"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 delovnega področja Ministrstva za javno upravo, ki se nanaša na delovno področje upravljanja z informacijsko komunikacijskimi sistemi in zagotavljanja elektronskih storitev javne uprave, zagotavljanja delovanja državnega portala </w:t>
      </w:r>
      <w:proofErr w:type="spellStart"/>
      <w:r w:rsidRPr="0039467B">
        <w:rPr>
          <w:rFonts w:ascii="Arial" w:hAnsi="Arial" w:cs="Arial"/>
          <w:sz w:val="20"/>
          <w:szCs w:val="20"/>
        </w:rPr>
        <w:t>eUprava</w:t>
      </w:r>
      <w:proofErr w:type="spellEnd"/>
      <w:r w:rsidRPr="0039467B">
        <w:rPr>
          <w:rFonts w:ascii="Arial" w:hAnsi="Arial" w:cs="Arial"/>
          <w:sz w:val="20"/>
          <w:szCs w:val="20"/>
        </w:rPr>
        <w:t xml:space="preserve">, varnih predalov, centralne storitve za spletno prijavo in elektronski podpis, v pristojnost Ministrstva za digitalno preobrazbo; </w:t>
      </w:r>
    </w:p>
    <w:p w14:paraId="57B878B7"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delovno področje Službe Vlade Republike Slovenije za razvoj in evropsko kohezijsko politiko v pristojnost Ministrstva za kohezijo in regionalni razvoj; </w:t>
      </w:r>
    </w:p>
    <w:p w14:paraId="5AFBDD58"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delovno področje Službe Vlade Republike Slovenije za digitalno preobrazbo v pristojnost Ministrstva za digitalno preobrazbo. </w:t>
      </w:r>
    </w:p>
    <w:p w14:paraId="0B676325" w14:textId="77777777" w:rsidR="005720F9" w:rsidRPr="0039467B" w:rsidRDefault="005720F9" w:rsidP="008018CF">
      <w:pPr>
        <w:tabs>
          <w:tab w:val="left" w:pos="567"/>
        </w:tabs>
        <w:rPr>
          <w:rFonts w:ascii="Arial" w:hAnsi="Arial" w:cs="Arial"/>
          <w:sz w:val="20"/>
          <w:szCs w:val="20"/>
        </w:rPr>
      </w:pPr>
    </w:p>
    <w:p w14:paraId="185344AE" w14:textId="77777777" w:rsidR="005720F9" w:rsidRPr="0039467B" w:rsidRDefault="005720F9"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Z dnem, ko prisežejo pristojni ministri, se ustanovi in s tem dnem pridobi status proračunskega uporabnika: </w:t>
      </w:r>
    </w:p>
    <w:p w14:paraId="4D7E9091"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Ministrstvo za okolje, podnebje in energijo, ki opravlja naloge z delovnega področja javnega potniškega prometa, trajnostne mobilnosti, prometne politike, energetike, oskrbe z naftnimi derivati, učinkovite rabe in obnovljivih virov energije, varovanja okolja, celovite presoje vplivov na okolje, upravnih postopkov na področju okolja, sistemskega urejanja javnih služb varstva okolja, ravnanja z gensko spremenjenimi organizmi, podnebnih sprememb, ravnanja z odpadki in učinkovite rabe virov; </w:t>
      </w:r>
    </w:p>
    <w:p w14:paraId="0B7CDDDA"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Ministrstvo za solidarno prihodnost, ki opravlja naloge z delovnega področja dolgotrajne oskrbe, stanovanjske politike, razvijanja in promocije modelov lastništva zaposlenih in participativnega upravljanja v podjetjih, udeležbe delavcev pri dobičku ter ostalih politik ekonomske demokracije; </w:t>
      </w:r>
    </w:p>
    <w:p w14:paraId="50579922"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Ministrstvo za visoko šolstvo, znanost in inovacije, ki opravlja naloge z delovnega področja visokega šolstva, znanosti, raziskovanja, razvoja tehnologij in inovacij. </w:t>
      </w:r>
    </w:p>
    <w:p w14:paraId="4B9A9C3F"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Ministrstvo za digitalno preobrazbo, ki opravlja naloge z delovnega področja informacijske družbe, elektronskih komunikacij, upravljanja z informacijsko komunikacijskimi sistemi in zagotavljanja elektronskih storitev javne uprave, zagotavljanja delovanja državnega portala </w:t>
      </w:r>
      <w:proofErr w:type="spellStart"/>
      <w:r w:rsidRPr="0039467B">
        <w:rPr>
          <w:rFonts w:ascii="Arial" w:hAnsi="Arial" w:cs="Arial"/>
          <w:sz w:val="20"/>
          <w:szCs w:val="20"/>
        </w:rPr>
        <w:t>eUprava</w:t>
      </w:r>
      <w:proofErr w:type="spellEnd"/>
      <w:r w:rsidRPr="0039467B">
        <w:rPr>
          <w:rFonts w:ascii="Arial" w:hAnsi="Arial" w:cs="Arial"/>
          <w:sz w:val="20"/>
          <w:szCs w:val="20"/>
        </w:rPr>
        <w:t xml:space="preserve">, varnih predalov, centralne storitve za spletno prijavo in elektronski podpis; </w:t>
      </w:r>
    </w:p>
    <w:p w14:paraId="0568F023" w14:textId="77777777" w:rsidR="005720F9" w:rsidRPr="0039467B" w:rsidRDefault="003F1FF4" w:rsidP="008018CF">
      <w:pPr>
        <w:tabs>
          <w:tab w:val="left" w:pos="567"/>
        </w:tabs>
        <w:rPr>
          <w:rFonts w:ascii="Arial" w:hAnsi="Arial" w:cs="Arial"/>
          <w:sz w:val="20"/>
          <w:szCs w:val="20"/>
        </w:rPr>
      </w:pPr>
      <w:r w:rsidRPr="0039467B">
        <w:rPr>
          <w:rFonts w:ascii="Arial" w:hAnsi="Arial" w:cs="Arial"/>
          <w:sz w:val="20"/>
          <w:szCs w:val="20"/>
        </w:rPr>
        <w:t xml:space="preserve">− Ministrstvo za kohezijo in regionalni razvoj, ki opravlja naloge z delovnega področja regionalnega razvoja, evropske kohezijske politike in razvojnega načrtovanja z nacionalnimi dokumenti razvojnega načrtovanja in evropske kohezijske politike, na podlagi katerih lahko Republika Slovenija prejema kohezijska sredstva iz evropskega proračuna, naloge upravljanja za potrebe evropskih strukturnih skladov in kohezijskega sklada, ki izhajajo iz pravnega reda Evropske unije s področja kohezijske politike, ter naloge upravljanja za potrebe drugih finančnih mehanizmov </w:t>
      </w:r>
    </w:p>
    <w:p w14:paraId="25D11AA0" w14:textId="77777777" w:rsidR="005720F9" w:rsidRPr="0039467B" w:rsidRDefault="005720F9" w:rsidP="008018CF">
      <w:pPr>
        <w:tabs>
          <w:tab w:val="left" w:pos="567"/>
        </w:tabs>
        <w:rPr>
          <w:rFonts w:ascii="Arial" w:hAnsi="Arial" w:cs="Arial"/>
          <w:sz w:val="20"/>
          <w:szCs w:val="20"/>
        </w:rPr>
      </w:pPr>
    </w:p>
    <w:p w14:paraId="61F73088" w14:textId="77777777" w:rsidR="005720F9" w:rsidRPr="0039467B" w:rsidRDefault="005720F9"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Akti o notranji organizaciji in sistemizaciji delovnih mest ministrstev se morajo uskladiti s tem zakonom najkasneje v treh mesecih po uveljavitvi tega zakona. Najkasneje do tega datuma pristojna ministrstva iz drugega, tretjega in četrtega odstavka tega člena prevzamejo naloge v skladu s tem zakonom, ustrezne javne uslužbence, opremo, dokumentacijo, prostore in pravice proračunske porabe. </w:t>
      </w:r>
    </w:p>
    <w:p w14:paraId="630DCB63" w14:textId="77777777" w:rsidR="005720F9" w:rsidRPr="0039467B" w:rsidRDefault="005720F9" w:rsidP="008018CF">
      <w:pPr>
        <w:tabs>
          <w:tab w:val="left" w:pos="567"/>
        </w:tabs>
        <w:rPr>
          <w:rFonts w:ascii="Arial" w:hAnsi="Arial" w:cs="Arial"/>
          <w:sz w:val="20"/>
          <w:szCs w:val="20"/>
        </w:rPr>
      </w:pPr>
    </w:p>
    <w:p w14:paraId="23408A14" w14:textId="77777777" w:rsidR="005720F9" w:rsidRPr="0039467B" w:rsidRDefault="005720F9" w:rsidP="005720F9">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Kandidati za ministra za infrastrukturo, ministra za vzgojo in izobraževanje, ministra za gospodarstvo, turizem in šport, ministra za naravne vire in prostor, ministra za solidarno prihodnost, ministra za okolje, podnebje in energijo, ministra za visoko šolstvo, znanost in inovacije, ministra za zdravje, ministra za javno upravo, ministra za digitalno preobrazbo ter ministra za kohezijo in regionalni razvoj se predstavijo delovnim telesom Državnega zbora Republike Slovenije za tista delovna področja, na katerih bodo v skladu z Zakonom o državni upravi in določbami drugega, tretjega in četrtega odstavka tega člena opravljali funkcijo ministra.  </w:t>
      </w:r>
    </w:p>
    <w:p w14:paraId="7DFDF76E" w14:textId="77777777" w:rsidR="005720F9" w:rsidRPr="0039467B" w:rsidRDefault="005720F9" w:rsidP="008018CF">
      <w:pPr>
        <w:tabs>
          <w:tab w:val="left" w:pos="567"/>
        </w:tabs>
        <w:rPr>
          <w:rFonts w:ascii="Arial" w:hAnsi="Arial" w:cs="Arial"/>
          <w:sz w:val="20"/>
          <w:szCs w:val="20"/>
        </w:rPr>
      </w:pPr>
    </w:p>
    <w:p w14:paraId="130A32D2" w14:textId="77777777" w:rsidR="008018CF" w:rsidRPr="0039467B" w:rsidRDefault="005720F9"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Minister za zunanje zadeve, minister za gospodarski razvoj in tehnologijo, ministrica za izobraževanje, znanost in šport, minister za okolje in prostor, minister brez resorja, pristojen za razvoj in evropsko kohezijsko politiko ter minister brez resorja, pristojen za digitalno preobrazbo, nadaljujejo z opravljanjem tekočih poslov do zaprisege nove Vlade Republike Slovenije. </w:t>
      </w:r>
    </w:p>
    <w:p w14:paraId="094C5F82" w14:textId="77777777" w:rsidR="008018CF" w:rsidRPr="0039467B" w:rsidRDefault="008018CF" w:rsidP="005C057F">
      <w:pPr>
        <w:tabs>
          <w:tab w:val="left" w:pos="567"/>
        </w:tabs>
        <w:jc w:val="both"/>
        <w:rPr>
          <w:rFonts w:ascii="Arial" w:hAnsi="Arial" w:cs="Arial"/>
          <w:sz w:val="20"/>
          <w:szCs w:val="20"/>
        </w:rPr>
      </w:pPr>
    </w:p>
    <w:p w14:paraId="51F8C110" w14:textId="77777777" w:rsidR="008018CF" w:rsidRPr="0039467B" w:rsidRDefault="003F1FF4" w:rsidP="005C057F">
      <w:pPr>
        <w:numPr>
          <w:ilvl w:val="0"/>
          <w:numId w:val="13"/>
        </w:numPr>
        <w:tabs>
          <w:tab w:val="left" w:pos="567"/>
        </w:tabs>
        <w:jc w:val="center"/>
        <w:rPr>
          <w:rFonts w:ascii="Arial" w:hAnsi="Arial" w:cs="Arial"/>
          <w:sz w:val="20"/>
          <w:szCs w:val="20"/>
        </w:rPr>
      </w:pPr>
      <w:r w:rsidRPr="0039467B">
        <w:rPr>
          <w:rFonts w:ascii="Arial" w:hAnsi="Arial" w:cs="Arial"/>
          <w:sz w:val="20"/>
          <w:szCs w:val="20"/>
        </w:rPr>
        <w:t>člen</w:t>
      </w:r>
    </w:p>
    <w:p w14:paraId="4F135D8D" w14:textId="77777777" w:rsidR="008018CF" w:rsidRPr="0039467B" w:rsidRDefault="008018CF" w:rsidP="008018CF">
      <w:pPr>
        <w:tabs>
          <w:tab w:val="left" w:pos="567"/>
        </w:tabs>
        <w:rPr>
          <w:rFonts w:ascii="Arial" w:hAnsi="Arial" w:cs="Arial"/>
          <w:sz w:val="20"/>
          <w:szCs w:val="20"/>
        </w:rPr>
      </w:pPr>
    </w:p>
    <w:p w14:paraId="34F8C2CA" w14:textId="77777777" w:rsidR="008018CF" w:rsidRPr="0039467B" w:rsidRDefault="005C057F"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Z dnem ustanovitve Ministrstva za digitalno preobrazbo do uskladitve določb Zakona o elektronskih komunikacijah (Uradni list RS, št. 109/12, 110/13, 40/14 – ZINB, 54/14 – </w:t>
      </w:r>
      <w:proofErr w:type="spellStart"/>
      <w:r w:rsidR="003F1FF4" w:rsidRPr="0039467B">
        <w:rPr>
          <w:rFonts w:ascii="Arial" w:hAnsi="Arial" w:cs="Arial"/>
          <w:sz w:val="20"/>
          <w:szCs w:val="20"/>
        </w:rPr>
        <w:t>odl</w:t>
      </w:r>
      <w:proofErr w:type="spellEnd"/>
      <w:r w:rsidR="003F1FF4" w:rsidRPr="0039467B">
        <w:rPr>
          <w:rFonts w:ascii="Arial" w:hAnsi="Arial" w:cs="Arial"/>
          <w:sz w:val="20"/>
          <w:szCs w:val="20"/>
        </w:rPr>
        <w:t xml:space="preserve">. US, 81/15, 40/17 in 189/21 – ZDU-1M), Zakona o elektronskem poslovanju na trgu (Uradni list RS, št. 96/09 – uradno prečiščeno besedilo, 19/15 in 189/21 – ZDU-1M), Zakona o dostopnosti spletišč in mobilnih </w:t>
      </w:r>
      <w:r w:rsidR="003F1FF4" w:rsidRPr="0039467B">
        <w:rPr>
          <w:rFonts w:ascii="Arial" w:hAnsi="Arial" w:cs="Arial"/>
          <w:sz w:val="20"/>
          <w:szCs w:val="20"/>
        </w:rPr>
        <w:lastRenderedPageBreak/>
        <w:t xml:space="preserve">aplikacij (Uradni list RS, št. 30/18, 95/21 – </w:t>
      </w:r>
      <w:proofErr w:type="spellStart"/>
      <w:r w:rsidR="003F1FF4" w:rsidRPr="0039467B">
        <w:rPr>
          <w:rFonts w:ascii="Arial" w:hAnsi="Arial" w:cs="Arial"/>
          <w:sz w:val="20"/>
          <w:szCs w:val="20"/>
        </w:rPr>
        <w:t>ZInfV</w:t>
      </w:r>
      <w:proofErr w:type="spellEnd"/>
      <w:r w:rsidR="003F1FF4" w:rsidRPr="0039467B">
        <w:rPr>
          <w:rFonts w:ascii="Arial" w:hAnsi="Arial" w:cs="Arial"/>
          <w:sz w:val="20"/>
          <w:szCs w:val="20"/>
        </w:rPr>
        <w:t xml:space="preserve">-A in 189/21 – ZDU-1M), Zakona o digitalni radiodifuziji (Uradni list RS, št. 102/07, 85/10, 47/12, 109/12 – ZEKom-1 in 189/21 – ZDU-1M), Zakona o pogojnem dostopu do zaščitenih elektronskih storitev (Uradni list RS, št. 43/04 in 189/21 – ZDU-1M), Zakona o vračanju vlaganj v javno telekomunikacijsko omrežje (Uradni list RS, št. 54/07 – uradno prečiščeno besedilo, 41/11 in 189/21 – ZDU-1M), Zakona o elektronski identifikaciji in storitvah zaupanja (Uradni list RS, št. 121/21 in 189/21 – ZDU-1M) in Zakona o kritični infrastrukturi (Uradni list RS, št. 75/17 in 189/21 – ZDU-1M) s tem zakonom, naloge službe Vlade Republike Slovenije, pristojne za elektronske komunikacije, oziroma službe Vlade Republike Slovenije, pristojne za informacijsko družbo, po teh zakonih opravlja ministrstvo, pristojno za digitalno preobrazbo, naloge predstojnika te službe pa minister, pristojen za digitalno preobrazbo. </w:t>
      </w:r>
    </w:p>
    <w:p w14:paraId="46558DAF" w14:textId="77777777" w:rsidR="008018CF" w:rsidRPr="0039467B" w:rsidRDefault="008018CF" w:rsidP="005C057F">
      <w:pPr>
        <w:tabs>
          <w:tab w:val="left" w:pos="567"/>
        </w:tabs>
        <w:jc w:val="both"/>
        <w:rPr>
          <w:rFonts w:ascii="Arial" w:hAnsi="Arial" w:cs="Arial"/>
          <w:sz w:val="20"/>
          <w:szCs w:val="20"/>
        </w:rPr>
      </w:pPr>
    </w:p>
    <w:p w14:paraId="5B29454B" w14:textId="77777777" w:rsidR="008018CF" w:rsidRPr="0039467B" w:rsidRDefault="003F1FF4" w:rsidP="005C057F">
      <w:pPr>
        <w:numPr>
          <w:ilvl w:val="0"/>
          <w:numId w:val="13"/>
        </w:numPr>
        <w:tabs>
          <w:tab w:val="left" w:pos="567"/>
        </w:tabs>
        <w:jc w:val="center"/>
        <w:rPr>
          <w:rFonts w:ascii="Arial" w:hAnsi="Arial" w:cs="Arial"/>
          <w:sz w:val="20"/>
          <w:szCs w:val="20"/>
        </w:rPr>
      </w:pPr>
      <w:r w:rsidRPr="0039467B">
        <w:rPr>
          <w:rFonts w:ascii="Arial" w:hAnsi="Arial" w:cs="Arial"/>
          <w:sz w:val="20"/>
          <w:szCs w:val="20"/>
        </w:rPr>
        <w:t>člen</w:t>
      </w:r>
    </w:p>
    <w:p w14:paraId="59543C77" w14:textId="77777777" w:rsidR="008018CF" w:rsidRPr="0039467B" w:rsidRDefault="008018CF" w:rsidP="005C057F">
      <w:pPr>
        <w:tabs>
          <w:tab w:val="left" w:pos="567"/>
        </w:tabs>
        <w:jc w:val="center"/>
        <w:rPr>
          <w:rFonts w:ascii="Arial" w:hAnsi="Arial" w:cs="Arial"/>
          <w:sz w:val="20"/>
          <w:szCs w:val="20"/>
        </w:rPr>
      </w:pPr>
    </w:p>
    <w:p w14:paraId="0FA0827E" w14:textId="77777777" w:rsidR="008018CF" w:rsidRPr="0039467B" w:rsidRDefault="005C057F"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Do začetka uporabe rebalansa proračuna države ali sprememb proračuna države ali novega proračuna države se sredstva za delovanje prenesenih delovnih področij in novoustanovljenih ministrstev zagotavljajo v okviru ministrstev oziroma služb vlade Republike Slovenije, katerih del so bila ta delovna področja do uveljavitve tega zakona. </w:t>
      </w:r>
    </w:p>
    <w:p w14:paraId="1BBAC669" w14:textId="77777777" w:rsidR="008018CF" w:rsidRPr="0039467B" w:rsidRDefault="008018CF" w:rsidP="005C057F">
      <w:pPr>
        <w:tabs>
          <w:tab w:val="left" w:pos="567"/>
        </w:tabs>
        <w:jc w:val="both"/>
        <w:rPr>
          <w:rFonts w:ascii="Arial" w:hAnsi="Arial" w:cs="Arial"/>
          <w:sz w:val="20"/>
          <w:szCs w:val="20"/>
        </w:rPr>
      </w:pPr>
    </w:p>
    <w:p w14:paraId="675A6B2E" w14:textId="77777777" w:rsidR="008018CF" w:rsidRPr="0039467B" w:rsidRDefault="003F1FF4" w:rsidP="005C057F">
      <w:pPr>
        <w:numPr>
          <w:ilvl w:val="0"/>
          <w:numId w:val="13"/>
        </w:numPr>
        <w:tabs>
          <w:tab w:val="left" w:pos="567"/>
        </w:tabs>
        <w:jc w:val="center"/>
        <w:rPr>
          <w:rFonts w:ascii="Arial" w:hAnsi="Arial" w:cs="Arial"/>
          <w:sz w:val="20"/>
          <w:szCs w:val="20"/>
        </w:rPr>
      </w:pPr>
      <w:r w:rsidRPr="0039467B">
        <w:rPr>
          <w:rFonts w:ascii="Arial" w:hAnsi="Arial" w:cs="Arial"/>
          <w:sz w:val="20"/>
          <w:szCs w:val="20"/>
        </w:rPr>
        <w:t>člen</w:t>
      </w:r>
    </w:p>
    <w:p w14:paraId="12CEB707" w14:textId="77777777" w:rsidR="008018CF" w:rsidRPr="0039467B" w:rsidRDefault="008018CF" w:rsidP="008018CF">
      <w:pPr>
        <w:tabs>
          <w:tab w:val="left" w:pos="567"/>
        </w:tabs>
        <w:rPr>
          <w:rFonts w:ascii="Arial" w:hAnsi="Arial" w:cs="Arial"/>
          <w:sz w:val="20"/>
          <w:szCs w:val="20"/>
        </w:rPr>
      </w:pPr>
    </w:p>
    <w:p w14:paraId="1F504FED" w14:textId="77777777" w:rsidR="008018CF" w:rsidRPr="0039467B" w:rsidRDefault="005C057F"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 xml:space="preserve">Z dnem ustanovitve Ministrstva za kohezijo in regionalni razvoj in Ministrstva za digitalno preobrazbo prenehata veljati: − Odlok o ustanovitvi in nalogah Službe Vlade Republike Slovenije za razvoj in evropsko kohezijsko politiko (Uradni list RS, št. 15/14, 69/14, 24/17 in 78/20), − Odlok o ustanovitvi in nalogah Službe Vlade Republike Slovenije za digitalno preobrazbo (Uradni list RS, št. 121/21). </w:t>
      </w:r>
    </w:p>
    <w:p w14:paraId="6716FC67" w14:textId="77777777" w:rsidR="008018CF" w:rsidRPr="0039467B" w:rsidRDefault="008018CF" w:rsidP="008018CF">
      <w:pPr>
        <w:tabs>
          <w:tab w:val="left" w:pos="567"/>
        </w:tabs>
        <w:rPr>
          <w:rFonts w:ascii="Arial" w:hAnsi="Arial" w:cs="Arial"/>
          <w:sz w:val="20"/>
          <w:szCs w:val="20"/>
        </w:rPr>
      </w:pPr>
    </w:p>
    <w:p w14:paraId="77DDFC4B" w14:textId="77777777" w:rsidR="008018CF" w:rsidRPr="0039467B" w:rsidRDefault="003F1FF4" w:rsidP="005C057F">
      <w:pPr>
        <w:numPr>
          <w:ilvl w:val="0"/>
          <w:numId w:val="13"/>
        </w:numPr>
        <w:tabs>
          <w:tab w:val="left" w:pos="567"/>
        </w:tabs>
        <w:jc w:val="center"/>
        <w:rPr>
          <w:rFonts w:ascii="Arial" w:hAnsi="Arial" w:cs="Arial"/>
          <w:sz w:val="20"/>
          <w:szCs w:val="20"/>
        </w:rPr>
      </w:pPr>
      <w:r w:rsidRPr="0039467B">
        <w:rPr>
          <w:rFonts w:ascii="Arial" w:hAnsi="Arial" w:cs="Arial"/>
          <w:sz w:val="20"/>
          <w:szCs w:val="20"/>
        </w:rPr>
        <w:t>člen</w:t>
      </w:r>
    </w:p>
    <w:p w14:paraId="1A24B346" w14:textId="77777777" w:rsidR="008018CF" w:rsidRPr="0039467B" w:rsidRDefault="008018CF" w:rsidP="008018CF">
      <w:pPr>
        <w:tabs>
          <w:tab w:val="left" w:pos="567"/>
        </w:tabs>
        <w:rPr>
          <w:rFonts w:ascii="Arial" w:hAnsi="Arial" w:cs="Arial"/>
          <w:sz w:val="20"/>
          <w:szCs w:val="20"/>
        </w:rPr>
      </w:pPr>
    </w:p>
    <w:p w14:paraId="0CFE38CF" w14:textId="77777777" w:rsidR="00704BF3" w:rsidRPr="0039467B" w:rsidRDefault="005C057F" w:rsidP="005C057F">
      <w:pPr>
        <w:tabs>
          <w:tab w:val="left" w:pos="567"/>
        </w:tabs>
        <w:jc w:val="both"/>
        <w:rPr>
          <w:rFonts w:ascii="Arial" w:hAnsi="Arial" w:cs="Arial"/>
          <w:sz w:val="20"/>
          <w:szCs w:val="20"/>
        </w:rPr>
      </w:pPr>
      <w:r w:rsidRPr="0039467B">
        <w:rPr>
          <w:rFonts w:ascii="Arial" w:hAnsi="Arial" w:cs="Arial"/>
          <w:sz w:val="20"/>
          <w:szCs w:val="20"/>
        </w:rPr>
        <w:tab/>
      </w:r>
      <w:r w:rsidR="003F1FF4" w:rsidRPr="0039467B">
        <w:rPr>
          <w:rFonts w:ascii="Arial" w:hAnsi="Arial" w:cs="Arial"/>
          <w:sz w:val="20"/>
          <w:szCs w:val="20"/>
        </w:rPr>
        <w:t>Ta zakon začne veljati naslednji dan po objavi v Uradnem listu Republike Slovenije.</w:t>
      </w:r>
    </w:p>
    <w:p w14:paraId="0FD60F68" w14:textId="77777777" w:rsidR="009114CC" w:rsidRPr="0039467B" w:rsidRDefault="009114CC" w:rsidP="009114CC">
      <w:pPr>
        <w:tabs>
          <w:tab w:val="left" w:pos="993"/>
        </w:tabs>
        <w:jc w:val="both"/>
        <w:rPr>
          <w:rFonts w:ascii="Arial" w:hAnsi="Arial" w:cs="Arial"/>
          <w:sz w:val="20"/>
          <w:szCs w:val="20"/>
        </w:rPr>
      </w:pPr>
    </w:p>
    <w:p w14:paraId="2219B0B8" w14:textId="77777777" w:rsidR="009114CC" w:rsidRPr="0039467B" w:rsidRDefault="009114CC" w:rsidP="009114CC">
      <w:pPr>
        <w:tabs>
          <w:tab w:val="left" w:pos="993"/>
        </w:tabs>
        <w:jc w:val="both"/>
        <w:rPr>
          <w:rFonts w:ascii="Arial" w:hAnsi="Arial" w:cs="Arial"/>
          <w:sz w:val="20"/>
          <w:szCs w:val="20"/>
        </w:rPr>
      </w:pPr>
    </w:p>
    <w:p w14:paraId="4E9D5590" w14:textId="77777777" w:rsidR="005C057F" w:rsidRPr="0039467B" w:rsidRDefault="005C057F" w:rsidP="009114CC">
      <w:pPr>
        <w:tabs>
          <w:tab w:val="left" w:pos="993"/>
        </w:tabs>
        <w:jc w:val="both"/>
        <w:rPr>
          <w:rFonts w:ascii="Arial" w:hAnsi="Arial" w:cs="Arial"/>
          <w:sz w:val="20"/>
          <w:szCs w:val="20"/>
        </w:rPr>
      </w:pPr>
    </w:p>
    <w:p w14:paraId="04E86389" w14:textId="77777777" w:rsidR="005C057F" w:rsidRPr="0039467B" w:rsidRDefault="005C057F" w:rsidP="009114CC">
      <w:pPr>
        <w:tabs>
          <w:tab w:val="left" w:pos="993"/>
        </w:tabs>
        <w:jc w:val="both"/>
        <w:rPr>
          <w:rFonts w:ascii="Arial" w:hAnsi="Arial" w:cs="Arial"/>
          <w:sz w:val="20"/>
          <w:szCs w:val="20"/>
        </w:rPr>
      </w:pPr>
    </w:p>
    <w:p w14:paraId="623F39A9" w14:textId="77777777" w:rsidR="008C5ED7" w:rsidRPr="0039467B" w:rsidRDefault="008C5ED7" w:rsidP="009114CC">
      <w:pPr>
        <w:tabs>
          <w:tab w:val="left" w:pos="993"/>
        </w:tabs>
        <w:jc w:val="both"/>
        <w:rPr>
          <w:rFonts w:ascii="Arial" w:hAnsi="Arial" w:cs="Arial"/>
          <w:sz w:val="20"/>
          <w:szCs w:val="20"/>
        </w:rPr>
      </w:pPr>
      <w:r w:rsidRPr="0039467B">
        <w:rPr>
          <w:rFonts w:ascii="Arial" w:hAnsi="Arial" w:cs="Arial"/>
          <w:sz w:val="20"/>
          <w:szCs w:val="20"/>
        </w:rPr>
        <w:t xml:space="preserve">Številka: 543-01/22-14/ </w:t>
      </w:r>
    </w:p>
    <w:p w14:paraId="2E93FFC2" w14:textId="77777777" w:rsidR="008C5ED7" w:rsidRPr="0039467B" w:rsidRDefault="008C5ED7" w:rsidP="009114CC">
      <w:pPr>
        <w:tabs>
          <w:tab w:val="left" w:pos="993"/>
        </w:tabs>
        <w:jc w:val="both"/>
        <w:rPr>
          <w:rFonts w:ascii="Arial" w:hAnsi="Arial" w:cs="Arial"/>
          <w:sz w:val="20"/>
          <w:szCs w:val="20"/>
        </w:rPr>
      </w:pPr>
      <w:r w:rsidRPr="0039467B">
        <w:rPr>
          <w:rFonts w:ascii="Arial" w:hAnsi="Arial" w:cs="Arial"/>
          <w:sz w:val="20"/>
          <w:szCs w:val="20"/>
        </w:rPr>
        <w:t xml:space="preserve">EPA 185-IX </w:t>
      </w:r>
    </w:p>
    <w:p w14:paraId="7EC77683" w14:textId="77777777" w:rsidR="008C5ED7" w:rsidRPr="0039467B" w:rsidRDefault="008C5ED7" w:rsidP="009114CC">
      <w:pPr>
        <w:tabs>
          <w:tab w:val="left" w:pos="993"/>
        </w:tabs>
        <w:jc w:val="both"/>
        <w:rPr>
          <w:rFonts w:ascii="Arial" w:hAnsi="Arial" w:cs="Arial"/>
          <w:sz w:val="20"/>
          <w:szCs w:val="20"/>
        </w:rPr>
      </w:pPr>
      <w:r w:rsidRPr="0039467B">
        <w:rPr>
          <w:rFonts w:ascii="Arial" w:hAnsi="Arial" w:cs="Arial"/>
          <w:sz w:val="20"/>
          <w:szCs w:val="20"/>
        </w:rPr>
        <w:t xml:space="preserve">Datum: 21. julij 2022 </w:t>
      </w:r>
    </w:p>
    <w:p w14:paraId="451A72E8" w14:textId="77777777" w:rsidR="008C5ED7" w:rsidRPr="0039467B" w:rsidRDefault="008C5ED7" w:rsidP="009114CC">
      <w:pPr>
        <w:tabs>
          <w:tab w:val="left" w:pos="993"/>
        </w:tabs>
        <w:jc w:val="both"/>
        <w:rPr>
          <w:rFonts w:ascii="Arial" w:hAnsi="Arial" w:cs="Arial"/>
          <w:sz w:val="20"/>
          <w:szCs w:val="20"/>
        </w:rPr>
      </w:pPr>
    </w:p>
    <w:p w14:paraId="22B6F6BD" w14:textId="77777777" w:rsidR="008C5ED7" w:rsidRPr="0039467B" w:rsidRDefault="008C5ED7" w:rsidP="008C5ED7">
      <w:pPr>
        <w:tabs>
          <w:tab w:val="left" w:pos="993"/>
        </w:tabs>
        <w:jc w:val="center"/>
        <w:rPr>
          <w:rFonts w:ascii="Arial" w:hAnsi="Arial" w:cs="Arial"/>
          <w:sz w:val="20"/>
          <w:szCs w:val="20"/>
        </w:rPr>
      </w:pPr>
      <w:r w:rsidRPr="0039467B">
        <w:rPr>
          <w:rFonts w:ascii="Arial" w:hAnsi="Arial" w:cs="Arial"/>
          <w:sz w:val="20"/>
          <w:szCs w:val="20"/>
        </w:rPr>
        <w:t>DRŽAVNI ZBOR JE NA SEJI 21. 7. 2022 SPREJEL ZAKON O SPREMEMBAH ZAKONA O DOLGOTRAJNI OSKRBI (</w:t>
      </w:r>
      <w:proofErr w:type="spellStart"/>
      <w:r w:rsidRPr="0039467B">
        <w:rPr>
          <w:rFonts w:ascii="Arial" w:hAnsi="Arial" w:cs="Arial"/>
          <w:sz w:val="20"/>
          <w:szCs w:val="20"/>
        </w:rPr>
        <w:t>ZDOsk</w:t>
      </w:r>
      <w:proofErr w:type="spellEnd"/>
      <w:r w:rsidRPr="0039467B">
        <w:rPr>
          <w:rFonts w:ascii="Arial" w:hAnsi="Arial" w:cs="Arial"/>
          <w:sz w:val="20"/>
          <w:szCs w:val="20"/>
        </w:rPr>
        <w:t>-A) V NASLEDNJEM BESEDILU:</w:t>
      </w:r>
    </w:p>
    <w:p w14:paraId="60247CEF" w14:textId="77777777" w:rsidR="008C5ED7" w:rsidRPr="0039467B" w:rsidRDefault="008C5ED7" w:rsidP="009114CC">
      <w:pPr>
        <w:tabs>
          <w:tab w:val="left" w:pos="993"/>
        </w:tabs>
        <w:jc w:val="both"/>
        <w:rPr>
          <w:rFonts w:ascii="Arial" w:hAnsi="Arial" w:cs="Arial"/>
          <w:sz w:val="20"/>
          <w:szCs w:val="20"/>
        </w:rPr>
      </w:pPr>
    </w:p>
    <w:p w14:paraId="72D9D994" w14:textId="77777777" w:rsidR="008C5ED7" w:rsidRPr="0039467B" w:rsidRDefault="008C5ED7" w:rsidP="008C5ED7">
      <w:pPr>
        <w:tabs>
          <w:tab w:val="left" w:pos="993"/>
        </w:tabs>
        <w:jc w:val="center"/>
        <w:rPr>
          <w:rFonts w:ascii="Arial" w:hAnsi="Arial" w:cs="Arial"/>
          <w:b/>
          <w:bCs/>
          <w:sz w:val="20"/>
          <w:szCs w:val="20"/>
        </w:rPr>
      </w:pPr>
      <w:r w:rsidRPr="0039467B">
        <w:rPr>
          <w:rFonts w:ascii="Arial" w:hAnsi="Arial" w:cs="Arial"/>
          <w:b/>
          <w:bCs/>
          <w:sz w:val="20"/>
          <w:szCs w:val="20"/>
        </w:rPr>
        <w:t>Z A K O N O SPREMEMBAH ZAKONA O DOLGOTRAJNI OSKRBI (</w:t>
      </w:r>
      <w:proofErr w:type="spellStart"/>
      <w:r w:rsidRPr="0039467B">
        <w:rPr>
          <w:rFonts w:ascii="Arial" w:hAnsi="Arial" w:cs="Arial"/>
          <w:b/>
          <w:bCs/>
          <w:sz w:val="20"/>
          <w:szCs w:val="20"/>
        </w:rPr>
        <w:t>ZDOsk</w:t>
      </w:r>
      <w:proofErr w:type="spellEnd"/>
      <w:r w:rsidRPr="0039467B">
        <w:rPr>
          <w:rFonts w:ascii="Arial" w:hAnsi="Arial" w:cs="Arial"/>
          <w:b/>
          <w:bCs/>
          <w:sz w:val="20"/>
          <w:szCs w:val="20"/>
        </w:rPr>
        <w:t>-A)</w:t>
      </w:r>
    </w:p>
    <w:p w14:paraId="2A7CED2A" w14:textId="77777777" w:rsidR="008C5ED7" w:rsidRPr="0039467B" w:rsidRDefault="008C5ED7" w:rsidP="009114CC">
      <w:pPr>
        <w:tabs>
          <w:tab w:val="left" w:pos="993"/>
        </w:tabs>
        <w:jc w:val="both"/>
        <w:rPr>
          <w:rFonts w:ascii="Arial" w:hAnsi="Arial" w:cs="Arial"/>
          <w:b/>
          <w:bCs/>
          <w:sz w:val="20"/>
          <w:szCs w:val="20"/>
        </w:rPr>
      </w:pPr>
    </w:p>
    <w:p w14:paraId="15A33B67" w14:textId="77777777" w:rsidR="008C5ED7" w:rsidRPr="0039467B" w:rsidRDefault="008C5ED7" w:rsidP="00E70D87">
      <w:pPr>
        <w:numPr>
          <w:ilvl w:val="0"/>
          <w:numId w:val="16"/>
        </w:numPr>
        <w:tabs>
          <w:tab w:val="left" w:pos="993"/>
        </w:tabs>
        <w:jc w:val="center"/>
        <w:rPr>
          <w:rFonts w:ascii="Arial" w:hAnsi="Arial" w:cs="Arial"/>
          <w:sz w:val="20"/>
          <w:szCs w:val="20"/>
        </w:rPr>
      </w:pPr>
      <w:r w:rsidRPr="0039467B">
        <w:rPr>
          <w:rFonts w:ascii="Arial" w:hAnsi="Arial" w:cs="Arial"/>
          <w:sz w:val="20"/>
          <w:szCs w:val="20"/>
        </w:rPr>
        <w:t>člen</w:t>
      </w:r>
    </w:p>
    <w:p w14:paraId="322A9B69" w14:textId="77777777" w:rsidR="008C5ED7" w:rsidRPr="0039467B" w:rsidRDefault="008C5ED7" w:rsidP="008C5ED7">
      <w:pPr>
        <w:tabs>
          <w:tab w:val="left" w:pos="993"/>
        </w:tabs>
        <w:ind w:left="360"/>
        <w:jc w:val="center"/>
        <w:rPr>
          <w:rFonts w:ascii="Arial" w:hAnsi="Arial" w:cs="Arial"/>
          <w:sz w:val="20"/>
          <w:szCs w:val="20"/>
        </w:rPr>
      </w:pPr>
    </w:p>
    <w:p w14:paraId="2798DF71" w14:textId="77777777" w:rsidR="008C5ED7" w:rsidRPr="0039467B" w:rsidRDefault="008C5ED7" w:rsidP="008C5ED7">
      <w:pPr>
        <w:tabs>
          <w:tab w:val="left" w:pos="993"/>
        </w:tabs>
        <w:ind w:left="360"/>
        <w:rPr>
          <w:rFonts w:ascii="Arial" w:hAnsi="Arial" w:cs="Arial"/>
          <w:sz w:val="20"/>
          <w:szCs w:val="20"/>
        </w:rPr>
      </w:pPr>
      <w:r w:rsidRPr="0039467B">
        <w:rPr>
          <w:rFonts w:ascii="Arial" w:hAnsi="Arial" w:cs="Arial"/>
          <w:sz w:val="20"/>
          <w:szCs w:val="20"/>
        </w:rPr>
        <w:tab/>
        <w:t xml:space="preserve">V Zakonu o dolgotrajni oskrbi (Uradni list RS, št. 196/21) se v 127. členu v drugem odstavku: </w:t>
      </w:r>
    </w:p>
    <w:p w14:paraId="2EC0B2CA" w14:textId="77777777" w:rsidR="008C5ED7" w:rsidRPr="0039467B" w:rsidRDefault="008C5ED7" w:rsidP="008C5ED7">
      <w:pPr>
        <w:tabs>
          <w:tab w:val="left" w:pos="993"/>
        </w:tabs>
        <w:ind w:left="360"/>
        <w:jc w:val="both"/>
        <w:rPr>
          <w:rFonts w:ascii="Arial" w:hAnsi="Arial" w:cs="Arial"/>
          <w:sz w:val="20"/>
          <w:szCs w:val="20"/>
        </w:rPr>
      </w:pPr>
      <w:r w:rsidRPr="0039467B">
        <w:rPr>
          <w:rFonts w:ascii="Arial" w:hAnsi="Arial" w:cs="Arial"/>
          <w:sz w:val="20"/>
          <w:szCs w:val="20"/>
        </w:rPr>
        <w:t xml:space="preserve">− v prvi alineji letnica »2023« nadomesti z letnico »2024«, </w:t>
      </w:r>
    </w:p>
    <w:p w14:paraId="3197C6D3" w14:textId="77777777" w:rsidR="008C5ED7" w:rsidRPr="0039467B" w:rsidRDefault="008C5ED7" w:rsidP="008C5ED7">
      <w:pPr>
        <w:tabs>
          <w:tab w:val="left" w:pos="993"/>
        </w:tabs>
        <w:ind w:left="360"/>
        <w:jc w:val="both"/>
        <w:rPr>
          <w:rFonts w:ascii="Arial" w:hAnsi="Arial" w:cs="Arial"/>
          <w:sz w:val="20"/>
          <w:szCs w:val="20"/>
        </w:rPr>
      </w:pPr>
      <w:r w:rsidRPr="0039467B">
        <w:rPr>
          <w:rFonts w:ascii="Arial" w:hAnsi="Arial" w:cs="Arial"/>
          <w:sz w:val="20"/>
          <w:szCs w:val="20"/>
        </w:rPr>
        <w:t xml:space="preserve">− v drugi alineji na dveh mestih letnica »2024« nadomesti z letnico »2025«. </w:t>
      </w:r>
    </w:p>
    <w:p w14:paraId="26B36585" w14:textId="77777777" w:rsidR="008C5ED7" w:rsidRPr="0039467B" w:rsidRDefault="008C5ED7" w:rsidP="008C5ED7">
      <w:pPr>
        <w:tabs>
          <w:tab w:val="left" w:pos="993"/>
        </w:tabs>
        <w:ind w:left="360"/>
        <w:jc w:val="both"/>
        <w:rPr>
          <w:rFonts w:ascii="Arial" w:hAnsi="Arial" w:cs="Arial"/>
          <w:sz w:val="20"/>
          <w:szCs w:val="20"/>
        </w:rPr>
      </w:pPr>
    </w:p>
    <w:p w14:paraId="4B4A6320" w14:textId="77777777" w:rsidR="008C5ED7" w:rsidRPr="0039467B" w:rsidRDefault="008C5ED7" w:rsidP="008C5ED7">
      <w:pPr>
        <w:tabs>
          <w:tab w:val="left" w:pos="993"/>
        </w:tabs>
        <w:ind w:left="360"/>
        <w:jc w:val="center"/>
        <w:rPr>
          <w:rFonts w:ascii="Arial" w:hAnsi="Arial" w:cs="Arial"/>
          <w:sz w:val="20"/>
          <w:szCs w:val="20"/>
        </w:rPr>
      </w:pPr>
      <w:r w:rsidRPr="0039467B">
        <w:rPr>
          <w:rFonts w:ascii="Arial" w:hAnsi="Arial" w:cs="Arial"/>
          <w:sz w:val="20"/>
          <w:szCs w:val="20"/>
        </w:rPr>
        <w:t>2. člen</w:t>
      </w:r>
    </w:p>
    <w:p w14:paraId="7FC9AB39" w14:textId="77777777" w:rsidR="008C5ED7" w:rsidRPr="0039467B" w:rsidRDefault="008C5ED7" w:rsidP="008C5ED7">
      <w:pPr>
        <w:tabs>
          <w:tab w:val="left" w:pos="993"/>
        </w:tabs>
        <w:ind w:left="360"/>
        <w:jc w:val="both"/>
        <w:rPr>
          <w:rFonts w:ascii="Arial" w:hAnsi="Arial" w:cs="Arial"/>
          <w:sz w:val="20"/>
          <w:szCs w:val="20"/>
        </w:rPr>
      </w:pPr>
    </w:p>
    <w:p w14:paraId="76BA996C" w14:textId="77777777" w:rsidR="008C5ED7" w:rsidRPr="0039467B" w:rsidRDefault="000E1DFC" w:rsidP="008C5ED7">
      <w:pPr>
        <w:tabs>
          <w:tab w:val="left" w:pos="993"/>
        </w:tabs>
        <w:ind w:left="360"/>
        <w:jc w:val="both"/>
        <w:rPr>
          <w:rFonts w:ascii="Arial" w:hAnsi="Arial" w:cs="Arial"/>
          <w:sz w:val="20"/>
          <w:szCs w:val="20"/>
        </w:rPr>
      </w:pPr>
      <w:r w:rsidRPr="0039467B">
        <w:rPr>
          <w:rFonts w:ascii="Arial" w:hAnsi="Arial" w:cs="Arial"/>
          <w:sz w:val="20"/>
          <w:szCs w:val="20"/>
        </w:rPr>
        <w:tab/>
      </w:r>
      <w:r w:rsidR="008C5ED7" w:rsidRPr="0039467B">
        <w:rPr>
          <w:rFonts w:ascii="Arial" w:hAnsi="Arial" w:cs="Arial"/>
          <w:sz w:val="20"/>
          <w:szCs w:val="20"/>
        </w:rPr>
        <w:t xml:space="preserve">130. člen se spremeni tako, da se glasi: </w:t>
      </w:r>
    </w:p>
    <w:p w14:paraId="6F9CBDD7" w14:textId="77777777" w:rsidR="008C5ED7" w:rsidRPr="0039467B" w:rsidRDefault="008C5ED7" w:rsidP="008C5ED7">
      <w:pPr>
        <w:tabs>
          <w:tab w:val="left" w:pos="993"/>
        </w:tabs>
        <w:ind w:left="360"/>
        <w:jc w:val="both"/>
        <w:rPr>
          <w:rFonts w:ascii="Arial" w:hAnsi="Arial" w:cs="Arial"/>
          <w:sz w:val="20"/>
          <w:szCs w:val="20"/>
        </w:rPr>
      </w:pPr>
    </w:p>
    <w:p w14:paraId="6B2BD9D0" w14:textId="77777777" w:rsidR="00654E1E" w:rsidRPr="0039467B" w:rsidRDefault="008C5ED7" w:rsidP="000E1DFC">
      <w:pPr>
        <w:tabs>
          <w:tab w:val="left" w:pos="993"/>
        </w:tabs>
        <w:ind w:left="360"/>
        <w:jc w:val="center"/>
        <w:rPr>
          <w:rFonts w:ascii="Arial" w:hAnsi="Arial" w:cs="Arial"/>
          <w:sz w:val="20"/>
          <w:szCs w:val="20"/>
        </w:rPr>
      </w:pPr>
      <w:r w:rsidRPr="0039467B">
        <w:rPr>
          <w:rFonts w:ascii="Arial" w:hAnsi="Arial" w:cs="Arial"/>
          <w:sz w:val="20"/>
          <w:szCs w:val="20"/>
        </w:rPr>
        <w:t xml:space="preserve">»130. člen </w:t>
      </w:r>
    </w:p>
    <w:p w14:paraId="0C4FF262" w14:textId="77777777" w:rsidR="008C5ED7" w:rsidRPr="0039467B" w:rsidRDefault="008C5ED7" w:rsidP="000E1DFC">
      <w:pPr>
        <w:tabs>
          <w:tab w:val="left" w:pos="993"/>
        </w:tabs>
        <w:ind w:left="360"/>
        <w:jc w:val="center"/>
        <w:rPr>
          <w:rFonts w:ascii="Arial" w:hAnsi="Arial" w:cs="Arial"/>
          <w:sz w:val="20"/>
          <w:szCs w:val="20"/>
        </w:rPr>
      </w:pPr>
      <w:r w:rsidRPr="0039467B">
        <w:rPr>
          <w:rFonts w:ascii="Arial" w:hAnsi="Arial" w:cs="Arial"/>
          <w:sz w:val="20"/>
          <w:szCs w:val="20"/>
        </w:rPr>
        <w:t>(financiranje dodatnih stroškov dela)</w:t>
      </w:r>
    </w:p>
    <w:p w14:paraId="721249C7" w14:textId="77777777" w:rsidR="000E1DFC" w:rsidRPr="0039467B" w:rsidRDefault="000E1DFC" w:rsidP="008C5ED7">
      <w:pPr>
        <w:tabs>
          <w:tab w:val="left" w:pos="993"/>
        </w:tabs>
        <w:ind w:left="360"/>
        <w:jc w:val="both"/>
        <w:rPr>
          <w:rFonts w:ascii="Arial" w:hAnsi="Arial" w:cs="Arial"/>
          <w:sz w:val="20"/>
          <w:szCs w:val="20"/>
        </w:rPr>
      </w:pPr>
    </w:p>
    <w:p w14:paraId="42A54FA1" w14:textId="77777777" w:rsidR="000E1DFC" w:rsidRPr="0039467B" w:rsidRDefault="000E1DFC" w:rsidP="008C5ED7">
      <w:pPr>
        <w:tabs>
          <w:tab w:val="left" w:pos="993"/>
        </w:tabs>
        <w:ind w:left="360"/>
        <w:jc w:val="both"/>
        <w:rPr>
          <w:rFonts w:ascii="Arial" w:hAnsi="Arial" w:cs="Arial"/>
          <w:sz w:val="20"/>
          <w:szCs w:val="20"/>
        </w:rPr>
      </w:pPr>
      <w:r w:rsidRPr="0039467B">
        <w:rPr>
          <w:rFonts w:ascii="Arial" w:hAnsi="Arial" w:cs="Arial"/>
          <w:sz w:val="20"/>
          <w:szCs w:val="20"/>
        </w:rPr>
        <w:tab/>
      </w:r>
      <w:r w:rsidR="008C5ED7" w:rsidRPr="0039467B">
        <w:rPr>
          <w:rFonts w:ascii="Arial" w:hAnsi="Arial" w:cs="Arial"/>
          <w:sz w:val="20"/>
          <w:szCs w:val="20"/>
        </w:rPr>
        <w:t xml:space="preserve">(1) Od 1. decembra 2021 do začetka uporabe prve alineje 1. točke prvega odstavka 10. člena in tretjega odstavka 15. člena tega zakona, ki urejata pravico do </w:t>
      </w:r>
      <w:proofErr w:type="spellStart"/>
      <w:r w:rsidR="008C5ED7" w:rsidRPr="0039467B">
        <w:rPr>
          <w:rFonts w:ascii="Arial" w:hAnsi="Arial" w:cs="Arial"/>
          <w:sz w:val="20"/>
          <w:szCs w:val="20"/>
        </w:rPr>
        <w:t>DO</w:t>
      </w:r>
      <w:proofErr w:type="spellEnd"/>
      <w:r w:rsidR="008C5ED7" w:rsidRPr="0039467B">
        <w:rPr>
          <w:rFonts w:ascii="Arial" w:hAnsi="Arial" w:cs="Arial"/>
          <w:sz w:val="20"/>
          <w:szCs w:val="20"/>
        </w:rPr>
        <w:t xml:space="preserve"> v instituciji iz drugega odstavka 58. člena tega zakona, se izvajalcem socialno varstvene storitve institucionalnega varstva odraslih iz 50., 51., 52. in 54. člena ZSV in</w:t>
      </w:r>
      <w:r w:rsidRPr="0039467B">
        <w:rPr>
          <w:rFonts w:ascii="Arial" w:hAnsi="Arial" w:cs="Arial"/>
          <w:sz w:val="20"/>
          <w:szCs w:val="20"/>
        </w:rPr>
        <w:t xml:space="preserve"> izvajalcem pomoči na domu iz tretjega odstavka 15. </w:t>
      </w:r>
      <w:r w:rsidRPr="0039467B">
        <w:rPr>
          <w:rFonts w:ascii="Arial" w:hAnsi="Arial" w:cs="Arial"/>
          <w:sz w:val="20"/>
          <w:szCs w:val="20"/>
        </w:rPr>
        <w:lastRenderedPageBreak/>
        <w:t xml:space="preserve">člena ZSV zagotavljajo sredstva za sofinanciranje dodatnih stroškov dela v skladu z Aneksom h Kolektivni pogodbi za dejavnost zdravstva in socialnega varstva (Uradni list RS, št. 181/21). Izvajalcem iz prejšnjega stavka se zagotovijo sredstva za financiranje dodatnih kadrov, ki opravljajo storitve iz prejšnjega stavka, v skladu s pravilnikom, ki ureja standarde in normative socialnovarstvenih storitev. </w:t>
      </w:r>
    </w:p>
    <w:p w14:paraId="5AECA289" w14:textId="77777777" w:rsidR="000E1DFC" w:rsidRPr="0039467B" w:rsidRDefault="000E1DFC" w:rsidP="008C5ED7">
      <w:pPr>
        <w:tabs>
          <w:tab w:val="left" w:pos="993"/>
        </w:tabs>
        <w:ind w:left="360"/>
        <w:jc w:val="both"/>
        <w:rPr>
          <w:rFonts w:ascii="Arial" w:hAnsi="Arial" w:cs="Arial"/>
          <w:sz w:val="20"/>
          <w:szCs w:val="20"/>
        </w:rPr>
      </w:pPr>
    </w:p>
    <w:p w14:paraId="432453CF" w14:textId="77777777" w:rsidR="000E1DFC" w:rsidRPr="0039467B" w:rsidRDefault="000E1DFC" w:rsidP="008C5ED7">
      <w:pPr>
        <w:tabs>
          <w:tab w:val="left" w:pos="993"/>
        </w:tabs>
        <w:ind w:left="360"/>
        <w:jc w:val="both"/>
        <w:rPr>
          <w:rFonts w:ascii="Arial" w:hAnsi="Arial" w:cs="Arial"/>
          <w:sz w:val="20"/>
          <w:szCs w:val="20"/>
        </w:rPr>
      </w:pPr>
      <w:r w:rsidRPr="0039467B">
        <w:rPr>
          <w:rFonts w:ascii="Arial" w:hAnsi="Arial" w:cs="Arial"/>
          <w:sz w:val="20"/>
          <w:szCs w:val="20"/>
        </w:rPr>
        <w:tab/>
        <w:t xml:space="preserve">(2) Zahtevki za izplačilo sredstev iz prejšnjega odstavka se z dokazili vložijo pri ministrstvu, pristojnem za socialne zadeve. </w:t>
      </w:r>
    </w:p>
    <w:p w14:paraId="63B01792" w14:textId="77777777" w:rsidR="000E1DFC" w:rsidRPr="0039467B" w:rsidRDefault="000E1DFC" w:rsidP="008C5ED7">
      <w:pPr>
        <w:tabs>
          <w:tab w:val="left" w:pos="993"/>
        </w:tabs>
        <w:ind w:left="360"/>
        <w:jc w:val="both"/>
        <w:rPr>
          <w:rFonts w:ascii="Arial" w:hAnsi="Arial" w:cs="Arial"/>
          <w:sz w:val="20"/>
          <w:szCs w:val="20"/>
        </w:rPr>
      </w:pPr>
    </w:p>
    <w:p w14:paraId="7585210A" w14:textId="77777777" w:rsidR="005C057F" w:rsidRPr="0039467B" w:rsidRDefault="000E1DFC" w:rsidP="008C5ED7">
      <w:pPr>
        <w:tabs>
          <w:tab w:val="left" w:pos="993"/>
        </w:tabs>
        <w:ind w:left="360"/>
        <w:jc w:val="both"/>
        <w:rPr>
          <w:rFonts w:ascii="Arial" w:hAnsi="Arial" w:cs="Arial"/>
          <w:sz w:val="20"/>
          <w:szCs w:val="20"/>
        </w:rPr>
      </w:pPr>
      <w:r w:rsidRPr="0039467B">
        <w:rPr>
          <w:rFonts w:ascii="Arial" w:hAnsi="Arial" w:cs="Arial"/>
          <w:sz w:val="20"/>
          <w:szCs w:val="20"/>
        </w:rPr>
        <w:tab/>
        <w:t>(3) Podrobnejša merila, pogoje in postopek za dodelitev sredstev iz prvega odstavka tega člena določi minister, pristojen za socialne zadeve.«.</w:t>
      </w:r>
    </w:p>
    <w:p w14:paraId="0F517725" w14:textId="77777777" w:rsidR="005C057F" w:rsidRPr="0039467B" w:rsidRDefault="005C057F" w:rsidP="000E1DFC">
      <w:pPr>
        <w:tabs>
          <w:tab w:val="left" w:pos="993"/>
        </w:tabs>
        <w:jc w:val="center"/>
        <w:rPr>
          <w:rFonts w:ascii="Arial" w:hAnsi="Arial" w:cs="Arial"/>
          <w:sz w:val="20"/>
          <w:szCs w:val="20"/>
        </w:rPr>
      </w:pPr>
    </w:p>
    <w:p w14:paraId="43547951" w14:textId="77777777" w:rsidR="000E1DFC" w:rsidRPr="0039467B" w:rsidRDefault="000E1DFC" w:rsidP="000E1DFC">
      <w:pPr>
        <w:tabs>
          <w:tab w:val="left" w:pos="993"/>
        </w:tabs>
        <w:rPr>
          <w:rFonts w:ascii="Arial" w:hAnsi="Arial" w:cs="Arial"/>
          <w:sz w:val="20"/>
          <w:szCs w:val="20"/>
        </w:rPr>
      </w:pPr>
    </w:p>
    <w:p w14:paraId="1ABEFF15" w14:textId="77777777" w:rsidR="000E1DFC" w:rsidRPr="0039467B" w:rsidRDefault="000E1DFC" w:rsidP="000E1DFC">
      <w:pPr>
        <w:tabs>
          <w:tab w:val="left" w:pos="993"/>
        </w:tabs>
        <w:jc w:val="center"/>
        <w:rPr>
          <w:rFonts w:ascii="Arial" w:hAnsi="Arial" w:cs="Arial"/>
          <w:sz w:val="20"/>
          <w:szCs w:val="20"/>
        </w:rPr>
      </w:pPr>
      <w:r w:rsidRPr="0039467B">
        <w:rPr>
          <w:rFonts w:ascii="Arial" w:hAnsi="Arial" w:cs="Arial"/>
          <w:sz w:val="20"/>
          <w:szCs w:val="20"/>
        </w:rPr>
        <w:t xml:space="preserve">3. člen </w:t>
      </w:r>
    </w:p>
    <w:p w14:paraId="2C4C7643" w14:textId="77777777" w:rsidR="000E1DFC" w:rsidRPr="0039467B" w:rsidRDefault="000E1DFC" w:rsidP="000E1DFC">
      <w:pPr>
        <w:tabs>
          <w:tab w:val="left" w:pos="993"/>
        </w:tabs>
        <w:rPr>
          <w:rFonts w:ascii="Arial" w:hAnsi="Arial" w:cs="Arial"/>
          <w:sz w:val="20"/>
          <w:szCs w:val="20"/>
        </w:rPr>
      </w:pPr>
    </w:p>
    <w:p w14:paraId="0C61B392"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t xml:space="preserve">V 132. členu se v prvem odstavku letnica »2022« nadomesti z letnico »2023«. </w:t>
      </w:r>
    </w:p>
    <w:p w14:paraId="1B32A99B" w14:textId="77777777" w:rsidR="000E1DFC" w:rsidRPr="0039467B" w:rsidRDefault="000E1DFC" w:rsidP="000E1DFC">
      <w:pPr>
        <w:tabs>
          <w:tab w:val="left" w:pos="993"/>
        </w:tabs>
        <w:jc w:val="center"/>
        <w:rPr>
          <w:rFonts w:ascii="Arial" w:hAnsi="Arial" w:cs="Arial"/>
          <w:sz w:val="20"/>
          <w:szCs w:val="20"/>
        </w:rPr>
      </w:pPr>
    </w:p>
    <w:p w14:paraId="01A15051" w14:textId="77777777" w:rsidR="000E1DFC" w:rsidRPr="0039467B" w:rsidRDefault="000E1DFC" w:rsidP="000E1DFC">
      <w:pPr>
        <w:tabs>
          <w:tab w:val="left" w:pos="993"/>
        </w:tabs>
        <w:jc w:val="center"/>
        <w:rPr>
          <w:rFonts w:ascii="Arial" w:hAnsi="Arial" w:cs="Arial"/>
          <w:sz w:val="20"/>
          <w:szCs w:val="20"/>
        </w:rPr>
      </w:pPr>
      <w:r w:rsidRPr="0039467B">
        <w:rPr>
          <w:rFonts w:ascii="Arial" w:hAnsi="Arial" w:cs="Arial"/>
          <w:sz w:val="20"/>
          <w:szCs w:val="20"/>
        </w:rPr>
        <w:t xml:space="preserve">4. člen </w:t>
      </w:r>
    </w:p>
    <w:p w14:paraId="2492DEF6"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r>
    </w:p>
    <w:p w14:paraId="31804B4D"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t xml:space="preserve">V 133. členu se: </w:t>
      </w:r>
    </w:p>
    <w:p w14:paraId="21D59657"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 v 1. točki letnica »2022« nadomesti z letnico »2023« in letnica »2024« z letnico »2025«,</w:t>
      </w:r>
    </w:p>
    <w:p w14:paraId="19F53CC5"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 xml:space="preserve">− v 2. točki letnica »2022« nadomesti z letnico »2023«, </w:t>
      </w:r>
    </w:p>
    <w:p w14:paraId="70291363"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 xml:space="preserve">− v 3. točki za besedilom »30. aprila 2022« doda besedilo »in 30. aprila 2023«, </w:t>
      </w:r>
    </w:p>
    <w:p w14:paraId="72D9BFE6"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 xml:space="preserve">− v 4. točki letnica »2022« nadomesti z letnico »2023«, </w:t>
      </w:r>
    </w:p>
    <w:p w14:paraId="26A3D79D"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 xml:space="preserve">− v 5. točki letnica »2022« nadomesti z letnico »2023«. </w:t>
      </w:r>
    </w:p>
    <w:p w14:paraId="76935BA7" w14:textId="77777777" w:rsidR="000E1DFC" w:rsidRPr="0039467B" w:rsidRDefault="000E1DFC" w:rsidP="000E1DFC">
      <w:pPr>
        <w:tabs>
          <w:tab w:val="left" w:pos="993"/>
        </w:tabs>
        <w:rPr>
          <w:rFonts w:ascii="Arial" w:hAnsi="Arial" w:cs="Arial"/>
          <w:sz w:val="20"/>
          <w:szCs w:val="20"/>
        </w:rPr>
      </w:pPr>
    </w:p>
    <w:p w14:paraId="0E3009A9" w14:textId="77777777" w:rsidR="000E1DFC" w:rsidRPr="0039467B" w:rsidRDefault="000E1DFC" w:rsidP="000E1DFC">
      <w:pPr>
        <w:tabs>
          <w:tab w:val="left" w:pos="993"/>
        </w:tabs>
        <w:jc w:val="center"/>
        <w:rPr>
          <w:rFonts w:ascii="Arial" w:hAnsi="Arial" w:cs="Arial"/>
          <w:sz w:val="20"/>
          <w:szCs w:val="20"/>
        </w:rPr>
      </w:pPr>
      <w:r w:rsidRPr="0039467B">
        <w:rPr>
          <w:rFonts w:ascii="Arial" w:hAnsi="Arial" w:cs="Arial"/>
          <w:sz w:val="20"/>
          <w:szCs w:val="20"/>
        </w:rPr>
        <w:t xml:space="preserve">5. člen </w:t>
      </w:r>
    </w:p>
    <w:p w14:paraId="63EF52C3"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r>
    </w:p>
    <w:p w14:paraId="6F46EFC8"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t>V 137. členu se letnica »2023« nadomesti z letnico »2024«.</w:t>
      </w:r>
    </w:p>
    <w:p w14:paraId="0F69CFE8" w14:textId="77777777" w:rsidR="000E1DFC" w:rsidRPr="0039467B" w:rsidRDefault="000E1DFC" w:rsidP="000E1DFC">
      <w:pPr>
        <w:tabs>
          <w:tab w:val="left" w:pos="993"/>
        </w:tabs>
        <w:jc w:val="center"/>
        <w:rPr>
          <w:rFonts w:ascii="Arial" w:hAnsi="Arial" w:cs="Arial"/>
          <w:sz w:val="20"/>
          <w:szCs w:val="20"/>
        </w:rPr>
      </w:pPr>
    </w:p>
    <w:p w14:paraId="6959C1AF" w14:textId="77777777" w:rsidR="000E1DFC" w:rsidRPr="0039467B" w:rsidRDefault="000E1DFC" w:rsidP="000E1DFC">
      <w:pPr>
        <w:tabs>
          <w:tab w:val="left" w:pos="993"/>
        </w:tabs>
        <w:jc w:val="center"/>
        <w:rPr>
          <w:rFonts w:ascii="Arial" w:hAnsi="Arial" w:cs="Arial"/>
          <w:sz w:val="20"/>
          <w:szCs w:val="20"/>
        </w:rPr>
      </w:pPr>
      <w:r w:rsidRPr="0039467B">
        <w:rPr>
          <w:rFonts w:ascii="Arial" w:hAnsi="Arial" w:cs="Arial"/>
          <w:sz w:val="20"/>
          <w:szCs w:val="20"/>
        </w:rPr>
        <w:t xml:space="preserve">6. člen </w:t>
      </w:r>
    </w:p>
    <w:p w14:paraId="33683E93" w14:textId="77777777" w:rsidR="000E1DFC" w:rsidRPr="0039467B" w:rsidRDefault="000E1DFC" w:rsidP="000E1DFC">
      <w:pPr>
        <w:tabs>
          <w:tab w:val="left" w:pos="993"/>
        </w:tabs>
        <w:rPr>
          <w:rFonts w:ascii="Arial" w:hAnsi="Arial" w:cs="Arial"/>
          <w:sz w:val="20"/>
          <w:szCs w:val="20"/>
        </w:rPr>
      </w:pPr>
    </w:p>
    <w:p w14:paraId="41356BBD"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t xml:space="preserve">V 139. členu se v tretjem odstavku letnica »2022« nadomesti z letnico »2023«. </w:t>
      </w:r>
    </w:p>
    <w:p w14:paraId="3972FF70" w14:textId="77777777" w:rsidR="000E1DFC" w:rsidRPr="0039467B" w:rsidRDefault="000E1DFC" w:rsidP="000E1DFC">
      <w:pPr>
        <w:tabs>
          <w:tab w:val="left" w:pos="993"/>
        </w:tabs>
        <w:rPr>
          <w:rFonts w:ascii="Arial" w:hAnsi="Arial" w:cs="Arial"/>
          <w:sz w:val="20"/>
          <w:szCs w:val="20"/>
        </w:rPr>
      </w:pPr>
    </w:p>
    <w:p w14:paraId="0BBE33FF"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t xml:space="preserve">V četrtem odstavku se v napovednem stavku letnica »2022« nadomesti z letnico »2023«. </w:t>
      </w:r>
    </w:p>
    <w:p w14:paraId="1ADD7BFB" w14:textId="77777777" w:rsidR="000E1DFC" w:rsidRPr="0039467B" w:rsidRDefault="000E1DFC" w:rsidP="000E1DFC">
      <w:pPr>
        <w:tabs>
          <w:tab w:val="left" w:pos="993"/>
        </w:tabs>
        <w:rPr>
          <w:rFonts w:ascii="Arial" w:hAnsi="Arial" w:cs="Arial"/>
          <w:sz w:val="20"/>
          <w:szCs w:val="20"/>
        </w:rPr>
      </w:pPr>
    </w:p>
    <w:p w14:paraId="3DEA0475" w14:textId="77777777" w:rsidR="000E1DFC" w:rsidRPr="0039467B" w:rsidRDefault="00654E1E" w:rsidP="000E1DFC">
      <w:pPr>
        <w:tabs>
          <w:tab w:val="left" w:pos="993"/>
        </w:tabs>
        <w:rPr>
          <w:rFonts w:ascii="Arial" w:hAnsi="Arial" w:cs="Arial"/>
          <w:sz w:val="20"/>
          <w:szCs w:val="20"/>
        </w:rPr>
      </w:pPr>
      <w:r w:rsidRPr="0039467B">
        <w:rPr>
          <w:rFonts w:ascii="Arial" w:hAnsi="Arial" w:cs="Arial"/>
          <w:sz w:val="20"/>
          <w:szCs w:val="20"/>
        </w:rPr>
        <w:tab/>
      </w:r>
      <w:r w:rsidR="000E1DFC" w:rsidRPr="0039467B">
        <w:rPr>
          <w:rFonts w:ascii="Arial" w:hAnsi="Arial" w:cs="Arial"/>
          <w:sz w:val="20"/>
          <w:szCs w:val="20"/>
        </w:rPr>
        <w:t xml:space="preserve">V petem odstavku se na dveh mestih letnica »2022« nadomesti z letnico »2023«. </w:t>
      </w:r>
    </w:p>
    <w:p w14:paraId="55B9BFCA" w14:textId="77777777" w:rsidR="000E1DFC" w:rsidRPr="0039467B" w:rsidRDefault="000E1DFC" w:rsidP="000E1DFC">
      <w:pPr>
        <w:tabs>
          <w:tab w:val="left" w:pos="993"/>
        </w:tabs>
        <w:rPr>
          <w:rFonts w:ascii="Arial" w:hAnsi="Arial" w:cs="Arial"/>
          <w:sz w:val="20"/>
          <w:szCs w:val="20"/>
        </w:rPr>
      </w:pPr>
    </w:p>
    <w:p w14:paraId="51FF8691" w14:textId="77777777" w:rsidR="000E1DFC" w:rsidRPr="0039467B" w:rsidRDefault="000E1DFC" w:rsidP="000E1DFC">
      <w:pPr>
        <w:tabs>
          <w:tab w:val="left" w:pos="993"/>
        </w:tabs>
        <w:rPr>
          <w:rFonts w:ascii="Arial" w:hAnsi="Arial" w:cs="Arial"/>
          <w:sz w:val="20"/>
          <w:szCs w:val="20"/>
        </w:rPr>
      </w:pPr>
      <w:r w:rsidRPr="0039467B">
        <w:rPr>
          <w:rFonts w:ascii="Arial" w:hAnsi="Arial" w:cs="Arial"/>
          <w:sz w:val="20"/>
          <w:szCs w:val="20"/>
        </w:rPr>
        <w:tab/>
        <w:t xml:space="preserve">V osmem odstavku se letnica »2022« nadomesti z letnico »2023«. </w:t>
      </w:r>
    </w:p>
    <w:p w14:paraId="52DA4EE1" w14:textId="77777777" w:rsidR="000E1DFC" w:rsidRPr="0039467B" w:rsidRDefault="000E1DFC" w:rsidP="000E1DFC">
      <w:pPr>
        <w:tabs>
          <w:tab w:val="left" w:pos="993"/>
        </w:tabs>
        <w:rPr>
          <w:rFonts w:ascii="Arial" w:hAnsi="Arial" w:cs="Arial"/>
          <w:sz w:val="20"/>
          <w:szCs w:val="20"/>
        </w:rPr>
      </w:pPr>
    </w:p>
    <w:p w14:paraId="1C10DE4A"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 xml:space="preserve">7. člen </w:t>
      </w:r>
    </w:p>
    <w:p w14:paraId="4E2C7A79" w14:textId="77777777" w:rsidR="00963365" w:rsidRPr="0039467B" w:rsidRDefault="00963365" w:rsidP="00963365">
      <w:pPr>
        <w:tabs>
          <w:tab w:val="left" w:pos="993"/>
        </w:tabs>
        <w:ind w:left="360"/>
        <w:rPr>
          <w:rFonts w:ascii="Arial" w:hAnsi="Arial" w:cs="Arial"/>
          <w:sz w:val="20"/>
          <w:szCs w:val="20"/>
        </w:rPr>
      </w:pPr>
    </w:p>
    <w:p w14:paraId="1B6359A3" w14:textId="77777777" w:rsidR="000E1DFC" w:rsidRPr="0039467B" w:rsidRDefault="00963365" w:rsidP="00963365">
      <w:pPr>
        <w:tabs>
          <w:tab w:val="left" w:pos="993"/>
        </w:tabs>
        <w:ind w:left="360"/>
        <w:rPr>
          <w:rFonts w:ascii="Arial" w:hAnsi="Arial" w:cs="Arial"/>
          <w:sz w:val="20"/>
          <w:szCs w:val="20"/>
        </w:rPr>
      </w:pPr>
      <w:r w:rsidRPr="0039467B">
        <w:rPr>
          <w:rFonts w:ascii="Arial" w:hAnsi="Arial" w:cs="Arial"/>
          <w:sz w:val="20"/>
          <w:szCs w:val="20"/>
        </w:rPr>
        <w:tab/>
      </w:r>
      <w:r w:rsidR="000E1DFC" w:rsidRPr="0039467B">
        <w:rPr>
          <w:rFonts w:ascii="Arial" w:hAnsi="Arial" w:cs="Arial"/>
          <w:sz w:val="20"/>
          <w:szCs w:val="20"/>
        </w:rPr>
        <w:t xml:space="preserve">V 140. členu se v prvem odstavku letnica »2022« nadomesti z letnico »2023«. </w:t>
      </w:r>
    </w:p>
    <w:p w14:paraId="4D728859" w14:textId="77777777" w:rsidR="005C766C" w:rsidRPr="001C5ADA" w:rsidRDefault="005C766C" w:rsidP="009114CC">
      <w:pPr>
        <w:tabs>
          <w:tab w:val="left" w:pos="993"/>
        </w:tabs>
        <w:jc w:val="both"/>
        <w:rPr>
          <w:rFonts w:ascii="Arial" w:hAnsi="Arial" w:cs="Arial"/>
          <w:sz w:val="20"/>
          <w:szCs w:val="20"/>
        </w:rPr>
      </w:pPr>
    </w:p>
    <w:p w14:paraId="3DE598C5"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 xml:space="preserve">8. člen </w:t>
      </w:r>
    </w:p>
    <w:p w14:paraId="2C22A0A0" w14:textId="77777777" w:rsidR="00963365" w:rsidRPr="0039467B" w:rsidRDefault="00963365" w:rsidP="009114CC">
      <w:pPr>
        <w:tabs>
          <w:tab w:val="left" w:pos="993"/>
        </w:tabs>
        <w:jc w:val="both"/>
        <w:rPr>
          <w:rFonts w:ascii="Arial" w:hAnsi="Arial" w:cs="Arial"/>
          <w:sz w:val="20"/>
          <w:szCs w:val="20"/>
        </w:rPr>
      </w:pPr>
    </w:p>
    <w:p w14:paraId="4778D28C"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ab/>
        <w:t xml:space="preserve">V 144. členu se letnica »2023« nadomesti z letnico »2024« in letnica »2022« z letnico »2023«. </w:t>
      </w:r>
    </w:p>
    <w:p w14:paraId="01321616" w14:textId="77777777" w:rsidR="00963365" w:rsidRPr="0039467B" w:rsidRDefault="00963365" w:rsidP="009114CC">
      <w:pPr>
        <w:tabs>
          <w:tab w:val="left" w:pos="993"/>
        </w:tabs>
        <w:jc w:val="both"/>
        <w:rPr>
          <w:rFonts w:ascii="Arial" w:hAnsi="Arial" w:cs="Arial"/>
          <w:sz w:val="20"/>
          <w:szCs w:val="20"/>
        </w:rPr>
      </w:pPr>
    </w:p>
    <w:p w14:paraId="7985F992"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 xml:space="preserve">9. člen </w:t>
      </w:r>
    </w:p>
    <w:p w14:paraId="23C43CFE" w14:textId="77777777" w:rsidR="00963365" w:rsidRPr="0039467B" w:rsidRDefault="00963365" w:rsidP="009114CC">
      <w:pPr>
        <w:tabs>
          <w:tab w:val="left" w:pos="993"/>
        </w:tabs>
        <w:jc w:val="both"/>
        <w:rPr>
          <w:rFonts w:ascii="Arial" w:hAnsi="Arial" w:cs="Arial"/>
          <w:sz w:val="20"/>
          <w:szCs w:val="20"/>
        </w:rPr>
      </w:pPr>
    </w:p>
    <w:p w14:paraId="3A64B151"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ab/>
        <w:t>V 157. členu se v prvem odstavku letnica »2023« nadomesti z letnico »2024«.</w:t>
      </w:r>
    </w:p>
    <w:p w14:paraId="43F3507C" w14:textId="77777777" w:rsidR="00654E1E" w:rsidRPr="0039467B" w:rsidRDefault="00654E1E" w:rsidP="00963365">
      <w:pPr>
        <w:tabs>
          <w:tab w:val="left" w:pos="993"/>
        </w:tabs>
        <w:jc w:val="center"/>
        <w:rPr>
          <w:rFonts w:ascii="Arial" w:hAnsi="Arial" w:cs="Arial"/>
          <w:sz w:val="20"/>
          <w:szCs w:val="20"/>
        </w:rPr>
      </w:pPr>
    </w:p>
    <w:p w14:paraId="686379A4"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 xml:space="preserve">10. člen </w:t>
      </w:r>
    </w:p>
    <w:p w14:paraId="4B3E6530" w14:textId="77777777" w:rsidR="00963365" w:rsidRPr="0039467B" w:rsidRDefault="00963365" w:rsidP="009114CC">
      <w:pPr>
        <w:tabs>
          <w:tab w:val="left" w:pos="993"/>
        </w:tabs>
        <w:jc w:val="both"/>
        <w:rPr>
          <w:rFonts w:ascii="Arial" w:hAnsi="Arial" w:cs="Arial"/>
          <w:sz w:val="20"/>
          <w:szCs w:val="20"/>
        </w:rPr>
      </w:pPr>
    </w:p>
    <w:p w14:paraId="33BCCFC2" w14:textId="77777777" w:rsidR="00963365" w:rsidRPr="0039467B" w:rsidRDefault="00963365" w:rsidP="009114CC">
      <w:pPr>
        <w:tabs>
          <w:tab w:val="left" w:pos="993"/>
        </w:tabs>
        <w:jc w:val="both"/>
        <w:rPr>
          <w:rFonts w:ascii="Arial" w:hAnsi="Arial" w:cs="Arial"/>
          <w:sz w:val="20"/>
          <w:szCs w:val="20"/>
        </w:rPr>
      </w:pPr>
    </w:p>
    <w:p w14:paraId="6D7B1FD6"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ab/>
        <w:t xml:space="preserve">V 158. členu se v prvem odstavku letnica »2023« nadomesti z letnico »2024«. </w:t>
      </w:r>
    </w:p>
    <w:p w14:paraId="27815732" w14:textId="77777777" w:rsidR="00963365" w:rsidRPr="0039467B" w:rsidRDefault="00963365" w:rsidP="009114CC">
      <w:pPr>
        <w:tabs>
          <w:tab w:val="left" w:pos="993"/>
        </w:tabs>
        <w:jc w:val="both"/>
        <w:rPr>
          <w:rFonts w:ascii="Arial" w:hAnsi="Arial" w:cs="Arial"/>
          <w:sz w:val="20"/>
          <w:szCs w:val="20"/>
        </w:rPr>
      </w:pPr>
    </w:p>
    <w:p w14:paraId="27FAD5C8"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ab/>
        <w:t xml:space="preserve">V drugem odstavku se letnica »2023« nadomesti z letnico »2024«. </w:t>
      </w:r>
    </w:p>
    <w:p w14:paraId="5CE83179" w14:textId="77777777" w:rsidR="00963365" w:rsidRPr="0039467B" w:rsidRDefault="00963365" w:rsidP="009114CC">
      <w:pPr>
        <w:tabs>
          <w:tab w:val="left" w:pos="993"/>
        </w:tabs>
        <w:jc w:val="both"/>
        <w:rPr>
          <w:rFonts w:ascii="Arial" w:hAnsi="Arial" w:cs="Arial"/>
          <w:sz w:val="20"/>
          <w:szCs w:val="20"/>
        </w:rPr>
      </w:pPr>
    </w:p>
    <w:p w14:paraId="52BEC44D"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lastRenderedPageBreak/>
        <w:tab/>
        <w:t xml:space="preserve">V tretjem odstavku se letnica »2023« nadomesti z letnico »2024«. </w:t>
      </w:r>
    </w:p>
    <w:p w14:paraId="7B7D938A" w14:textId="77777777" w:rsidR="00963365" w:rsidRPr="0039467B" w:rsidRDefault="00963365" w:rsidP="009114CC">
      <w:pPr>
        <w:tabs>
          <w:tab w:val="left" w:pos="993"/>
        </w:tabs>
        <w:jc w:val="both"/>
        <w:rPr>
          <w:rFonts w:ascii="Arial" w:hAnsi="Arial" w:cs="Arial"/>
          <w:sz w:val="20"/>
          <w:szCs w:val="20"/>
        </w:rPr>
      </w:pPr>
    </w:p>
    <w:p w14:paraId="1B91FF9C"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ab/>
        <w:t xml:space="preserve">V šestem odstavku se v prvi alineji letnica »2023« nadomesti z letnico »2024«. </w:t>
      </w:r>
    </w:p>
    <w:p w14:paraId="4B07BB7E" w14:textId="77777777" w:rsidR="00963365" w:rsidRPr="0039467B" w:rsidRDefault="00963365" w:rsidP="009114CC">
      <w:pPr>
        <w:tabs>
          <w:tab w:val="left" w:pos="993"/>
        </w:tabs>
        <w:jc w:val="both"/>
        <w:rPr>
          <w:rFonts w:ascii="Arial" w:hAnsi="Arial" w:cs="Arial"/>
          <w:sz w:val="20"/>
          <w:szCs w:val="20"/>
        </w:rPr>
      </w:pPr>
    </w:p>
    <w:p w14:paraId="02B0B6FB"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ab/>
        <w:t>V osmem odstavku se letnica »2023« nadomesti z letnico »2024«.</w:t>
      </w:r>
    </w:p>
    <w:p w14:paraId="5068655E" w14:textId="77777777" w:rsidR="00963365" w:rsidRPr="0039467B" w:rsidRDefault="00963365" w:rsidP="009114CC">
      <w:pPr>
        <w:tabs>
          <w:tab w:val="left" w:pos="993"/>
        </w:tabs>
        <w:jc w:val="both"/>
        <w:rPr>
          <w:rFonts w:ascii="Arial" w:hAnsi="Arial" w:cs="Arial"/>
          <w:sz w:val="20"/>
          <w:szCs w:val="20"/>
        </w:rPr>
      </w:pPr>
    </w:p>
    <w:p w14:paraId="5005AB1B"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KONČNA DOLOČBA</w:t>
      </w:r>
    </w:p>
    <w:p w14:paraId="04820121" w14:textId="77777777" w:rsidR="00963365" w:rsidRPr="0039467B" w:rsidRDefault="00963365" w:rsidP="00963365">
      <w:pPr>
        <w:tabs>
          <w:tab w:val="left" w:pos="993"/>
        </w:tabs>
        <w:jc w:val="center"/>
        <w:rPr>
          <w:rFonts w:ascii="Arial" w:hAnsi="Arial" w:cs="Arial"/>
          <w:sz w:val="20"/>
          <w:szCs w:val="20"/>
        </w:rPr>
      </w:pPr>
    </w:p>
    <w:p w14:paraId="0A720C0F"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 xml:space="preserve">11. člen </w:t>
      </w:r>
    </w:p>
    <w:p w14:paraId="54455059" w14:textId="77777777" w:rsidR="00963365" w:rsidRPr="0039467B" w:rsidRDefault="00963365" w:rsidP="00963365">
      <w:pPr>
        <w:tabs>
          <w:tab w:val="left" w:pos="993"/>
        </w:tabs>
        <w:jc w:val="center"/>
        <w:rPr>
          <w:rFonts w:ascii="Arial" w:hAnsi="Arial" w:cs="Arial"/>
          <w:sz w:val="20"/>
          <w:szCs w:val="20"/>
        </w:rPr>
      </w:pPr>
      <w:r w:rsidRPr="0039467B">
        <w:rPr>
          <w:rFonts w:ascii="Arial" w:hAnsi="Arial" w:cs="Arial"/>
          <w:sz w:val="20"/>
          <w:szCs w:val="20"/>
        </w:rPr>
        <w:t>(začetek veljavnosti)</w:t>
      </w:r>
    </w:p>
    <w:p w14:paraId="02284951" w14:textId="77777777" w:rsidR="00963365" w:rsidRPr="0039467B" w:rsidRDefault="00963365" w:rsidP="00963365">
      <w:pPr>
        <w:tabs>
          <w:tab w:val="left" w:pos="993"/>
        </w:tabs>
        <w:jc w:val="center"/>
        <w:rPr>
          <w:rFonts w:ascii="Arial" w:hAnsi="Arial" w:cs="Arial"/>
          <w:sz w:val="20"/>
          <w:szCs w:val="20"/>
        </w:rPr>
      </w:pPr>
    </w:p>
    <w:p w14:paraId="5E9159E0" w14:textId="77777777" w:rsidR="00963365" w:rsidRPr="0039467B" w:rsidRDefault="00963365" w:rsidP="009114CC">
      <w:pPr>
        <w:tabs>
          <w:tab w:val="left" w:pos="993"/>
        </w:tabs>
        <w:jc w:val="both"/>
        <w:rPr>
          <w:rFonts w:ascii="Arial" w:hAnsi="Arial" w:cs="Arial"/>
          <w:sz w:val="20"/>
          <w:szCs w:val="20"/>
        </w:rPr>
      </w:pPr>
      <w:r w:rsidRPr="0039467B">
        <w:rPr>
          <w:rFonts w:ascii="Arial" w:hAnsi="Arial" w:cs="Arial"/>
          <w:sz w:val="20"/>
          <w:szCs w:val="20"/>
        </w:rPr>
        <w:t>Ta zakon začne veljati naslednji dan po objavi v Uradnem listu Republike Slovenije.</w:t>
      </w:r>
    </w:p>
    <w:p w14:paraId="0931E216" w14:textId="77777777" w:rsidR="00963365" w:rsidRPr="0039467B" w:rsidRDefault="00963365" w:rsidP="009114CC">
      <w:pPr>
        <w:tabs>
          <w:tab w:val="left" w:pos="993"/>
        </w:tabs>
        <w:jc w:val="both"/>
        <w:rPr>
          <w:rFonts w:ascii="Arial" w:hAnsi="Arial" w:cs="Arial"/>
          <w:sz w:val="20"/>
          <w:szCs w:val="20"/>
        </w:rPr>
      </w:pPr>
    </w:p>
    <w:p w14:paraId="59BB2C33" w14:textId="77777777" w:rsidR="00654E1E" w:rsidRPr="0039467B" w:rsidRDefault="00654E1E" w:rsidP="009114CC">
      <w:pPr>
        <w:tabs>
          <w:tab w:val="left" w:pos="993"/>
        </w:tabs>
        <w:jc w:val="both"/>
        <w:rPr>
          <w:rFonts w:ascii="Arial" w:hAnsi="Arial" w:cs="Arial"/>
          <w:sz w:val="20"/>
          <w:szCs w:val="20"/>
        </w:rPr>
      </w:pPr>
    </w:p>
    <w:p w14:paraId="7C9B81EE" w14:textId="77777777" w:rsidR="00654E1E" w:rsidRPr="0039467B" w:rsidRDefault="00654E1E" w:rsidP="009114CC">
      <w:pPr>
        <w:tabs>
          <w:tab w:val="left" w:pos="993"/>
        </w:tabs>
        <w:jc w:val="both"/>
        <w:rPr>
          <w:rFonts w:ascii="Arial" w:hAnsi="Arial" w:cs="Arial"/>
          <w:sz w:val="20"/>
          <w:szCs w:val="20"/>
        </w:rPr>
      </w:pPr>
    </w:p>
    <w:p w14:paraId="74D48CC1" w14:textId="77777777" w:rsidR="00654E1E" w:rsidRPr="0039467B" w:rsidRDefault="00654E1E" w:rsidP="009114CC">
      <w:pPr>
        <w:tabs>
          <w:tab w:val="left" w:pos="993"/>
        </w:tabs>
        <w:jc w:val="both"/>
        <w:rPr>
          <w:rFonts w:ascii="Arial" w:hAnsi="Arial" w:cs="Arial"/>
          <w:sz w:val="20"/>
          <w:szCs w:val="20"/>
        </w:rPr>
      </w:pPr>
    </w:p>
    <w:p w14:paraId="1928CDB7" w14:textId="77777777" w:rsidR="0043204D"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 xml:space="preserve">Številka: 010-02/22-30/ </w:t>
      </w:r>
    </w:p>
    <w:p w14:paraId="4D6893DC" w14:textId="77777777" w:rsidR="0043204D"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 xml:space="preserve">EPA 153-IX </w:t>
      </w:r>
    </w:p>
    <w:p w14:paraId="3FFD4978" w14:textId="77777777" w:rsidR="0043204D"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 xml:space="preserve">Datum: 14. julij 2022 </w:t>
      </w:r>
    </w:p>
    <w:p w14:paraId="72F865AB" w14:textId="77777777" w:rsidR="0043204D" w:rsidRPr="0039467B" w:rsidRDefault="0043204D" w:rsidP="009114CC">
      <w:pPr>
        <w:tabs>
          <w:tab w:val="left" w:pos="993"/>
        </w:tabs>
        <w:jc w:val="both"/>
        <w:rPr>
          <w:rFonts w:ascii="Arial" w:hAnsi="Arial" w:cs="Arial"/>
          <w:sz w:val="20"/>
          <w:szCs w:val="20"/>
        </w:rPr>
      </w:pPr>
    </w:p>
    <w:p w14:paraId="3E615299" w14:textId="09CEDD67" w:rsidR="0043204D" w:rsidRPr="0039467B" w:rsidRDefault="0043204D" w:rsidP="0043204D">
      <w:pPr>
        <w:tabs>
          <w:tab w:val="left" w:pos="993"/>
        </w:tabs>
        <w:jc w:val="center"/>
        <w:rPr>
          <w:rFonts w:ascii="Arial" w:hAnsi="Arial" w:cs="Arial"/>
          <w:sz w:val="20"/>
          <w:szCs w:val="20"/>
        </w:rPr>
      </w:pPr>
      <w:r w:rsidRPr="0039467B">
        <w:rPr>
          <w:rFonts w:ascii="Arial" w:hAnsi="Arial" w:cs="Arial"/>
          <w:sz w:val="20"/>
          <w:szCs w:val="20"/>
        </w:rPr>
        <w:t>DRŽAVNI ZBOR JE NA SEJI 14. 7. 2022 SPREJEL ZAKON O SPREMEMBAH IN DOPOLNITVAH ZAKONA O RADIOTELEVIZIJI SLOVENIJA (ZRTVS-1B) V NASLEDNJEM BESEDILU:</w:t>
      </w:r>
    </w:p>
    <w:p w14:paraId="36AA8CA0" w14:textId="77777777" w:rsidR="0043204D" w:rsidRPr="0039467B" w:rsidRDefault="0043204D" w:rsidP="0043204D">
      <w:pPr>
        <w:tabs>
          <w:tab w:val="left" w:pos="993"/>
        </w:tabs>
        <w:jc w:val="center"/>
        <w:rPr>
          <w:rFonts w:ascii="Arial" w:hAnsi="Arial" w:cs="Arial"/>
          <w:sz w:val="20"/>
          <w:szCs w:val="20"/>
        </w:rPr>
      </w:pPr>
    </w:p>
    <w:p w14:paraId="47E1B62F" w14:textId="77777777" w:rsidR="0043204D" w:rsidRPr="0039467B" w:rsidRDefault="0043204D" w:rsidP="0043204D">
      <w:pPr>
        <w:tabs>
          <w:tab w:val="left" w:pos="993"/>
        </w:tabs>
        <w:jc w:val="center"/>
        <w:rPr>
          <w:rFonts w:ascii="Arial" w:hAnsi="Arial" w:cs="Arial"/>
          <w:b/>
          <w:bCs/>
          <w:sz w:val="20"/>
          <w:szCs w:val="20"/>
        </w:rPr>
      </w:pPr>
      <w:r w:rsidRPr="0039467B">
        <w:rPr>
          <w:rFonts w:ascii="Arial" w:hAnsi="Arial" w:cs="Arial"/>
          <w:b/>
          <w:bCs/>
          <w:sz w:val="20"/>
          <w:szCs w:val="20"/>
        </w:rPr>
        <w:t>Z A K O N O SPREMEMBAH IN DOPOLNITVAH ZAKONA O RADIOTELEVIZIJI SLOVENIJA (ZRTVS-1B)</w:t>
      </w:r>
    </w:p>
    <w:p w14:paraId="3916FDAB" w14:textId="77777777" w:rsidR="0043204D" w:rsidRPr="0039467B" w:rsidRDefault="0043204D" w:rsidP="0043204D">
      <w:pPr>
        <w:tabs>
          <w:tab w:val="left" w:pos="993"/>
        </w:tabs>
        <w:jc w:val="center"/>
        <w:rPr>
          <w:rFonts w:ascii="Arial" w:hAnsi="Arial" w:cs="Arial"/>
          <w:sz w:val="20"/>
          <w:szCs w:val="20"/>
        </w:rPr>
      </w:pPr>
    </w:p>
    <w:p w14:paraId="420E65BC" w14:textId="77777777" w:rsidR="0043204D" w:rsidRPr="0039467B" w:rsidRDefault="0043204D" w:rsidP="0043204D">
      <w:pPr>
        <w:tabs>
          <w:tab w:val="left" w:pos="993"/>
        </w:tabs>
        <w:jc w:val="center"/>
        <w:rPr>
          <w:rFonts w:ascii="Arial" w:hAnsi="Arial" w:cs="Arial"/>
          <w:sz w:val="20"/>
          <w:szCs w:val="20"/>
        </w:rPr>
      </w:pPr>
      <w:r w:rsidRPr="0039467B">
        <w:rPr>
          <w:rFonts w:ascii="Arial" w:hAnsi="Arial" w:cs="Arial"/>
          <w:sz w:val="20"/>
          <w:szCs w:val="20"/>
        </w:rPr>
        <w:t>1. člen</w:t>
      </w:r>
    </w:p>
    <w:p w14:paraId="3D61A441" w14:textId="77777777" w:rsidR="0043204D" w:rsidRPr="0039467B" w:rsidRDefault="0043204D" w:rsidP="009114CC">
      <w:pPr>
        <w:tabs>
          <w:tab w:val="left" w:pos="993"/>
        </w:tabs>
        <w:jc w:val="both"/>
        <w:rPr>
          <w:rFonts w:ascii="Arial" w:hAnsi="Arial" w:cs="Arial"/>
          <w:sz w:val="20"/>
          <w:szCs w:val="20"/>
        </w:rPr>
      </w:pPr>
    </w:p>
    <w:p w14:paraId="65E72BFA" w14:textId="77777777" w:rsidR="0043204D" w:rsidRPr="0039467B" w:rsidRDefault="0043204D" w:rsidP="0043204D">
      <w:pPr>
        <w:tabs>
          <w:tab w:val="left" w:pos="993"/>
        </w:tabs>
        <w:jc w:val="both"/>
        <w:rPr>
          <w:rFonts w:ascii="Arial" w:hAnsi="Arial" w:cs="Arial"/>
          <w:sz w:val="20"/>
          <w:szCs w:val="20"/>
        </w:rPr>
      </w:pPr>
      <w:r w:rsidRPr="0039467B">
        <w:rPr>
          <w:rFonts w:ascii="Arial" w:hAnsi="Arial" w:cs="Arial"/>
          <w:sz w:val="20"/>
          <w:szCs w:val="20"/>
        </w:rPr>
        <w:tab/>
        <w:t xml:space="preserve">V Zakonu o Radioteleviziji Slovenija (Uradni list RS, št. 96/05, 109/05 – ZDavP-1B, 105/06 – </w:t>
      </w:r>
      <w:proofErr w:type="spellStart"/>
      <w:r w:rsidRPr="0039467B">
        <w:rPr>
          <w:rFonts w:ascii="Arial" w:hAnsi="Arial" w:cs="Arial"/>
          <w:sz w:val="20"/>
          <w:szCs w:val="20"/>
        </w:rPr>
        <w:t>odl</w:t>
      </w:r>
      <w:proofErr w:type="spellEnd"/>
      <w:r w:rsidRPr="0039467B">
        <w:rPr>
          <w:rFonts w:ascii="Arial" w:hAnsi="Arial" w:cs="Arial"/>
          <w:sz w:val="20"/>
          <w:szCs w:val="20"/>
        </w:rPr>
        <w:t xml:space="preserve">. US, 26/09 – ZIPRS0809-B in 9/14) se v 6. členu v četrtem odstavku besedilo »Nadzorni svet RTV Slovenija« nadomesti z besedilom »svet RTV Slovenija«. </w:t>
      </w:r>
    </w:p>
    <w:p w14:paraId="708EF1E8" w14:textId="77777777" w:rsidR="0043204D" w:rsidRPr="0039467B" w:rsidRDefault="0043204D" w:rsidP="0043204D">
      <w:pPr>
        <w:tabs>
          <w:tab w:val="left" w:pos="993"/>
        </w:tabs>
        <w:jc w:val="both"/>
        <w:rPr>
          <w:rFonts w:ascii="Arial" w:hAnsi="Arial" w:cs="Arial"/>
          <w:sz w:val="20"/>
          <w:szCs w:val="20"/>
        </w:rPr>
      </w:pPr>
    </w:p>
    <w:p w14:paraId="36E33430" w14:textId="77777777" w:rsidR="0043204D" w:rsidRPr="0039467B" w:rsidRDefault="0043204D" w:rsidP="0043204D">
      <w:pPr>
        <w:tabs>
          <w:tab w:val="left" w:pos="993"/>
        </w:tabs>
        <w:jc w:val="center"/>
        <w:rPr>
          <w:rFonts w:ascii="Arial" w:hAnsi="Arial" w:cs="Arial"/>
          <w:sz w:val="20"/>
          <w:szCs w:val="20"/>
        </w:rPr>
      </w:pPr>
      <w:r w:rsidRPr="0039467B">
        <w:rPr>
          <w:rFonts w:ascii="Arial" w:hAnsi="Arial" w:cs="Arial"/>
          <w:sz w:val="20"/>
          <w:szCs w:val="20"/>
        </w:rPr>
        <w:t>2. člen</w:t>
      </w:r>
    </w:p>
    <w:p w14:paraId="4555E649" w14:textId="77777777" w:rsidR="0043204D" w:rsidRPr="0039467B" w:rsidRDefault="0043204D" w:rsidP="0043204D">
      <w:pPr>
        <w:tabs>
          <w:tab w:val="left" w:pos="993"/>
        </w:tabs>
        <w:jc w:val="both"/>
        <w:rPr>
          <w:rFonts w:ascii="Arial" w:hAnsi="Arial" w:cs="Arial"/>
          <w:sz w:val="20"/>
          <w:szCs w:val="20"/>
        </w:rPr>
      </w:pPr>
    </w:p>
    <w:p w14:paraId="0B7057FD" w14:textId="77777777" w:rsidR="0043204D"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ab/>
        <w:t xml:space="preserve">V 9. členu se v drugem odstavku besedilo »Programski svet RTV Slovenija« nadomesti z besedilom »svet RTV Slovenija«. </w:t>
      </w:r>
    </w:p>
    <w:p w14:paraId="6FEC33BD" w14:textId="77777777" w:rsidR="0043204D" w:rsidRPr="0039467B" w:rsidRDefault="0043204D" w:rsidP="009114CC">
      <w:pPr>
        <w:tabs>
          <w:tab w:val="left" w:pos="993"/>
        </w:tabs>
        <w:jc w:val="both"/>
        <w:rPr>
          <w:rFonts w:ascii="Arial" w:hAnsi="Arial" w:cs="Arial"/>
          <w:sz w:val="20"/>
          <w:szCs w:val="20"/>
        </w:rPr>
      </w:pPr>
    </w:p>
    <w:p w14:paraId="5389C7A7" w14:textId="77777777" w:rsidR="0043204D" w:rsidRPr="0039467B" w:rsidRDefault="0043204D" w:rsidP="0043204D">
      <w:pPr>
        <w:tabs>
          <w:tab w:val="left" w:pos="993"/>
        </w:tabs>
        <w:jc w:val="center"/>
        <w:rPr>
          <w:rFonts w:ascii="Arial" w:hAnsi="Arial" w:cs="Arial"/>
          <w:sz w:val="20"/>
          <w:szCs w:val="20"/>
        </w:rPr>
      </w:pPr>
      <w:r w:rsidRPr="0039467B">
        <w:rPr>
          <w:rFonts w:ascii="Arial" w:hAnsi="Arial" w:cs="Arial"/>
          <w:sz w:val="20"/>
          <w:szCs w:val="20"/>
        </w:rPr>
        <w:t>3. člen</w:t>
      </w:r>
    </w:p>
    <w:p w14:paraId="67BD4462" w14:textId="77777777" w:rsidR="0043204D" w:rsidRPr="0039467B" w:rsidRDefault="0043204D" w:rsidP="009114CC">
      <w:pPr>
        <w:tabs>
          <w:tab w:val="left" w:pos="993"/>
        </w:tabs>
        <w:jc w:val="both"/>
        <w:rPr>
          <w:rFonts w:ascii="Arial" w:hAnsi="Arial" w:cs="Arial"/>
          <w:sz w:val="20"/>
          <w:szCs w:val="20"/>
        </w:rPr>
      </w:pPr>
    </w:p>
    <w:p w14:paraId="62F540F6" w14:textId="77777777" w:rsidR="00654E1E"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ab/>
        <w:t xml:space="preserve">Za naslovom III. poglavja se naslov »Programski svet RTV Slovenija« spremeni tako, da se glasi: »Svet RTV Slovenija«. </w:t>
      </w:r>
    </w:p>
    <w:p w14:paraId="75CA03A4" w14:textId="77777777" w:rsidR="0043204D" w:rsidRPr="0039467B" w:rsidRDefault="0043204D" w:rsidP="009114CC">
      <w:pPr>
        <w:tabs>
          <w:tab w:val="left" w:pos="993"/>
        </w:tabs>
        <w:jc w:val="both"/>
        <w:rPr>
          <w:rFonts w:ascii="Arial" w:hAnsi="Arial" w:cs="Arial"/>
          <w:sz w:val="20"/>
          <w:szCs w:val="20"/>
        </w:rPr>
      </w:pPr>
    </w:p>
    <w:p w14:paraId="61FAA875" w14:textId="77777777" w:rsidR="0043204D" w:rsidRPr="0039467B" w:rsidRDefault="0043204D" w:rsidP="0043204D">
      <w:pPr>
        <w:tabs>
          <w:tab w:val="left" w:pos="993"/>
        </w:tabs>
        <w:jc w:val="center"/>
        <w:rPr>
          <w:rFonts w:ascii="Arial" w:hAnsi="Arial" w:cs="Arial"/>
          <w:sz w:val="20"/>
          <w:szCs w:val="20"/>
        </w:rPr>
      </w:pPr>
      <w:r w:rsidRPr="0039467B">
        <w:rPr>
          <w:rFonts w:ascii="Arial" w:hAnsi="Arial" w:cs="Arial"/>
          <w:sz w:val="20"/>
          <w:szCs w:val="20"/>
        </w:rPr>
        <w:t>4. člen</w:t>
      </w:r>
    </w:p>
    <w:p w14:paraId="681D7056" w14:textId="77777777" w:rsidR="0043204D" w:rsidRPr="0039467B" w:rsidRDefault="0043204D" w:rsidP="0043204D">
      <w:pPr>
        <w:tabs>
          <w:tab w:val="left" w:pos="993"/>
        </w:tabs>
        <w:jc w:val="center"/>
        <w:rPr>
          <w:rFonts w:ascii="Arial" w:hAnsi="Arial" w:cs="Arial"/>
          <w:sz w:val="20"/>
          <w:szCs w:val="20"/>
        </w:rPr>
      </w:pPr>
    </w:p>
    <w:p w14:paraId="4C6B794B" w14:textId="77777777" w:rsidR="0043204D"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 xml:space="preserve">16. člen se spremeni tako, da se glasi: </w:t>
      </w:r>
    </w:p>
    <w:p w14:paraId="52191B38" w14:textId="77777777" w:rsidR="0043204D" w:rsidRPr="0039467B" w:rsidRDefault="0043204D" w:rsidP="0043204D">
      <w:pPr>
        <w:tabs>
          <w:tab w:val="left" w:pos="993"/>
        </w:tabs>
        <w:jc w:val="center"/>
        <w:rPr>
          <w:rFonts w:ascii="Arial" w:hAnsi="Arial" w:cs="Arial"/>
          <w:sz w:val="20"/>
          <w:szCs w:val="20"/>
        </w:rPr>
      </w:pPr>
      <w:r w:rsidRPr="0039467B">
        <w:rPr>
          <w:rFonts w:ascii="Arial" w:hAnsi="Arial" w:cs="Arial"/>
          <w:sz w:val="20"/>
          <w:szCs w:val="20"/>
        </w:rPr>
        <w:t>»16. člen</w:t>
      </w:r>
    </w:p>
    <w:p w14:paraId="28361F8B" w14:textId="77777777" w:rsidR="00654E1E" w:rsidRPr="0039467B" w:rsidRDefault="00654E1E" w:rsidP="009114CC">
      <w:pPr>
        <w:tabs>
          <w:tab w:val="left" w:pos="993"/>
        </w:tabs>
        <w:jc w:val="both"/>
        <w:rPr>
          <w:rFonts w:ascii="Arial" w:hAnsi="Arial" w:cs="Arial"/>
          <w:sz w:val="20"/>
          <w:szCs w:val="20"/>
        </w:rPr>
      </w:pPr>
    </w:p>
    <w:p w14:paraId="3F64D610" w14:textId="77777777" w:rsidR="0043204D" w:rsidRPr="0039467B" w:rsidRDefault="0043204D" w:rsidP="009114CC">
      <w:pPr>
        <w:tabs>
          <w:tab w:val="left" w:pos="993"/>
        </w:tabs>
        <w:jc w:val="both"/>
        <w:rPr>
          <w:rFonts w:ascii="Arial" w:hAnsi="Arial" w:cs="Arial"/>
          <w:sz w:val="20"/>
          <w:szCs w:val="20"/>
        </w:rPr>
      </w:pPr>
      <w:r w:rsidRPr="0039467B">
        <w:rPr>
          <w:rFonts w:ascii="Arial" w:hAnsi="Arial" w:cs="Arial"/>
          <w:sz w:val="20"/>
          <w:szCs w:val="20"/>
        </w:rPr>
        <w:tab/>
        <w:t xml:space="preserve">(1) Svet RTV Slovenija (v nadaljnjem besedilu: svet): </w:t>
      </w:r>
    </w:p>
    <w:p w14:paraId="1A74F0FE"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na predlog uprave sprejme statut RTV Slovenija (v nadaljnjem besedilu: statut); </w:t>
      </w:r>
    </w:p>
    <w:p w14:paraId="134DF733"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na predlog uprave sprejme programsko produkcijski načrt, ki je usklajen s finančnimi možnostmi RTV Slovenija; </w:t>
      </w:r>
    </w:p>
    <w:p w14:paraId="31111879" w14:textId="77777777" w:rsidR="00654E1E"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na predlog uprave sprejme finančni načrt in letno poročilo javnega zavoda ter odloča o uporabi morebitnega presežka prihodkov nad odhodki;</w:t>
      </w:r>
    </w:p>
    <w:p w14:paraId="77E4B597"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na predlog uprave sprejema strateški načrt ter programske standarde in programske zasnove v skladu s tem zakonom in z zakonom, ki ureja medije, ter mednarodnimi akti; </w:t>
      </w:r>
    </w:p>
    <w:p w14:paraId="1C1767AE"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obravnava uresničevanje programsko produkcijskega in finančnega načrta; </w:t>
      </w:r>
    </w:p>
    <w:p w14:paraId="48F14192"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imenuje varuha pravic gledalcev in poslušalcev (v nadaljnjem besedilu: varuh) in sprejme pravila o njegovem delovanju; </w:t>
      </w:r>
    </w:p>
    <w:p w14:paraId="6A6D6331"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obravnava poročila varuha o pripombah in predlogih gledalcev in poslušalcev programov RTV Slovenija; </w:t>
      </w:r>
    </w:p>
    <w:p w14:paraId="018330E3"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lastRenderedPageBreak/>
        <w:t xml:space="preserve">obravnava pripombe in predloge gledalcev in poslušalcev programov RTV Slovenija; </w:t>
      </w:r>
    </w:p>
    <w:p w14:paraId="20F71F07"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imenuje in razrešuje upravo; </w:t>
      </w:r>
    </w:p>
    <w:p w14:paraId="436E099D"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daje soglasje k imenovanju in razrešitvi direktorja radia, direktorja televizije oziroma direktorja digitalnih vsebin; </w:t>
      </w:r>
    </w:p>
    <w:p w14:paraId="6F73A89B"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nadzira poslovanje RTV Slovenija; </w:t>
      </w:r>
    </w:p>
    <w:p w14:paraId="43183F4A"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sprejema svoj poslovnik ter organizira svoje delo in imenuje svoje odbore v skladu s tem poslovnikom; </w:t>
      </w:r>
    </w:p>
    <w:p w14:paraId="1440D2D3" w14:textId="77777777" w:rsidR="0043204D"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 xml:space="preserve">potrjuje predloge finančnega odbora; </w:t>
      </w:r>
    </w:p>
    <w:p w14:paraId="15E4B36F" w14:textId="77777777" w:rsidR="00654E1E" w:rsidRPr="0039467B" w:rsidRDefault="0043204D" w:rsidP="00BE6C9E">
      <w:pPr>
        <w:numPr>
          <w:ilvl w:val="0"/>
          <w:numId w:val="18"/>
        </w:numPr>
        <w:tabs>
          <w:tab w:val="left" w:pos="993"/>
        </w:tabs>
        <w:jc w:val="both"/>
        <w:rPr>
          <w:rFonts w:ascii="Arial" w:hAnsi="Arial" w:cs="Arial"/>
          <w:sz w:val="20"/>
          <w:szCs w:val="20"/>
        </w:rPr>
      </w:pPr>
      <w:r w:rsidRPr="0039467B">
        <w:rPr>
          <w:rFonts w:ascii="Arial" w:hAnsi="Arial" w:cs="Arial"/>
          <w:sz w:val="20"/>
          <w:szCs w:val="20"/>
        </w:rPr>
        <w:t>odloča o drugih zadevah, kadar tako določa zakon ali statut v skladu z zakonom.</w:t>
      </w:r>
    </w:p>
    <w:p w14:paraId="01C46772" w14:textId="77777777" w:rsidR="00654E1E" w:rsidRPr="0039467B" w:rsidRDefault="00654E1E" w:rsidP="009114CC">
      <w:pPr>
        <w:tabs>
          <w:tab w:val="left" w:pos="993"/>
        </w:tabs>
        <w:jc w:val="both"/>
        <w:rPr>
          <w:rFonts w:ascii="Arial" w:hAnsi="Arial" w:cs="Arial"/>
          <w:sz w:val="20"/>
          <w:szCs w:val="20"/>
        </w:rPr>
      </w:pPr>
    </w:p>
    <w:p w14:paraId="66C123C7" w14:textId="77777777" w:rsidR="00654E1E" w:rsidRPr="0039467B" w:rsidRDefault="00654E1E" w:rsidP="009114CC">
      <w:pPr>
        <w:tabs>
          <w:tab w:val="left" w:pos="993"/>
        </w:tabs>
        <w:jc w:val="both"/>
        <w:rPr>
          <w:rFonts w:ascii="Arial" w:hAnsi="Arial" w:cs="Arial"/>
          <w:sz w:val="20"/>
          <w:szCs w:val="20"/>
        </w:rPr>
      </w:pPr>
    </w:p>
    <w:p w14:paraId="1A867F4F"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r>
      <w:r w:rsidR="00BE6C9E" w:rsidRPr="0039467B">
        <w:rPr>
          <w:rFonts w:ascii="Arial" w:hAnsi="Arial" w:cs="Arial"/>
          <w:sz w:val="20"/>
          <w:szCs w:val="20"/>
        </w:rPr>
        <w:t xml:space="preserve">(2) Svet ne sme posegati v posamezne dele programa pred objavo in sprejemati odločitev ali stališč, ki so povezana z objavo delov programa. Svet vodi razpravo o objavljenih delih programa le na podlagi poročil varuha, ki vključujejo odziv odgovornih urednikov in avtorjev. </w:t>
      </w:r>
    </w:p>
    <w:p w14:paraId="34CEC767" w14:textId="77777777" w:rsidR="00746F94" w:rsidRPr="0039467B" w:rsidRDefault="00746F94" w:rsidP="009114CC">
      <w:pPr>
        <w:tabs>
          <w:tab w:val="left" w:pos="993"/>
        </w:tabs>
        <w:jc w:val="both"/>
        <w:rPr>
          <w:rFonts w:ascii="Arial" w:hAnsi="Arial" w:cs="Arial"/>
          <w:sz w:val="20"/>
          <w:szCs w:val="20"/>
        </w:rPr>
      </w:pPr>
    </w:p>
    <w:p w14:paraId="7BC47BC1"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r>
      <w:r w:rsidR="00BE6C9E" w:rsidRPr="0039467B">
        <w:rPr>
          <w:rFonts w:ascii="Arial" w:hAnsi="Arial" w:cs="Arial"/>
          <w:sz w:val="20"/>
          <w:szCs w:val="20"/>
        </w:rPr>
        <w:t xml:space="preserve">(3) Svet je sklepčen, če je na seji prisotna večina vseh članic oziroma članov (v nadaljnjem besedilu: člani). </w:t>
      </w:r>
    </w:p>
    <w:p w14:paraId="3BCC83F0" w14:textId="77777777" w:rsidR="00746F94" w:rsidRPr="0039467B" w:rsidRDefault="00746F94" w:rsidP="009114CC">
      <w:pPr>
        <w:tabs>
          <w:tab w:val="left" w:pos="993"/>
        </w:tabs>
        <w:jc w:val="both"/>
        <w:rPr>
          <w:rFonts w:ascii="Arial" w:hAnsi="Arial" w:cs="Arial"/>
          <w:sz w:val="20"/>
          <w:szCs w:val="20"/>
        </w:rPr>
      </w:pPr>
    </w:p>
    <w:p w14:paraId="2FEE6C86"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r>
      <w:r w:rsidR="00BE6C9E" w:rsidRPr="0039467B">
        <w:rPr>
          <w:rFonts w:ascii="Arial" w:hAnsi="Arial" w:cs="Arial"/>
          <w:sz w:val="20"/>
          <w:szCs w:val="20"/>
        </w:rPr>
        <w:t xml:space="preserve">(4) Svet sprejema odločitve iz 1., 2., 3., 9. in 12. točke prvega odstavka tega člena z večino glasov vseh članov. O preostalih zadevah iz svoje pristojnosti odloča z večino glasov prisotnih članov. </w:t>
      </w:r>
    </w:p>
    <w:p w14:paraId="68C61E74" w14:textId="77777777" w:rsidR="00746F94" w:rsidRPr="0039467B" w:rsidRDefault="00746F94" w:rsidP="009114CC">
      <w:pPr>
        <w:tabs>
          <w:tab w:val="left" w:pos="993"/>
        </w:tabs>
        <w:jc w:val="both"/>
        <w:rPr>
          <w:rFonts w:ascii="Arial" w:hAnsi="Arial" w:cs="Arial"/>
          <w:sz w:val="20"/>
          <w:szCs w:val="20"/>
        </w:rPr>
      </w:pPr>
    </w:p>
    <w:p w14:paraId="138B36D0"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r>
      <w:r w:rsidR="00BE6C9E" w:rsidRPr="0039467B">
        <w:rPr>
          <w:rFonts w:ascii="Arial" w:hAnsi="Arial" w:cs="Arial"/>
          <w:sz w:val="20"/>
          <w:szCs w:val="20"/>
        </w:rPr>
        <w:t xml:space="preserve">(5) Svet sprejema odločitve iz 1. in 3. točke prvega odstavka tega člena na podlagi predhodnega mnenja finančnega odbora. </w:t>
      </w:r>
    </w:p>
    <w:p w14:paraId="5EC287E7" w14:textId="77777777" w:rsidR="00746F94" w:rsidRPr="0039467B" w:rsidRDefault="00746F94" w:rsidP="009114CC">
      <w:pPr>
        <w:tabs>
          <w:tab w:val="left" w:pos="993"/>
        </w:tabs>
        <w:jc w:val="both"/>
        <w:rPr>
          <w:rFonts w:ascii="Arial" w:hAnsi="Arial" w:cs="Arial"/>
          <w:sz w:val="20"/>
          <w:szCs w:val="20"/>
        </w:rPr>
      </w:pPr>
    </w:p>
    <w:p w14:paraId="67E4878D"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r>
      <w:r w:rsidR="00BE6C9E" w:rsidRPr="0039467B">
        <w:rPr>
          <w:rFonts w:ascii="Arial" w:hAnsi="Arial" w:cs="Arial"/>
          <w:sz w:val="20"/>
          <w:szCs w:val="20"/>
        </w:rPr>
        <w:t xml:space="preserve">(6) Za revidiranje pravilnosti in smotrnosti poslovanja RTV Slovenije ter revidiranje aktov o preteklem poslovanju in aktov o načrtovanem poslovanju RTV Slovenije je pristojno Računsko sodišče Republike Slovenije.«. </w:t>
      </w:r>
    </w:p>
    <w:p w14:paraId="453115DF" w14:textId="77777777" w:rsidR="00746F94" w:rsidRPr="0039467B" w:rsidRDefault="00746F94" w:rsidP="009114CC">
      <w:pPr>
        <w:tabs>
          <w:tab w:val="left" w:pos="993"/>
        </w:tabs>
        <w:jc w:val="both"/>
        <w:rPr>
          <w:rFonts w:ascii="Arial" w:hAnsi="Arial" w:cs="Arial"/>
          <w:sz w:val="20"/>
          <w:szCs w:val="20"/>
        </w:rPr>
      </w:pPr>
    </w:p>
    <w:p w14:paraId="0720EA33" w14:textId="77777777" w:rsidR="00746F94" w:rsidRPr="0039467B" w:rsidRDefault="00BE6C9E" w:rsidP="00746F94">
      <w:pPr>
        <w:tabs>
          <w:tab w:val="left" w:pos="993"/>
        </w:tabs>
        <w:jc w:val="center"/>
        <w:rPr>
          <w:rFonts w:ascii="Arial" w:hAnsi="Arial" w:cs="Arial"/>
          <w:sz w:val="20"/>
          <w:szCs w:val="20"/>
        </w:rPr>
      </w:pPr>
      <w:r w:rsidRPr="0039467B">
        <w:rPr>
          <w:rFonts w:ascii="Arial" w:hAnsi="Arial" w:cs="Arial"/>
          <w:sz w:val="20"/>
          <w:szCs w:val="20"/>
        </w:rPr>
        <w:t>5. člen</w:t>
      </w:r>
    </w:p>
    <w:p w14:paraId="14C5665F" w14:textId="77777777" w:rsidR="00746F94" w:rsidRPr="0039467B" w:rsidRDefault="00746F94" w:rsidP="009114CC">
      <w:pPr>
        <w:tabs>
          <w:tab w:val="left" w:pos="993"/>
        </w:tabs>
        <w:jc w:val="both"/>
        <w:rPr>
          <w:rFonts w:ascii="Arial" w:hAnsi="Arial" w:cs="Arial"/>
          <w:sz w:val="20"/>
          <w:szCs w:val="20"/>
        </w:rPr>
      </w:pPr>
    </w:p>
    <w:p w14:paraId="73F4F4B2" w14:textId="77777777" w:rsidR="00654E1E"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r>
      <w:r w:rsidR="00BE6C9E" w:rsidRPr="0039467B">
        <w:rPr>
          <w:rFonts w:ascii="Arial" w:hAnsi="Arial" w:cs="Arial"/>
          <w:sz w:val="20"/>
          <w:szCs w:val="20"/>
        </w:rPr>
        <w:t>17. člen se spremeni tako, da se glasi:</w:t>
      </w:r>
    </w:p>
    <w:p w14:paraId="175C349F" w14:textId="77777777" w:rsidR="00746F94" w:rsidRPr="0039467B" w:rsidRDefault="00746F94" w:rsidP="009114CC">
      <w:pPr>
        <w:tabs>
          <w:tab w:val="left" w:pos="993"/>
        </w:tabs>
        <w:jc w:val="both"/>
        <w:rPr>
          <w:rFonts w:ascii="Arial" w:hAnsi="Arial" w:cs="Arial"/>
          <w:sz w:val="20"/>
          <w:szCs w:val="20"/>
        </w:rPr>
      </w:pPr>
    </w:p>
    <w:p w14:paraId="475B773A" w14:textId="77777777" w:rsidR="00746F94" w:rsidRPr="0039467B" w:rsidRDefault="00746F94" w:rsidP="009114CC">
      <w:pPr>
        <w:tabs>
          <w:tab w:val="left" w:pos="993"/>
        </w:tabs>
        <w:jc w:val="both"/>
        <w:rPr>
          <w:rFonts w:ascii="Arial" w:hAnsi="Arial" w:cs="Arial"/>
          <w:sz w:val="20"/>
          <w:szCs w:val="20"/>
        </w:rPr>
      </w:pPr>
    </w:p>
    <w:p w14:paraId="1AF9C024" w14:textId="77777777" w:rsidR="00654E1E" w:rsidRPr="0039467B" w:rsidRDefault="00654E1E" w:rsidP="009114CC">
      <w:pPr>
        <w:tabs>
          <w:tab w:val="left" w:pos="993"/>
        </w:tabs>
        <w:jc w:val="both"/>
        <w:rPr>
          <w:rFonts w:ascii="Arial" w:hAnsi="Arial" w:cs="Arial"/>
          <w:sz w:val="20"/>
          <w:szCs w:val="20"/>
        </w:rPr>
      </w:pPr>
    </w:p>
    <w:p w14:paraId="7A4CF745" w14:textId="77777777" w:rsidR="00746F94" w:rsidRPr="0039467B" w:rsidRDefault="00746F94" w:rsidP="00746F94">
      <w:pPr>
        <w:tabs>
          <w:tab w:val="left" w:pos="993"/>
        </w:tabs>
        <w:jc w:val="center"/>
        <w:rPr>
          <w:rFonts w:ascii="Arial" w:hAnsi="Arial" w:cs="Arial"/>
          <w:sz w:val="20"/>
          <w:szCs w:val="20"/>
        </w:rPr>
      </w:pPr>
      <w:r w:rsidRPr="0039467B">
        <w:rPr>
          <w:rFonts w:ascii="Arial" w:hAnsi="Arial" w:cs="Arial"/>
          <w:sz w:val="20"/>
          <w:szCs w:val="20"/>
        </w:rPr>
        <w:t>»17. člen</w:t>
      </w:r>
    </w:p>
    <w:p w14:paraId="75B71C3B"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(1) V Svet so imenovane osebe, ki s svojim znanjem, ugledom oziroma dosežki na kulturnem, izobraževalnem, znanstvenem ali drugem področju družbenega življenja lahko pripomorejo k dobremu delovanju in krepitvi ugleda javne radiotelevizije, tako v Republiki Sloveniji kot v tujini. </w:t>
      </w:r>
    </w:p>
    <w:p w14:paraId="0CC3018B" w14:textId="77777777" w:rsidR="00746F94" w:rsidRPr="0039467B" w:rsidRDefault="00746F94" w:rsidP="009114CC">
      <w:pPr>
        <w:tabs>
          <w:tab w:val="left" w:pos="993"/>
        </w:tabs>
        <w:jc w:val="both"/>
        <w:rPr>
          <w:rFonts w:ascii="Arial" w:hAnsi="Arial" w:cs="Arial"/>
          <w:sz w:val="20"/>
          <w:szCs w:val="20"/>
        </w:rPr>
      </w:pPr>
    </w:p>
    <w:p w14:paraId="301ED996"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(2) Člani Sveta svoje delo opravljajo neodvisno ter nepristransko in uresničujejo izključno interese RTV Slovenija kot javne radiotelevizije. Pri opravljanju svoje funkcije so dolžni upoštevati Ustavo Republike Slovenije, zakon in statut. </w:t>
      </w:r>
    </w:p>
    <w:p w14:paraId="2A8E09CA" w14:textId="77777777" w:rsidR="00746F94" w:rsidRPr="0039467B" w:rsidRDefault="00746F94" w:rsidP="009114CC">
      <w:pPr>
        <w:tabs>
          <w:tab w:val="left" w:pos="993"/>
        </w:tabs>
        <w:jc w:val="both"/>
        <w:rPr>
          <w:rFonts w:ascii="Arial" w:hAnsi="Arial" w:cs="Arial"/>
          <w:sz w:val="20"/>
          <w:szCs w:val="20"/>
        </w:rPr>
      </w:pPr>
    </w:p>
    <w:p w14:paraId="261A4A00" w14:textId="77777777" w:rsidR="00963365"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(3) Svet sestavlja 17 članov, od katerih:</w:t>
      </w:r>
    </w:p>
    <w:p w14:paraId="59959DA4" w14:textId="77777777" w:rsidR="00746F94" w:rsidRPr="0039467B" w:rsidRDefault="00746F94" w:rsidP="009114CC">
      <w:pPr>
        <w:tabs>
          <w:tab w:val="left" w:pos="993"/>
        </w:tabs>
        <w:jc w:val="both"/>
        <w:rPr>
          <w:rFonts w:ascii="Arial" w:hAnsi="Arial" w:cs="Arial"/>
          <w:sz w:val="20"/>
          <w:szCs w:val="20"/>
        </w:rPr>
      </w:pPr>
    </w:p>
    <w:p w14:paraId="5BCD8CE5"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1. šest članov predstavnikov zaposlenih, ki jih zaposleni RTV Slovenija izberejo izmed sebe, in sicer jih pet izvolijo na neposrednih volitvah, od tega enega za področje informativne dejavnosti, enega za kulturno-umetniške dejavnosti, enega za razvedrilno-športne dejavnosti, enega za tehniko, kamor sodijo tudi oddajniki in zveze, ter enega za digitalni razvoj; enega pa imenuje Svet delavcev javnega zavoda RTV Slovenija (v nadaljnjem besedilu: Svet delavcev); </w:t>
      </w:r>
    </w:p>
    <w:p w14:paraId="77A311BE"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2. enajst predstavnikov javnosti se imenuje tako, da: </w:t>
      </w:r>
    </w:p>
    <w:p w14:paraId="45EC9D16"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a) enega člana imenuje italijanska narodna skupnost na podlagi javnega poziva; </w:t>
      </w:r>
    </w:p>
    <w:p w14:paraId="21532099"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b) enega člana imenuje madžarska narodna skupnost na podlagi javnega poziva; </w:t>
      </w:r>
    </w:p>
    <w:p w14:paraId="0D164BA0"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c) enega člana imenuje predsednik Republike Slovenije na podlagi javnega poziva registriranim verskim skupnostim; </w:t>
      </w:r>
    </w:p>
    <w:p w14:paraId="2B5FFBE3"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č) enega člana imenuje Slovenska akademija znanosti in umetnosti na podlagi javnega poziva univerzam in raziskovalnim inštitutom; </w:t>
      </w:r>
    </w:p>
    <w:p w14:paraId="1C4F073D"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d) dva člana imenuje Nacionalni svet za kulturo, in sicer enega na podlagi javnega poziva kulturnim in umetniškim organizacijam, enega člana pa imenuje na podlagi javnega poziva organizacijam s področja avdiovizualnega sektorja; </w:t>
      </w:r>
    </w:p>
    <w:p w14:paraId="1ED5657C"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lastRenderedPageBreak/>
        <w:tab/>
        <w:t xml:space="preserve">e) enega člana imenuje Olimpijski komite Slovenije na podlagi javnega poziva nacionalnim in občinskim športnim zvezam ter drugim športnim organizacijam; </w:t>
      </w:r>
    </w:p>
    <w:p w14:paraId="7BA313F8"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f) enega člana imenuje Informacijski pooblaščenec na podlagi javnega poziva organizacijam, ki so dejavne na področju medijev, razvoja informacijske družbe in zagotavljanja transparentnosti; </w:t>
      </w:r>
    </w:p>
    <w:p w14:paraId="3A420DB3"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g) enega člana imenuje Svet za trajnostni razvoj in varstvo okolja na podlagi javnega poziva organizacijam, ki so dejavne na področju varstva okolja, narave in podnebja; </w:t>
      </w:r>
    </w:p>
    <w:p w14:paraId="13146891"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h) enega člana imenuje krovna organizacija invalidskih organizacij po zakonu, ki ureja invalidske organizacije, nacionalni svet invalidskih organizacij; </w:t>
      </w:r>
    </w:p>
    <w:p w14:paraId="10FC42AB"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i) enega člana imenuje Varuh človekovih pravic Republike Slovenije na podlagi javnega poziva nevladnim organizacijam s področja varstva človekovih pravic in svoboščin.«. </w:t>
      </w:r>
    </w:p>
    <w:p w14:paraId="3896523E" w14:textId="77777777" w:rsidR="00746F94" w:rsidRPr="0039467B" w:rsidRDefault="00746F94" w:rsidP="009114CC">
      <w:pPr>
        <w:tabs>
          <w:tab w:val="left" w:pos="993"/>
        </w:tabs>
        <w:jc w:val="both"/>
        <w:rPr>
          <w:rFonts w:ascii="Arial" w:hAnsi="Arial" w:cs="Arial"/>
          <w:sz w:val="20"/>
          <w:szCs w:val="20"/>
        </w:rPr>
      </w:pPr>
    </w:p>
    <w:p w14:paraId="79DDF03C" w14:textId="77777777" w:rsidR="00746F94" w:rsidRPr="0039467B" w:rsidRDefault="00746F94" w:rsidP="00746F94">
      <w:pPr>
        <w:tabs>
          <w:tab w:val="left" w:pos="993"/>
        </w:tabs>
        <w:jc w:val="center"/>
        <w:rPr>
          <w:rFonts w:ascii="Arial" w:hAnsi="Arial" w:cs="Arial"/>
          <w:sz w:val="20"/>
          <w:szCs w:val="20"/>
        </w:rPr>
      </w:pPr>
      <w:r w:rsidRPr="0039467B">
        <w:rPr>
          <w:rFonts w:ascii="Arial" w:hAnsi="Arial" w:cs="Arial"/>
          <w:sz w:val="20"/>
          <w:szCs w:val="20"/>
        </w:rPr>
        <w:t>6. člen</w:t>
      </w:r>
    </w:p>
    <w:p w14:paraId="52561439" w14:textId="77777777" w:rsidR="00746F94" w:rsidRPr="0039467B" w:rsidRDefault="00746F94" w:rsidP="009114CC">
      <w:pPr>
        <w:tabs>
          <w:tab w:val="left" w:pos="993"/>
        </w:tabs>
        <w:jc w:val="both"/>
        <w:rPr>
          <w:rFonts w:ascii="Arial" w:hAnsi="Arial" w:cs="Arial"/>
          <w:sz w:val="20"/>
          <w:szCs w:val="20"/>
        </w:rPr>
      </w:pPr>
    </w:p>
    <w:p w14:paraId="4B52B43C"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Za 17. členom se dodata nova 17.a in 17.b člen, ki se glasita:</w:t>
      </w:r>
    </w:p>
    <w:p w14:paraId="3ED9405B" w14:textId="77777777" w:rsidR="00746F94" w:rsidRPr="0039467B" w:rsidRDefault="00746F94" w:rsidP="009114CC">
      <w:pPr>
        <w:tabs>
          <w:tab w:val="left" w:pos="993"/>
        </w:tabs>
        <w:jc w:val="both"/>
        <w:rPr>
          <w:rFonts w:ascii="Arial" w:hAnsi="Arial" w:cs="Arial"/>
          <w:sz w:val="20"/>
          <w:szCs w:val="20"/>
        </w:rPr>
      </w:pPr>
    </w:p>
    <w:p w14:paraId="2F86C5BE" w14:textId="77777777" w:rsidR="00746F94" w:rsidRPr="0039467B" w:rsidRDefault="00746F94" w:rsidP="00746F94">
      <w:pPr>
        <w:tabs>
          <w:tab w:val="left" w:pos="993"/>
        </w:tabs>
        <w:jc w:val="center"/>
        <w:rPr>
          <w:rFonts w:ascii="Arial" w:hAnsi="Arial" w:cs="Arial"/>
          <w:sz w:val="20"/>
          <w:szCs w:val="20"/>
        </w:rPr>
      </w:pPr>
      <w:r w:rsidRPr="0039467B">
        <w:rPr>
          <w:rFonts w:ascii="Arial" w:hAnsi="Arial" w:cs="Arial"/>
          <w:sz w:val="20"/>
          <w:szCs w:val="20"/>
        </w:rPr>
        <w:t>»17.a člen</w:t>
      </w:r>
    </w:p>
    <w:p w14:paraId="605CC5F7" w14:textId="77777777" w:rsidR="00746F94" w:rsidRPr="0039467B" w:rsidRDefault="00746F94" w:rsidP="009114CC">
      <w:pPr>
        <w:tabs>
          <w:tab w:val="left" w:pos="993"/>
        </w:tabs>
        <w:jc w:val="both"/>
        <w:rPr>
          <w:rFonts w:ascii="Arial" w:hAnsi="Arial" w:cs="Arial"/>
          <w:sz w:val="20"/>
          <w:szCs w:val="20"/>
        </w:rPr>
      </w:pPr>
    </w:p>
    <w:p w14:paraId="62237A8E"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(1) V svet ne morejo biti izvoljene oziroma imenovane osebe, ki so ob imenovanju ali v obdobju petih let pred imenovanjem bile: </w:t>
      </w:r>
    </w:p>
    <w:p w14:paraId="06219406"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 člani organov političnih strank na državni, regionalni ali občinski ravni; </w:t>
      </w:r>
    </w:p>
    <w:p w14:paraId="51385603"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 poslanke oziroma poslanci (v nadaljnjem besedilu: poslanci) Evropskega parlamenta ali uslužbenke oziroma uslužbenci (v nadaljnjem besedilu: uslužbenci) in funkcionarke oziroma funkcionarji (v nadaljnjem besedilu: funkcionarji) v organih Evropske unije; </w:t>
      </w:r>
    </w:p>
    <w:p w14:paraId="794894E4" w14:textId="77777777" w:rsidR="00746F94" w:rsidRPr="0039467B" w:rsidRDefault="00746F94" w:rsidP="009114CC">
      <w:pPr>
        <w:tabs>
          <w:tab w:val="left" w:pos="993"/>
        </w:tabs>
        <w:jc w:val="both"/>
        <w:rPr>
          <w:rFonts w:ascii="Arial" w:hAnsi="Arial" w:cs="Arial"/>
          <w:sz w:val="20"/>
          <w:szCs w:val="20"/>
        </w:rPr>
      </w:pPr>
      <w:r w:rsidRPr="0039467B">
        <w:rPr>
          <w:rFonts w:ascii="Arial" w:hAnsi="Arial" w:cs="Arial"/>
          <w:sz w:val="20"/>
          <w:szCs w:val="20"/>
        </w:rPr>
        <w:tab/>
        <w:t xml:space="preserve">− predsednik oziroma predsednica republike, predsednica oziroma predsednik vlade, poslanci oziroma poslanke, člani državnega sveta, županje oziroma župani, ustavne sodnice oziroma ustavni sodniki, ministrice oziroma ministri, državne sekretarke oziroma državni sekretarji in drugi funkcionarji v državnih organih; </w:t>
      </w:r>
    </w:p>
    <w:p w14:paraId="7084ECEE"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r>
      <w:r w:rsidR="00746F94" w:rsidRPr="0039467B">
        <w:rPr>
          <w:rFonts w:ascii="Arial" w:hAnsi="Arial" w:cs="Arial"/>
          <w:sz w:val="20"/>
          <w:szCs w:val="20"/>
        </w:rPr>
        <w:t xml:space="preserve">− generalni direktorji, generalne sekretarke oziroma generalni sekretarji ministrstev, direktorji ali direktorice organov v sestavi in vladnih služb, načelnice oziroma načelniki upravnih enot ter direktorice oziroma direktorji občinske uprave ali tajnice oziroma tajniki občine. </w:t>
      </w:r>
    </w:p>
    <w:p w14:paraId="36825B46" w14:textId="77777777" w:rsidR="007C1A03" w:rsidRPr="0039467B" w:rsidRDefault="007C1A03" w:rsidP="009114CC">
      <w:pPr>
        <w:tabs>
          <w:tab w:val="left" w:pos="993"/>
        </w:tabs>
        <w:jc w:val="both"/>
        <w:rPr>
          <w:rFonts w:ascii="Arial" w:hAnsi="Arial" w:cs="Arial"/>
          <w:sz w:val="20"/>
          <w:szCs w:val="20"/>
        </w:rPr>
      </w:pPr>
    </w:p>
    <w:p w14:paraId="41F46D2A"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r>
      <w:r w:rsidR="00746F94" w:rsidRPr="0039467B">
        <w:rPr>
          <w:rFonts w:ascii="Arial" w:hAnsi="Arial" w:cs="Arial"/>
          <w:sz w:val="20"/>
          <w:szCs w:val="20"/>
        </w:rPr>
        <w:t xml:space="preserve">(2) V svet prav tako ne morejo biti izvoljene oziroma imenovane osebe, ki so: </w:t>
      </w:r>
    </w:p>
    <w:p w14:paraId="590CAAD7" w14:textId="77777777" w:rsidR="00746F94"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r>
      <w:r w:rsidR="00746F94" w:rsidRPr="0039467B">
        <w:rPr>
          <w:rFonts w:ascii="Arial" w:hAnsi="Arial" w:cs="Arial"/>
          <w:sz w:val="20"/>
          <w:szCs w:val="20"/>
        </w:rPr>
        <w:t>1. člani organov vodenja, upravljanja ali nadzora oziroma zaposlene pri konkurenčnih medijih, in osebe, ki imajo v teh medijih lastniške deleže;</w:t>
      </w:r>
    </w:p>
    <w:p w14:paraId="5602D7FD"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2. zaposlene na RTV Slovenija, razen oseb iz 1. točke tretjega odstavka 17. člena tega zakona; </w:t>
      </w:r>
    </w:p>
    <w:p w14:paraId="4624F59A"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3. člani Sveta za radiodifuzijo in zaposleni na Agenciji za komunikacijska omrežja in storitve Republike Slovenije ter člani oziroma zaposleni v drugih telesih, ki v upravnem postopku odločajo o podelitvi frekvenc ali drugih pravicah medijev oziroma zaposlenih v medijih, in osebe, ki sodelujejo v postopkih sprejemanja teh odločitev; </w:t>
      </w:r>
    </w:p>
    <w:p w14:paraId="12EEF5FB"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4. člani organov vodenja, upravljanja ali nadzora pravnih oseb, ki poslovno sodelujejo z RTV Slovenija; </w:t>
      </w:r>
    </w:p>
    <w:p w14:paraId="745F5A46"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5. ožji družinski člani vodilnih delavk in delavcev (v nadaljnjem besedilu: vodilnih delavcev) RTV Slovenija, kot so člani uprave RTV Slovenija, direktor radia, direktor televizije in direktor digitalnih vsebin, ter tistih zaposlenih na RTV Slovenija, ki jih kot vodstvene delavce opredeljuje statut. </w:t>
      </w:r>
    </w:p>
    <w:p w14:paraId="09172333" w14:textId="77777777" w:rsidR="007C1A03" w:rsidRPr="0039467B" w:rsidRDefault="007C1A03" w:rsidP="009114CC">
      <w:pPr>
        <w:tabs>
          <w:tab w:val="left" w:pos="993"/>
        </w:tabs>
        <w:jc w:val="both"/>
        <w:rPr>
          <w:rFonts w:ascii="Arial" w:hAnsi="Arial" w:cs="Arial"/>
          <w:sz w:val="20"/>
          <w:szCs w:val="20"/>
        </w:rPr>
      </w:pPr>
    </w:p>
    <w:p w14:paraId="57AE0111"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(3) Ožji družinski člani iz 5. točke prejšnjega odstavka so zakonec oziroma oseba, s katero živi v zunajzakonski skupnosti, sklenjeni ali nesklenjeni partnerski zvezi, otroci ter vnuki in starši ter druge osebe, ki živijo v skupnem gospodinjstvu. </w:t>
      </w:r>
    </w:p>
    <w:p w14:paraId="496BC317" w14:textId="77777777" w:rsidR="007C1A03" w:rsidRPr="0039467B" w:rsidRDefault="007C1A03" w:rsidP="009114CC">
      <w:pPr>
        <w:tabs>
          <w:tab w:val="left" w:pos="993"/>
        </w:tabs>
        <w:jc w:val="both"/>
        <w:rPr>
          <w:rFonts w:ascii="Arial" w:hAnsi="Arial" w:cs="Arial"/>
          <w:sz w:val="20"/>
          <w:szCs w:val="20"/>
        </w:rPr>
      </w:pPr>
    </w:p>
    <w:p w14:paraId="462821FF"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(4) Pogoji za imenovanje članov sveta so: </w:t>
      </w:r>
    </w:p>
    <w:p w14:paraId="0CAD08E9"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1. dosežena najmanj izobrazba, pridobljena po študijskem programu druge stopnje, oziroma izobrazba, ki ustreza ravni izobrazbe, pridobljene po študijskih programih druge stopnje, in je v skladu z zakonom, ki ureja slovensko ogrodje kvalifikacij, uvrščena na 8. raven; </w:t>
      </w:r>
    </w:p>
    <w:p w14:paraId="653B7AE1"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2. najmanj deset let strokovnih delovnih izkušenj na delovnem področju upravičenca po doseženi izobrazbi iz prvega odstavka tega člena; </w:t>
      </w:r>
    </w:p>
    <w:p w14:paraId="35E5F855"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3. visoka osebna integriteta in moralni ugled; </w:t>
      </w:r>
    </w:p>
    <w:p w14:paraId="5274B29D"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4. pripravljenost in zmožnost s svojim znanjem, ugledom oziroma dosežki na relevantnem področju družbenega življenja prispevati k dobremu delovanju in krepitvi ugleda javne radiotelevizije, tako v Republiki Sloveniji kot v tujini; </w:t>
      </w:r>
    </w:p>
    <w:p w14:paraId="61F513CA"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lastRenderedPageBreak/>
        <w:tab/>
        <w:t xml:space="preserve">5. državljanstvo Republike Slovenije; </w:t>
      </w:r>
    </w:p>
    <w:p w14:paraId="120515A9"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6. da oseba ni bila pravnomočno obsojena zaradi naklepnega kaznivega dejanja, ki se preganja po uradni dolžnosti, in da ni bila obsojena na nepogojno kazen zapora v trajanju več kot šest mesecev; </w:t>
      </w:r>
    </w:p>
    <w:p w14:paraId="681CAFBC"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7. da zoper osebo ni vložena pravnomočna obtožnica zaradi naklepnega kaznivega dejanja, ki se preganja po uradni dolžnosti. </w:t>
      </w:r>
    </w:p>
    <w:p w14:paraId="2F8EBA1B" w14:textId="77777777" w:rsidR="007C1A03" w:rsidRPr="0039467B" w:rsidRDefault="007C1A03" w:rsidP="009114CC">
      <w:pPr>
        <w:tabs>
          <w:tab w:val="left" w:pos="993"/>
        </w:tabs>
        <w:jc w:val="both"/>
        <w:rPr>
          <w:rFonts w:ascii="Arial" w:hAnsi="Arial" w:cs="Arial"/>
          <w:sz w:val="20"/>
          <w:szCs w:val="20"/>
        </w:rPr>
      </w:pPr>
    </w:p>
    <w:p w14:paraId="11866C7D"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(5) Pogoji iz 1. in 2. točke prejšnjega odstavka ne veljajo za člane sveta, ki jih izmed sebe izberejo zaposleni RTV Slovenija.</w:t>
      </w:r>
    </w:p>
    <w:p w14:paraId="6CFCA03E" w14:textId="77777777" w:rsidR="007C1A03" w:rsidRPr="0039467B" w:rsidRDefault="007C1A03" w:rsidP="009114CC">
      <w:pPr>
        <w:tabs>
          <w:tab w:val="left" w:pos="993"/>
        </w:tabs>
        <w:jc w:val="both"/>
        <w:rPr>
          <w:rFonts w:ascii="Arial" w:hAnsi="Arial" w:cs="Arial"/>
          <w:sz w:val="20"/>
          <w:szCs w:val="20"/>
        </w:rPr>
      </w:pPr>
    </w:p>
    <w:p w14:paraId="329C6A81" w14:textId="77777777" w:rsidR="007C1A03" w:rsidRPr="0039467B" w:rsidRDefault="007C1A03" w:rsidP="007C1A03">
      <w:pPr>
        <w:tabs>
          <w:tab w:val="left" w:pos="993"/>
        </w:tabs>
        <w:jc w:val="center"/>
        <w:rPr>
          <w:rFonts w:ascii="Arial" w:hAnsi="Arial" w:cs="Arial"/>
          <w:sz w:val="20"/>
          <w:szCs w:val="20"/>
        </w:rPr>
      </w:pPr>
      <w:r w:rsidRPr="0039467B">
        <w:rPr>
          <w:rFonts w:ascii="Arial" w:hAnsi="Arial" w:cs="Arial"/>
          <w:sz w:val="20"/>
          <w:szCs w:val="20"/>
        </w:rPr>
        <w:t>17.b člen</w:t>
      </w:r>
    </w:p>
    <w:p w14:paraId="35AE93A2" w14:textId="77777777" w:rsidR="007C1A03" w:rsidRPr="0039467B" w:rsidRDefault="007C1A03" w:rsidP="009114CC">
      <w:pPr>
        <w:tabs>
          <w:tab w:val="left" w:pos="993"/>
        </w:tabs>
        <w:jc w:val="both"/>
        <w:rPr>
          <w:rFonts w:ascii="Arial" w:hAnsi="Arial" w:cs="Arial"/>
          <w:sz w:val="20"/>
          <w:szCs w:val="20"/>
        </w:rPr>
      </w:pPr>
    </w:p>
    <w:p w14:paraId="05626D3F"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(1) Upravičenci za imenovanje članov sveta iz 2. točke tretjega odstavka 17. člena tega zakona za namen imenovanja članov sveta objavijo javni poziv z določitvijo najmanj 15-dnevnega roka za prijavo. Javni poziv se objavi v Uradnem listu Republike Slovenije in na spletnih straneh upravičencev. </w:t>
      </w:r>
    </w:p>
    <w:p w14:paraId="2C05B0A0" w14:textId="77777777" w:rsidR="007C1A03" w:rsidRPr="0039467B" w:rsidRDefault="007C1A03" w:rsidP="009114CC">
      <w:pPr>
        <w:tabs>
          <w:tab w:val="left" w:pos="993"/>
        </w:tabs>
        <w:jc w:val="both"/>
        <w:rPr>
          <w:rFonts w:ascii="Arial" w:hAnsi="Arial" w:cs="Arial"/>
          <w:sz w:val="20"/>
          <w:szCs w:val="20"/>
        </w:rPr>
      </w:pPr>
    </w:p>
    <w:p w14:paraId="7155C071"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(2) Pri imenovanju predstavnikov javnosti upravičenci za imenovanje upoštevajo izkušnje in delovanje kandidatov na relevantnem področju ter njihovo vizijo dobrega delovanja in krepitve ugleda javne radiotelevizije. </w:t>
      </w:r>
    </w:p>
    <w:p w14:paraId="01C4927C" w14:textId="77777777" w:rsidR="007C1A03" w:rsidRPr="0039467B" w:rsidRDefault="007C1A03" w:rsidP="009114CC">
      <w:pPr>
        <w:tabs>
          <w:tab w:val="left" w:pos="993"/>
        </w:tabs>
        <w:jc w:val="both"/>
        <w:rPr>
          <w:rFonts w:ascii="Arial" w:hAnsi="Arial" w:cs="Arial"/>
          <w:sz w:val="20"/>
          <w:szCs w:val="20"/>
        </w:rPr>
      </w:pPr>
    </w:p>
    <w:p w14:paraId="6D345405"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(3) Upravičenec imenuje člana sveta z izdajo sklepa o imenovanju. Sklep o imenovanju se izda v 30 dneh od poteka roka za prijavo iz javnega poziva. Sklep o imenovanju se objavi v Uradnem listu Republike Slovenije v petih dneh po imenovanju.«.</w:t>
      </w:r>
    </w:p>
    <w:p w14:paraId="0B882DC5" w14:textId="77777777" w:rsidR="007C1A03" w:rsidRPr="0039467B" w:rsidRDefault="007C1A03" w:rsidP="009114CC">
      <w:pPr>
        <w:tabs>
          <w:tab w:val="left" w:pos="993"/>
        </w:tabs>
        <w:jc w:val="both"/>
        <w:rPr>
          <w:rFonts w:ascii="Arial" w:hAnsi="Arial" w:cs="Arial"/>
          <w:sz w:val="20"/>
          <w:szCs w:val="20"/>
        </w:rPr>
      </w:pPr>
    </w:p>
    <w:p w14:paraId="0250A2FB" w14:textId="77777777" w:rsidR="007C1A03" w:rsidRPr="0039467B" w:rsidRDefault="007C1A03" w:rsidP="009114CC">
      <w:pPr>
        <w:tabs>
          <w:tab w:val="left" w:pos="993"/>
        </w:tabs>
        <w:jc w:val="both"/>
        <w:rPr>
          <w:rFonts w:ascii="Arial" w:hAnsi="Arial" w:cs="Arial"/>
          <w:sz w:val="20"/>
          <w:szCs w:val="20"/>
        </w:rPr>
      </w:pPr>
    </w:p>
    <w:p w14:paraId="6A892470" w14:textId="77777777" w:rsidR="007C1A03" w:rsidRPr="0039467B" w:rsidRDefault="007C1A03" w:rsidP="007C1A03">
      <w:pPr>
        <w:tabs>
          <w:tab w:val="left" w:pos="993"/>
        </w:tabs>
        <w:jc w:val="center"/>
        <w:rPr>
          <w:rFonts w:ascii="Arial" w:hAnsi="Arial" w:cs="Arial"/>
          <w:sz w:val="20"/>
          <w:szCs w:val="20"/>
        </w:rPr>
      </w:pPr>
      <w:r w:rsidRPr="0039467B">
        <w:rPr>
          <w:rFonts w:ascii="Arial" w:hAnsi="Arial" w:cs="Arial"/>
          <w:sz w:val="20"/>
          <w:szCs w:val="20"/>
        </w:rPr>
        <w:t>7. člen</w:t>
      </w:r>
    </w:p>
    <w:p w14:paraId="2A47D1CE" w14:textId="77777777" w:rsidR="007C1A03" w:rsidRPr="0039467B" w:rsidRDefault="007C1A03" w:rsidP="009114CC">
      <w:pPr>
        <w:tabs>
          <w:tab w:val="left" w:pos="993"/>
        </w:tabs>
        <w:jc w:val="both"/>
        <w:rPr>
          <w:rFonts w:ascii="Arial" w:hAnsi="Arial" w:cs="Arial"/>
          <w:sz w:val="20"/>
          <w:szCs w:val="20"/>
        </w:rPr>
      </w:pPr>
    </w:p>
    <w:p w14:paraId="204892A5"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18. člen se spremeni tako, da se glasi: </w:t>
      </w:r>
    </w:p>
    <w:p w14:paraId="1B2E905F" w14:textId="77777777" w:rsidR="007C1A03" w:rsidRPr="0039467B" w:rsidRDefault="007C1A03" w:rsidP="009114CC">
      <w:pPr>
        <w:tabs>
          <w:tab w:val="left" w:pos="993"/>
        </w:tabs>
        <w:jc w:val="both"/>
        <w:rPr>
          <w:rFonts w:ascii="Arial" w:hAnsi="Arial" w:cs="Arial"/>
          <w:sz w:val="20"/>
          <w:szCs w:val="20"/>
        </w:rPr>
      </w:pPr>
    </w:p>
    <w:p w14:paraId="64654A7A" w14:textId="77777777" w:rsidR="007C1A03" w:rsidRPr="0039467B" w:rsidRDefault="007C1A03" w:rsidP="007C1A03">
      <w:pPr>
        <w:tabs>
          <w:tab w:val="left" w:pos="993"/>
        </w:tabs>
        <w:jc w:val="center"/>
        <w:rPr>
          <w:rFonts w:ascii="Arial" w:hAnsi="Arial" w:cs="Arial"/>
          <w:sz w:val="20"/>
          <w:szCs w:val="20"/>
        </w:rPr>
      </w:pPr>
      <w:r w:rsidRPr="0039467B">
        <w:rPr>
          <w:rFonts w:ascii="Arial" w:hAnsi="Arial" w:cs="Arial"/>
          <w:sz w:val="20"/>
          <w:szCs w:val="20"/>
        </w:rPr>
        <w:t>»18. člen</w:t>
      </w:r>
    </w:p>
    <w:p w14:paraId="1CE70C7B" w14:textId="77777777" w:rsidR="007C1A03" w:rsidRPr="0039467B" w:rsidRDefault="007C1A03" w:rsidP="009114CC">
      <w:pPr>
        <w:tabs>
          <w:tab w:val="left" w:pos="993"/>
        </w:tabs>
        <w:jc w:val="both"/>
        <w:rPr>
          <w:rFonts w:ascii="Arial" w:hAnsi="Arial" w:cs="Arial"/>
          <w:sz w:val="20"/>
          <w:szCs w:val="20"/>
        </w:rPr>
      </w:pPr>
    </w:p>
    <w:p w14:paraId="66D67C36"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(1) Mandat članov sveta je štiri leta od dneva, ko je svet konstituiran v skladu s tem zakonom. Po poteku mandatne dobe je član sveta lahko ponovno izvoljen oziroma imenovan še največ enkrat. </w:t>
      </w:r>
    </w:p>
    <w:p w14:paraId="4D67FFEE" w14:textId="77777777" w:rsidR="007C1A03" w:rsidRPr="0039467B" w:rsidRDefault="007C1A03" w:rsidP="009114CC">
      <w:pPr>
        <w:tabs>
          <w:tab w:val="left" w:pos="993"/>
        </w:tabs>
        <w:jc w:val="both"/>
        <w:rPr>
          <w:rFonts w:ascii="Arial" w:hAnsi="Arial" w:cs="Arial"/>
          <w:sz w:val="20"/>
          <w:szCs w:val="20"/>
        </w:rPr>
      </w:pPr>
    </w:p>
    <w:p w14:paraId="29D21EE9"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(2) Svet je konstituiran, ko so v Uradnem listu Republike Slovenije objavljeni sklepi o imenovanju oziroma izvolitvi večine vseh članov sveta. </w:t>
      </w:r>
    </w:p>
    <w:p w14:paraId="7CF89520" w14:textId="77777777" w:rsidR="007C1A03" w:rsidRPr="0039467B" w:rsidRDefault="007C1A03" w:rsidP="009114CC">
      <w:pPr>
        <w:tabs>
          <w:tab w:val="left" w:pos="993"/>
        </w:tabs>
        <w:jc w:val="both"/>
        <w:rPr>
          <w:rFonts w:ascii="Arial" w:hAnsi="Arial" w:cs="Arial"/>
          <w:sz w:val="20"/>
          <w:szCs w:val="20"/>
        </w:rPr>
      </w:pPr>
    </w:p>
    <w:p w14:paraId="677DED93" w14:textId="77777777" w:rsidR="007C1A03" w:rsidRPr="0039467B" w:rsidRDefault="007C1A03" w:rsidP="009114CC">
      <w:pPr>
        <w:tabs>
          <w:tab w:val="left" w:pos="993"/>
        </w:tabs>
        <w:jc w:val="both"/>
        <w:rPr>
          <w:rFonts w:ascii="Arial" w:hAnsi="Arial" w:cs="Arial"/>
          <w:sz w:val="20"/>
          <w:szCs w:val="20"/>
        </w:rPr>
      </w:pPr>
      <w:r w:rsidRPr="0039467B">
        <w:rPr>
          <w:rFonts w:ascii="Arial" w:hAnsi="Arial" w:cs="Arial"/>
          <w:sz w:val="20"/>
          <w:szCs w:val="20"/>
        </w:rPr>
        <w:tab/>
        <w:t xml:space="preserve">(3) Član sveta je lahko razrešen pred koncem mandata: </w:t>
      </w:r>
    </w:p>
    <w:p w14:paraId="65101178"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 če to sam zahteva; </w:t>
      </w:r>
    </w:p>
    <w:p w14:paraId="347B061B"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 če iz katerega koli razloga ne more opravljati svoje dolžnosti; </w:t>
      </w:r>
    </w:p>
    <w:p w14:paraId="6EA607A8"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 če več ne izpolnjuje pogojev za člana sveta, določenih v 17.a členu tega zakona; </w:t>
      </w:r>
    </w:p>
    <w:p w14:paraId="7280ADAA"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 če se naknadno ugotovi, da je pred imenovanjem navedel neresnične podatke iz četrtega odstavka 17.a člena tega zakona; </w:t>
      </w:r>
    </w:p>
    <w:p w14:paraId="4D9359DA"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 če po zakonu, ki ureja integriteto in preprečevanje korupcije, Komisija za preprečevanje korupcije: </w:t>
      </w:r>
    </w:p>
    <w:p w14:paraId="28EAED38"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a) v okviru postopka zaradi suma korupcije pri opravljanju njegovega dela zazna znake kaznivega dejanja in zoper njega vloži ovadbo, </w:t>
      </w:r>
    </w:p>
    <w:p w14:paraId="579B3BD5"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b) z vidika krepitve integritete v ugotovitvi o konkretnem primeru pri opravljanju njegovega dela poda oceno kršitve uradne osebe, </w:t>
      </w:r>
    </w:p>
    <w:p w14:paraId="795346F2"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c) zaradi ugotovljenih ali ponavljajočih kršitev zakona in statuta pri njegovem delovanju pošlje pobudo za začetek postopka za njegovo razrešitev; </w:t>
      </w:r>
    </w:p>
    <w:p w14:paraId="0AD5B9B0"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 če zanemarja oziroma opravlja svoje delo nevestno ali če opravlja svoje delo v nasprotju s tem zakonom, splošnimi akti RTV Slovenija in v nasprotju z interesi RTV Slovenija kot javne radiotelevizije. </w:t>
      </w:r>
    </w:p>
    <w:p w14:paraId="44414D82" w14:textId="77777777" w:rsidR="007C1A03" w:rsidRPr="0039467B" w:rsidRDefault="007C1A03" w:rsidP="009114CC">
      <w:pPr>
        <w:tabs>
          <w:tab w:val="left" w:pos="993"/>
        </w:tabs>
        <w:jc w:val="both"/>
        <w:rPr>
          <w:rFonts w:ascii="Arial" w:hAnsi="Arial" w:cs="Arial"/>
          <w:sz w:val="20"/>
          <w:szCs w:val="20"/>
        </w:rPr>
      </w:pPr>
    </w:p>
    <w:p w14:paraId="18475363" w14:textId="77777777" w:rsidR="007C1A03"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r w:rsidR="007C1A03" w:rsidRPr="0039467B">
        <w:rPr>
          <w:rFonts w:ascii="Arial" w:hAnsi="Arial" w:cs="Arial"/>
          <w:sz w:val="20"/>
          <w:szCs w:val="20"/>
        </w:rPr>
        <w:t xml:space="preserve">(4) V primeru iz prejšnjega odstavka svet predlaga upravičencu, ki je takega člana sveta imenoval oziroma izvolil, da ga razreši in imenuje oziroma izvoli novega člana sveta. Do sprejetja odločitve o razrešitvi član sveta, katerega odpoklic je svet predlagal, nima glasovalne pravice. </w:t>
      </w:r>
    </w:p>
    <w:p w14:paraId="0356CAAB" w14:textId="77777777" w:rsidR="007C1A03" w:rsidRPr="0039467B" w:rsidRDefault="007C1A03" w:rsidP="009114CC">
      <w:pPr>
        <w:tabs>
          <w:tab w:val="left" w:pos="993"/>
        </w:tabs>
        <w:jc w:val="both"/>
        <w:rPr>
          <w:rFonts w:ascii="Arial" w:hAnsi="Arial" w:cs="Arial"/>
          <w:sz w:val="20"/>
          <w:szCs w:val="20"/>
        </w:rPr>
      </w:pPr>
    </w:p>
    <w:p w14:paraId="33A9C376" w14:textId="77777777" w:rsidR="00746F94"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lastRenderedPageBreak/>
        <w:tab/>
      </w:r>
      <w:r w:rsidR="007C1A03" w:rsidRPr="0039467B">
        <w:rPr>
          <w:rFonts w:ascii="Arial" w:hAnsi="Arial" w:cs="Arial"/>
          <w:sz w:val="20"/>
          <w:szCs w:val="20"/>
        </w:rPr>
        <w:t>(5) Nov član sveta se imenuje oziroma izvoli po postopku, ki je predviden za imenovanje oziroma izvolitev člana sveta, ki je bil razrešen pred koncem mandata. Nov član sveta se imenuje oziroma izvoli za preostanek mandata, za katerega je bil imenovan oziroma izvoljen razrešeni član.«.</w:t>
      </w:r>
    </w:p>
    <w:p w14:paraId="12BC4855" w14:textId="77777777" w:rsidR="003D5F1D" w:rsidRPr="0039467B" w:rsidRDefault="003D5F1D" w:rsidP="009114CC">
      <w:pPr>
        <w:tabs>
          <w:tab w:val="left" w:pos="993"/>
        </w:tabs>
        <w:jc w:val="both"/>
        <w:rPr>
          <w:rFonts w:ascii="Arial" w:hAnsi="Arial" w:cs="Arial"/>
          <w:sz w:val="20"/>
          <w:szCs w:val="20"/>
        </w:rPr>
      </w:pPr>
    </w:p>
    <w:p w14:paraId="5C2F9CC6" w14:textId="77777777" w:rsidR="003D5F1D" w:rsidRPr="0039467B" w:rsidRDefault="003D5F1D" w:rsidP="003D5F1D">
      <w:pPr>
        <w:tabs>
          <w:tab w:val="left" w:pos="993"/>
        </w:tabs>
        <w:jc w:val="center"/>
        <w:rPr>
          <w:rFonts w:ascii="Arial" w:hAnsi="Arial" w:cs="Arial"/>
          <w:sz w:val="20"/>
          <w:szCs w:val="20"/>
        </w:rPr>
      </w:pPr>
      <w:r w:rsidRPr="0039467B">
        <w:rPr>
          <w:rFonts w:ascii="Arial" w:hAnsi="Arial" w:cs="Arial"/>
          <w:sz w:val="20"/>
          <w:szCs w:val="20"/>
        </w:rPr>
        <w:t>8. člen</w:t>
      </w:r>
    </w:p>
    <w:p w14:paraId="299E451A" w14:textId="77777777" w:rsidR="003D5F1D" w:rsidRPr="0039467B" w:rsidRDefault="003D5F1D" w:rsidP="009114CC">
      <w:pPr>
        <w:tabs>
          <w:tab w:val="left" w:pos="993"/>
        </w:tabs>
        <w:jc w:val="both"/>
        <w:rPr>
          <w:rFonts w:ascii="Arial" w:hAnsi="Arial" w:cs="Arial"/>
          <w:sz w:val="20"/>
          <w:szCs w:val="20"/>
        </w:rPr>
      </w:pPr>
    </w:p>
    <w:p w14:paraId="37CDC2DF"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V 19. členu se v prvem, drugem in tretjem odstavku besedilo »Programski svet« v vseh sklonih nadomesti z besedo »svet« v ustreznem sklonu. </w:t>
      </w:r>
    </w:p>
    <w:p w14:paraId="6BB9C957" w14:textId="77777777" w:rsidR="003D5F1D" w:rsidRPr="0039467B" w:rsidRDefault="003D5F1D" w:rsidP="009114CC">
      <w:pPr>
        <w:tabs>
          <w:tab w:val="left" w:pos="993"/>
        </w:tabs>
        <w:jc w:val="both"/>
        <w:rPr>
          <w:rFonts w:ascii="Arial" w:hAnsi="Arial" w:cs="Arial"/>
          <w:sz w:val="20"/>
          <w:szCs w:val="20"/>
        </w:rPr>
      </w:pPr>
    </w:p>
    <w:p w14:paraId="516DF0C3" w14:textId="77777777" w:rsidR="003D5F1D" w:rsidRPr="0039467B" w:rsidRDefault="003D5F1D" w:rsidP="003D5F1D">
      <w:pPr>
        <w:tabs>
          <w:tab w:val="left" w:pos="993"/>
        </w:tabs>
        <w:jc w:val="center"/>
        <w:rPr>
          <w:rFonts w:ascii="Arial" w:hAnsi="Arial" w:cs="Arial"/>
          <w:sz w:val="20"/>
          <w:szCs w:val="20"/>
        </w:rPr>
      </w:pPr>
      <w:r w:rsidRPr="0039467B">
        <w:rPr>
          <w:rFonts w:ascii="Arial" w:hAnsi="Arial" w:cs="Arial"/>
          <w:sz w:val="20"/>
          <w:szCs w:val="20"/>
        </w:rPr>
        <w:t>9. člen</w:t>
      </w:r>
    </w:p>
    <w:p w14:paraId="01BA40E2" w14:textId="77777777" w:rsidR="003D5F1D" w:rsidRPr="0039467B" w:rsidRDefault="003D5F1D" w:rsidP="009114CC">
      <w:pPr>
        <w:tabs>
          <w:tab w:val="left" w:pos="993"/>
        </w:tabs>
        <w:jc w:val="both"/>
        <w:rPr>
          <w:rFonts w:ascii="Arial" w:hAnsi="Arial" w:cs="Arial"/>
          <w:sz w:val="20"/>
          <w:szCs w:val="20"/>
        </w:rPr>
      </w:pPr>
    </w:p>
    <w:p w14:paraId="6157E1FC"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V 20. členu se v prvem, drugem in tretjem odstavku besedilo »Programski svet« v vseh sklonih nadomesti z besedo »svet« v ustreznem sklonu, besedilo »Nadzorni svet« v vseh sklonih pa se nadomesti z besedilom »finančni odbor« v ustreznem sklonu.</w:t>
      </w:r>
    </w:p>
    <w:p w14:paraId="0385701F" w14:textId="77777777" w:rsidR="003D5F1D" w:rsidRPr="0039467B" w:rsidRDefault="003D5F1D" w:rsidP="009114CC">
      <w:pPr>
        <w:tabs>
          <w:tab w:val="left" w:pos="993"/>
        </w:tabs>
        <w:jc w:val="both"/>
        <w:rPr>
          <w:rFonts w:ascii="Arial" w:hAnsi="Arial" w:cs="Arial"/>
          <w:sz w:val="20"/>
          <w:szCs w:val="20"/>
        </w:rPr>
      </w:pPr>
    </w:p>
    <w:p w14:paraId="312B0B23" w14:textId="77777777" w:rsidR="003D5F1D" w:rsidRPr="0039467B" w:rsidRDefault="003D5F1D" w:rsidP="003D5F1D">
      <w:pPr>
        <w:tabs>
          <w:tab w:val="left" w:pos="993"/>
        </w:tabs>
        <w:jc w:val="center"/>
        <w:rPr>
          <w:rFonts w:ascii="Arial" w:hAnsi="Arial" w:cs="Arial"/>
          <w:sz w:val="20"/>
          <w:szCs w:val="20"/>
        </w:rPr>
      </w:pPr>
      <w:r w:rsidRPr="0039467B">
        <w:rPr>
          <w:rFonts w:ascii="Arial" w:hAnsi="Arial" w:cs="Arial"/>
          <w:sz w:val="20"/>
          <w:szCs w:val="20"/>
        </w:rPr>
        <w:t>10. člen</w:t>
      </w:r>
    </w:p>
    <w:p w14:paraId="5B570831" w14:textId="77777777" w:rsidR="003D5F1D" w:rsidRPr="0039467B" w:rsidRDefault="003D5F1D" w:rsidP="009114CC">
      <w:pPr>
        <w:tabs>
          <w:tab w:val="left" w:pos="993"/>
        </w:tabs>
        <w:jc w:val="both"/>
        <w:rPr>
          <w:rFonts w:ascii="Arial" w:hAnsi="Arial" w:cs="Arial"/>
          <w:sz w:val="20"/>
          <w:szCs w:val="20"/>
        </w:rPr>
      </w:pPr>
    </w:p>
    <w:p w14:paraId="34E22EC5"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Za 20. členom se naslov »Generalni direktor RTV Slovenija« spremeni tako, da se glasi: »Uprava«. </w:t>
      </w:r>
    </w:p>
    <w:p w14:paraId="642915C7" w14:textId="77777777" w:rsidR="003D5F1D" w:rsidRPr="0039467B" w:rsidRDefault="003D5F1D" w:rsidP="009114CC">
      <w:pPr>
        <w:tabs>
          <w:tab w:val="left" w:pos="993"/>
        </w:tabs>
        <w:jc w:val="both"/>
        <w:rPr>
          <w:rFonts w:ascii="Arial" w:hAnsi="Arial" w:cs="Arial"/>
          <w:sz w:val="20"/>
          <w:szCs w:val="20"/>
        </w:rPr>
      </w:pPr>
    </w:p>
    <w:p w14:paraId="173567CF" w14:textId="77777777" w:rsidR="003D5F1D" w:rsidRPr="0039467B" w:rsidRDefault="003D5F1D" w:rsidP="003D5F1D">
      <w:pPr>
        <w:tabs>
          <w:tab w:val="left" w:pos="993"/>
        </w:tabs>
        <w:jc w:val="center"/>
        <w:rPr>
          <w:rFonts w:ascii="Arial" w:hAnsi="Arial" w:cs="Arial"/>
          <w:sz w:val="20"/>
          <w:szCs w:val="20"/>
        </w:rPr>
      </w:pPr>
      <w:r w:rsidRPr="0039467B">
        <w:rPr>
          <w:rFonts w:ascii="Arial" w:hAnsi="Arial" w:cs="Arial"/>
          <w:sz w:val="20"/>
          <w:szCs w:val="20"/>
        </w:rPr>
        <w:t>11. člen</w:t>
      </w:r>
    </w:p>
    <w:p w14:paraId="76DC34FB" w14:textId="77777777" w:rsidR="003D5F1D" w:rsidRPr="0039467B" w:rsidRDefault="003D5F1D" w:rsidP="009114CC">
      <w:pPr>
        <w:tabs>
          <w:tab w:val="left" w:pos="993"/>
        </w:tabs>
        <w:jc w:val="both"/>
        <w:rPr>
          <w:rFonts w:ascii="Arial" w:hAnsi="Arial" w:cs="Arial"/>
          <w:sz w:val="20"/>
          <w:szCs w:val="20"/>
        </w:rPr>
      </w:pPr>
    </w:p>
    <w:p w14:paraId="78E977A4"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21. člen se spremeni tako, da se glasi: </w:t>
      </w:r>
    </w:p>
    <w:p w14:paraId="2F9FD586" w14:textId="77777777" w:rsidR="003D5F1D" w:rsidRPr="0039467B" w:rsidRDefault="003D5F1D" w:rsidP="009114CC">
      <w:pPr>
        <w:tabs>
          <w:tab w:val="left" w:pos="993"/>
        </w:tabs>
        <w:jc w:val="both"/>
        <w:rPr>
          <w:rFonts w:ascii="Arial" w:hAnsi="Arial" w:cs="Arial"/>
          <w:sz w:val="20"/>
          <w:szCs w:val="20"/>
        </w:rPr>
      </w:pPr>
    </w:p>
    <w:p w14:paraId="21CF54C4" w14:textId="77777777" w:rsidR="003D5F1D" w:rsidRPr="0039467B" w:rsidRDefault="003D5F1D" w:rsidP="003D5F1D">
      <w:pPr>
        <w:tabs>
          <w:tab w:val="left" w:pos="993"/>
        </w:tabs>
        <w:jc w:val="center"/>
        <w:rPr>
          <w:rFonts w:ascii="Arial" w:hAnsi="Arial" w:cs="Arial"/>
          <w:sz w:val="20"/>
          <w:szCs w:val="20"/>
        </w:rPr>
      </w:pPr>
      <w:r w:rsidRPr="0039467B">
        <w:rPr>
          <w:rFonts w:ascii="Arial" w:hAnsi="Arial" w:cs="Arial"/>
          <w:sz w:val="20"/>
          <w:szCs w:val="20"/>
        </w:rPr>
        <w:t>»21. člen</w:t>
      </w:r>
    </w:p>
    <w:p w14:paraId="29F3A9F0" w14:textId="77777777" w:rsidR="003D5F1D" w:rsidRPr="0039467B" w:rsidRDefault="003D5F1D" w:rsidP="009114CC">
      <w:pPr>
        <w:tabs>
          <w:tab w:val="left" w:pos="993"/>
        </w:tabs>
        <w:jc w:val="both"/>
        <w:rPr>
          <w:rFonts w:ascii="Arial" w:hAnsi="Arial" w:cs="Arial"/>
          <w:sz w:val="20"/>
          <w:szCs w:val="20"/>
        </w:rPr>
      </w:pPr>
    </w:p>
    <w:p w14:paraId="03CB21A6"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(1) RTV Slovenija vodi in upravlja uprava, ki jo sestavljajo štirje članice ali člani (v nadaljnjem besedilu: člani). Vodi jo predsednica ali predsednik uprave (v nadaljnjem besedilu: predsednik), pri čemer je en član uprave delavski direktor. Mandat članov uprave je štiri leta. </w:t>
      </w:r>
    </w:p>
    <w:p w14:paraId="22D69F65" w14:textId="77777777" w:rsidR="003D5F1D" w:rsidRPr="0039467B" w:rsidRDefault="003D5F1D" w:rsidP="009114CC">
      <w:pPr>
        <w:tabs>
          <w:tab w:val="left" w:pos="993"/>
        </w:tabs>
        <w:jc w:val="both"/>
        <w:rPr>
          <w:rFonts w:ascii="Arial" w:hAnsi="Arial" w:cs="Arial"/>
          <w:sz w:val="20"/>
          <w:szCs w:val="20"/>
        </w:rPr>
      </w:pPr>
    </w:p>
    <w:p w14:paraId="1EADA11D"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(2) Predsednika uprave imenuje svet na podlagi javnega razpisa, dva dodatna člana uprave imenuje svet na predlog predsednika uprave, delavskega direktorja pa izvolijo zaposleni RTV Slovenija na neposrednih volitvah. Delavski direktor ne sme biti hkrati predsednik ali član Sveta delavcev, predsednik sindikata ali sindikalni zaupnik. </w:t>
      </w:r>
    </w:p>
    <w:p w14:paraId="060A8A97" w14:textId="77777777" w:rsidR="003D5F1D" w:rsidRPr="0039467B" w:rsidRDefault="003D5F1D" w:rsidP="009114CC">
      <w:pPr>
        <w:tabs>
          <w:tab w:val="left" w:pos="993"/>
        </w:tabs>
        <w:jc w:val="both"/>
        <w:rPr>
          <w:rFonts w:ascii="Arial" w:hAnsi="Arial" w:cs="Arial"/>
          <w:sz w:val="20"/>
          <w:szCs w:val="20"/>
        </w:rPr>
      </w:pPr>
    </w:p>
    <w:p w14:paraId="5D73670B"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(3) Pogoji za imenovanje članov uprave so: </w:t>
      </w:r>
    </w:p>
    <w:p w14:paraId="2F4506EF"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1. dosežena najmanj izobrazba, pridobljena po študijskem programu druge stopnje, oziroma izobrazba, ki ustreza ravni izobrazbe, pridobljene po študijskih programih druge stopnje, in je v skladu z zakonom, ki ureja slovensko ogrodje kvalifikacij, uvrščena na 8. raven; </w:t>
      </w:r>
    </w:p>
    <w:p w14:paraId="0627D4EC"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2. aktivno znanje slovenskega jezika; </w:t>
      </w:r>
    </w:p>
    <w:p w14:paraId="412009E5"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3. aktivno (na ravni vsaj B2) morajo obvladati najmanj en svetovni jezik; </w:t>
      </w:r>
    </w:p>
    <w:p w14:paraId="05287DD2"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4. najmanj deset let delovnih izkušenj s področja, za katerega so zadolženi, od tega mora imeti predsednik uprave vsaj pet let delovnih izkušenj na vodilnih delovnih mestih v večjih sistemih z najmanj 100 zaposlenimi; </w:t>
      </w:r>
    </w:p>
    <w:p w14:paraId="7D6F9CC7"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5. poznavanje problematike dejavnosti javnih medijskih servisov; </w:t>
      </w:r>
    </w:p>
    <w:p w14:paraId="3DDE870A"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6. ne smejo imeti lastniških deležev ali trajnih pogodbenih stikov s pravnimi osebami, ki poslovno sodelujejo z RTV Slovenija; </w:t>
      </w:r>
    </w:p>
    <w:p w14:paraId="1CEF5125"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7. usposobljenost za članstvo v nadzornem svetu, kar izkazujejo s potrdilom o usposobljenosti za člane nadzornih svetov ali upravnih odborov družb, veljavnim v Republiki Sloveniji, oziroma ga morajo pridobiti v enem letu od nastopa mandata; </w:t>
      </w:r>
    </w:p>
    <w:p w14:paraId="2408A8FF"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8. da oseba ni bila pravnomočno obsojena zaradi naklepnega kaznivega dejanja, ki se preganja po uradni dolžnosti, in da ni bila obsojena na nepogojno kazen zapora v trajanju več kot šest mesecev; </w:t>
      </w:r>
    </w:p>
    <w:p w14:paraId="7B480D15"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 xml:space="preserve">9. da zoper osebo ni vložena pravnomočna obtožnica zaradi naklepnega kaznivega dejanja, ki se preganja po uradni dolžnosti. </w:t>
      </w:r>
    </w:p>
    <w:p w14:paraId="162AE5A7" w14:textId="77777777" w:rsidR="003D5F1D" w:rsidRPr="0039467B" w:rsidRDefault="003D5F1D" w:rsidP="009114CC">
      <w:pPr>
        <w:tabs>
          <w:tab w:val="left" w:pos="993"/>
        </w:tabs>
        <w:jc w:val="both"/>
        <w:rPr>
          <w:rFonts w:ascii="Arial" w:hAnsi="Arial" w:cs="Arial"/>
          <w:sz w:val="20"/>
          <w:szCs w:val="20"/>
        </w:rPr>
      </w:pPr>
    </w:p>
    <w:p w14:paraId="06B8F770"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(4) Pogoji iz prejšnjega odstavka ne veljajo za delavskega direktorja.</w:t>
      </w:r>
    </w:p>
    <w:p w14:paraId="00F926E8" w14:textId="77777777" w:rsidR="003D5F1D" w:rsidRPr="0039467B" w:rsidRDefault="003D5F1D" w:rsidP="009114CC">
      <w:pPr>
        <w:tabs>
          <w:tab w:val="left" w:pos="993"/>
        </w:tabs>
        <w:jc w:val="both"/>
        <w:rPr>
          <w:rFonts w:ascii="Arial" w:hAnsi="Arial" w:cs="Arial"/>
          <w:sz w:val="20"/>
          <w:szCs w:val="20"/>
        </w:rPr>
      </w:pPr>
    </w:p>
    <w:p w14:paraId="715653FE"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lastRenderedPageBreak/>
        <w:tab/>
        <w:t xml:space="preserve">(5) Za predsednika in člane uprave se smiselno uporabljajo določbe o skrbnosti in odgovornosti, kot jih za člane organov vodenja oziroma nadzora določa zakon, ki ureja gospodarske družbe. </w:t>
      </w:r>
    </w:p>
    <w:p w14:paraId="32122EF6" w14:textId="711F00D3"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r>
    </w:p>
    <w:p w14:paraId="7EA05AFF" w14:textId="77777777" w:rsidR="003D5F1D" w:rsidRPr="0039467B" w:rsidRDefault="003D5F1D" w:rsidP="009114CC">
      <w:pPr>
        <w:tabs>
          <w:tab w:val="left" w:pos="993"/>
        </w:tabs>
        <w:jc w:val="both"/>
        <w:rPr>
          <w:rFonts w:ascii="Arial" w:hAnsi="Arial" w:cs="Arial"/>
          <w:sz w:val="20"/>
          <w:szCs w:val="20"/>
        </w:rPr>
      </w:pPr>
      <w:r w:rsidRPr="0039467B">
        <w:rPr>
          <w:rFonts w:ascii="Arial" w:hAnsi="Arial" w:cs="Arial"/>
          <w:sz w:val="20"/>
          <w:szCs w:val="20"/>
        </w:rPr>
        <w:tab/>
        <w:t>(6) Uprava odloča z večino glasov vseh svojih članov, če ta zakon ne določa drugače. V primeru enakega števila glasov je odločilen glas predsednika uprave.</w:t>
      </w:r>
    </w:p>
    <w:p w14:paraId="68CFDB5A" w14:textId="77777777" w:rsidR="003D5F1D" w:rsidRPr="0039467B" w:rsidRDefault="003D5F1D" w:rsidP="009114CC">
      <w:pPr>
        <w:tabs>
          <w:tab w:val="left" w:pos="993"/>
        </w:tabs>
        <w:jc w:val="both"/>
        <w:rPr>
          <w:rFonts w:ascii="Arial" w:hAnsi="Arial" w:cs="Arial"/>
          <w:sz w:val="20"/>
          <w:szCs w:val="20"/>
        </w:rPr>
      </w:pPr>
    </w:p>
    <w:p w14:paraId="091EE922"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(7) Svet razreši predsednika ali člane uprave pred potekom časa, za katerega so imenovani, če: </w:t>
      </w:r>
    </w:p>
    <w:p w14:paraId="01E2843D"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1. predsednik ali član uprave sam zahteva svojo razrešitev; </w:t>
      </w:r>
    </w:p>
    <w:p w14:paraId="69F7C531"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2. nastopi kateri od razlogov, zaradi katerih v skladu z zakonom, ki urejajo delovna razmerja, preneha delovno razmerje po samem zakonu; </w:t>
      </w:r>
    </w:p>
    <w:p w14:paraId="6154C902"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3. predsednik ali član uprave pri svojem delu ne ravna v skladu s predpisi in splošnimi akti RTV Slovenija ali ne izvršuje sklepov organov RTV Slovenija ali ravna v nasprotju z njimi; </w:t>
      </w:r>
    </w:p>
    <w:p w14:paraId="0CB04B44"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4. predsednik ali član uprave s svojim delovanjem povzroči RTV Slovenija večjo škodo ali če zanemarja ali malomarno opravlja svoje dolžnosti, tako da nastanejo ali bi lahko nastale hujše motnje pri delu; </w:t>
      </w:r>
    </w:p>
    <w:p w14:paraId="624414A4"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5. ne izpolnjujejo več pogojev za imenovanje za člana uprave iz tretjega odstavka tega člena; </w:t>
      </w:r>
    </w:p>
    <w:p w14:paraId="68D8C678"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6. razrešitev člana uprave, razen delavskega direktorja, predlaga predsednik uprave. </w:t>
      </w:r>
    </w:p>
    <w:p w14:paraId="5F42E333" w14:textId="77777777" w:rsidR="003D5F1D" w:rsidRPr="0039467B" w:rsidRDefault="003D5F1D" w:rsidP="009114CC">
      <w:pPr>
        <w:tabs>
          <w:tab w:val="left" w:pos="993"/>
        </w:tabs>
        <w:jc w:val="both"/>
        <w:rPr>
          <w:rFonts w:ascii="Arial" w:hAnsi="Arial" w:cs="Arial"/>
          <w:sz w:val="20"/>
          <w:szCs w:val="20"/>
        </w:rPr>
      </w:pPr>
    </w:p>
    <w:p w14:paraId="2413142A"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(8) Poleg razlogov iz prejšnjega odstavka tega člena je delavski direktor razrešen tudi, če predlog za razrešitev, ki ga je podala najmanj desetina vseh zaposlenih na RTV Slovenija, podpre večina vseh zaposlenih na RTV Slovenija. </w:t>
      </w:r>
    </w:p>
    <w:p w14:paraId="0AF953AC" w14:textId="77777777" w:rsidR="003D5F1D" w:rsidRPr="0039467B" w:rsidRDefault="003D5F1D" w:rsidP="009114CC">
      <w:pPr>
        <w:tabs>
          <w:tab w:val="left" w:pos="993"/>
        </w:tabs>
        <w:jc w:val="both"/>
        <w:rPr>
          <w:rFonts w:ascii="Arial" w:hAnsi="Arial" w:cs="Arial"/>
          <w:sz w:val="20"/>
          <w:szCs w:val="20"/>
        </w:rPr>
      </w:pPr>
    </w:p>
    <w:p w14:paraId="1A0B9ABE"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 xml:space="preserve">(9) Podrobnejši postopek razrešitve članov uprave določi statut. </w:t>
      </w:r>
    </w:p>
    <w:p w14:paraId="4A3C39C6" w14:textId="77777777" w:rsidR="00240151" w:rsidRPr="0039467B" w:rsidRDefault="00240151" w:rsidP="009114CC">
      <w:pPr>
        <w:tabs>
          <w:tab w:val="left" w:pos="993"/>
        </w:tabs>
        <w:jc w:val="both"/>
        <w:rPr>
          <w:rFonts w:ascii="Arial" w:hAnsi="Arial" w:cs="Arial"/>
          <w:sz w:val="20"/>
          <w:szCs w:val="20"/>
        </w:rPr>
      </w:pPr>
    </w:p>
    <w:p w14:paraId="0381371A" w14:textId="77777777" w:rsidR="003D5F1D"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r>
      <w:r w:rsidR="003D5F1D" w:rsidRPr="0039467B">
        <w:rPr>
          <w:rFonts w:ascii="Arial" w:hAnsi="Arial" w:cs="Arial"/>
          <w:sz w:val="20"/>
          <w:szCs w:val="20"/>
        </w:rPr>
        <w:t>(10) Za vprašanja v zvezi z imenovanjem in razrešitvijo delavskega direktorja, ki niso urejena v tem zakonu, se smiselno uporablja zakon, ki ureja sodelovanje delavcev pri upravljanju.«.</w:t>
      </w:r>
    </w:p>
    <w:p w14:paraId="0F2B8F94" w14:textId="77777777" w:rsidR="00746F94" w:rsidRPr="0039467B" w:rsidRDefault="00746F94" w:rsidP="009114CC">
      <w:pPr>
        <w:tabs>
          <w:tab w:val="left" w:pos="993"/>
        </w:tabs>
        <w:jc w:val="both"/>
        <w:rPr>
          <w:rFonts w:ascii="Arial" w:hAnsi="Arial" w:cs="Arial"/>
          <w:sz w:val="20"/>
          <w:szCs w:val="20"/>
        </w:rPr>
      </w:pPr>
    </w:p>
    <w:p w14:paraId="152FDDE9"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12. člen</w:t>
      </w:r>
    </w:p>
    <w:p w14:paraId="6860EF83" w14:textId="77777777" w:rsidR="00240151" w:rsidRPr="0039467B" w:rsidRDefault="00240151" w:rsidP="009114CC">
      <w:pPr>
        <w:tabs>
          <w:tab w:val="left" w:pos="993"/>
        </w:tabs>
        <w:jc w:val="both"/>
        <w:rPr>
          <w:rFonts w:ascii="Arial" w:hAnsi="Arial" w:cs="Arial"/>
          <w:sz w:val="20"/>
          <w:szCs w:val="20"/>
        </w:rPr>
      </w:pPr>
    </w:p>
    <w:p w14:paraId="69D15372"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Za 21. členom se dodata nova 21.a in 21.b člen, ki se glasita: </w:t>
      </w:r>
    </w:p>
    <w:p w14:paraId="1E7B3AF8" w14:textId="77777777" w:rsidR="00240151" w:rsidRPr="0039467B" w:rsidRDefault="00240151" w:rsidP="009114CC">
      <w:pPr>
        <w:tabs>
          <w:tab w:val="left" w:pos="993"/>
        </w:tabs>
        <w:jc w:val="both"/>
        <w:rPr>
          <w:rFonts w:ascii="Arial" w:hAnsi="Arial" w:cs="Arial"/>
          <w:sz w:val="20"/>
          <w:szCs w:val="20"/>
        </w:rPr>
      </w:pPr>
    </w:p>
    <w:p w14:paraId="78920DEA"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»21.a člen</w:t>
      </w:r>
    </w:p>
    <w:p w14:paraId="162CB156" w14:textId="77777777" w:rsidR="00240151" w:rsidRPr="0039467B" w:rsidRDefault="00240151" w:rsidP="009114CC">
      <w:pPr>
        <w:tabs>
          <w:tab w:val="left" w:pos="993"/>
        </w:tabs>
        <w:jc w:val="both"/>
        <w:rPr>
          <w:rFonts w:ascii="Arial" w:hAnsi="Arial" w:cs="Arial"/>
          <w:sz w:val="20"/>
          <w:szCs w:val="20"/>
        </w:rPr>
      </w:pPr>
    </w:p>
    <w:p w14:paraId="4B9BF64D"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(1) Direktorje in vodje enot, določene v statutu, imenuje uprava na podlagi javnega razpisa v skladu s statutom. Pomočnika predsednika uprave, ki strokovno vodita narodnostna programa, imenuje uprava v soglasju s pristojnim Programskim odborom. Mandat direktorjev, vodij in pomočnikov iz tega odstavka je štiri leta. </w:t>
      </w:r>
    </w:p>
    <w:p w14:paraId="3944BB72" w14:textId="77777777" w:rsidR="00240151" w:rsidRPr="0039467B" w:rsidRDefault="00240151" w:rsidP="009114CC">
      <w:pPr>
        <w:tabs>
          <w:tab w:val="left" w:pos="993"/>
        </w:tabs>
        <w:jc w:val="both"/>
        <w:rPr>
          <w:rFonts w:ascii="Arial" w:hAnsi="Arial" w:cs="Arial"/>
          <w:sz w:val="20"/>
          <w:szCs w:val="20"/>
        </w:rPr>
      </w:pPr>
    </w:p>
    <w:p w14:paraId="1CD7C53B"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(2) Direktor radia, direktor televizije in direktor digitalnih vsebin organizirajo in vodijo delo na svojem področju ter vodijo strokovno programsko delo na teh področjih, razen strokovno programskega vodenja v delu, ki se nanaša na narodnostna programa. Mandat direktorjev iz tega odstavka je štiri leta. (3) Uprava imenuje in razrešuje tudi druge vodstvene delavce, ki jih določa statut. </w:t>
      </w:r>
    </w:p>
    <w:p w14:paraId="1CB6207C" w14:textId="77777777" w:rsidR="00240151" w:rsidRPr="0039467B" w:rsidRDefault="00240151" w:rsidP="009114CC">
      <w:pPr>
        <w:tabs>
          <w:tab w:val="left" w:pos="993"/>
        </w:tabs>
        <w:jc w:val="both"/>
        <w:rPr>
          <w:rFonts w:ascii="Arial" w:hAnsi="Arial" w:cs="Arial"/>
          <w:sz w:val="20"/>
          <w:szCs w:val="20"/>
        </w:rPr>
      </w:pPr>
    </w:p>
    <w:p w14:paraId="1208E36E"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21.b člen</w:t>
      </w:r>
    </w:p>
    <w:p w14:paraId="7A09B724" w14:textId="77777777" w:rsidR="00240151" w:rsidRPr="0039467B" w:rsidRDefault="00240151" w:rsidP="009114CC">
      <w:pPr>
        <w:tabs>
          <w:tab w:val="left" w:pos="993"/>
        </w:tabs>
        <w:jc w:val="both"/>
        <w:rPr>
          <w:rFonts w:ascii="Arial" w:hAnsi="Arial" w:cs="Arial"/>
          <w:sz w:val="20"/>
          <w:szCs w:val="20"/>
        </w:rPr>
      </w:pPr>
    </w:p>
    <w:p w14:paraId="61C3EB85"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(1) Odgovorne urednike programov imenuje in razrešuje uprava na predlog direktorjev, določenih v statutu. Za mesta odgovornih urednikov programov direktorji, določeni v statutu, izvedejo javne razpise. Mandat odgovornih urednikov je štiri leta. Druge urednike imenuje in razrešuje odgovorni urednik programa. </w:t>
      </w:r>
    </w:p>
    <w:p w14:paraId="342F2881" w14:textId="77777777" w:rsidR="00240151" w:rsidRPr="0039467B" w:rsidRDefault="00240151" w:rsidP="009114CC">
      <w:pPr>
        <w:tabs>
          <w:tab w:val="left" w:pos="993"/>
        </w:tabs>
        <w:jc w:val="both"/>
        <w:rPr>
          <w:rFonts w:ascii="Arial" w:hAnsi="Arial" w:cs="Arial"/>
          <w:sz w:val="20"/>
          <w:szCs w:val="20"/>
        </w:rPr>
      </w:pPr>
    </w:p>
    <w:p w14:paraId="1031B8E1"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(2) Direktorji, določeni v statutu, se pred podajo predloga o imenovanju odgovornega urednika posvetujejo o kandidatih za odgovornega urednika s programskimi delavci v uredništvu, za katero bo odgovorni urednik imenovan.</w:t>
      </w:r>
    </w:p>
    <w:p w14:paraId="5E8E454F" w14:textId="77777777" w:rsidR="00240151" w:rsidRPr="0039467B" w:rsidRDefault="00240151" w:rsidP="009114CC">
      <w:pPr>
        <w:tabs>
          <w:tab w:val="left" w:pos="993"/>
        </w:tabs>
        <w:jc w:val="both"/>
        <w:rPr>
          <w:rFonts w:ascii="Arial" w:hAnsi="Arial" w:cs="Arial"/>
          <w:sz w:val="20"/>
          <w:szCs w:val="20"/>
        </w:rPr>
      </w:pPr>
    </w:p>
    <w:p w14:paraId="1305E309" w14:textId="77777777" w:rsidR="00240151" w:rsidRPr="0039467B" w:rsidRDefault="00240151" w:rsidP="009114CC">
      <w:pPr>
        <w:tabs>
          <w:tab w:val="left" w:pos="993"/>
        </w:tabs>
        <w:jc w:val="both"/>
        <w:rPr>
          <w:rFonts w:ascii="Arial" w:hAnsi="Arial" w:cs="Arial"/>
          <w:sz w:val="20"/>
          <w:szCs w:val="20"/>
        </w:rPr>
      </w:pPr>
    </w:p>
    <w:p w14:paraId="63E382FE"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(3) Če direktorji, določeni v statutu, ne pridobijo pozitivnega mnenja večine programskih delavcev v uredništvu, za katero je kandidat predlagan, mora uprava za imenovanje takega kandidata pridobiti soglasje sveta. V tem primeru ima uredništvo pravico predlagati svetu v soglasje svojega </w:t>
      </w:r>
      <w:r w:rsidRPr="0039467B">
        <w:rPr>
          <w:rFonts w:ascii="Arial" w:hAnsi="Arial" w:cs="Arial"/>
          <w:sz w:val="20"/>
          <w:szCs w:val="20"/>
        </w:rPr>
        <w:lastRenderedPageBreak/>
        <w:t xml:space="preserve">kandidata za odgovornega urednika, ki se je javil na javni razpis. Postopek izdaje soglasja na svetu določa statut. </w:t>
      </w:r>
    </w:p>
    <w:p w14:paraId="2A25495A" w14:textId="77777777" w:rsidR="00240151" w:rsidRPr="0039467B" w:rsidRDefault="00240151" w:rsidP="009114CC">
      <w:pPr>
        <w:tabs>
          <w:tab w:val="left" w:pos="993"/>
        </w:tabs>
        <w:jc w:val="both"/>
        <w:rPr>
          <w:rFonts w:ascii="Arial" w:hAnsi="Arial" w:cs="Arial"/>
          <w:sz w:val="20"/>
          <w:szCs w:val="20"/>
        </w:rPr>
      </w:pPr>
    </w:p>
    <w:p w14:paraId="737BDDEE"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(4) Uprava na predlog direktorjev, določenih v statutu, razreši odgovornega urednika pred iztekom njegovega mandata, če ta nima večinske podpore v svojem uredništvu, in ob soglasju sveta. </w:t>
      </w:r>
    </w:p>
    <w:p w14:paraId="71FDE44D" w14:textId="77777777" w:rsidR="00240151" w:rsidRPr="0039467B" w:rsidRDefault="00240151" w:rsidP="009114CC">
      <w:pPr>
        <w:tabs>
          <w:tab w:val="left" w:pos="993"/>
        </w:tabs>
        <w:jc w:val="both"/>
        <w:rPr>
          <w:rFonts w:ascii="Arial" w:hAnsi="Arial" w:cs="Arial"/>
          <w:sz w:val="20"/>
          <w:szCs w:val="20"/>
        </w:rPr>
      </w:pPr>
    </w:p>
    <w:p w14:paraId="342C4D18"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(5) Odgovorni urednik mora imeti najmanj izobrazbo, pridobljeno po študijskem programu druge stopnje, oziroma izobrazbo, ki ustreza ravni izobrazbe, pridobljene po študijskih programih druge stopnje, in je v skladu z zakonom, ki ureja slovensko ogrodje kvalifikacij, uvrščena na 8. raven, ki v skladu z zakonom ustreza izobrazbi druge stopnje, in vsaj deset let delovnih izkušenj, od tega vsaj pet let delovnih izkušenj na področju, na katerem kandidira, v primeru informativnega programa pa vsaj pet let kot novinar ali urednik. </w:t>
      </w:r>
    </w:p>
    <w:p w14:paraId="22965395" w14:textId="77777777" w:rsidR="00240151" w:rsidRPr="0039467B" w:rsidRDefault="00240151" w:rsidP="009114CC">
      <w:pPr>
        <w:tabs>
          <w:tab w:val="left" w:pos="993"/>
        </w:tabs>
        <w:jc w:val="both"/>
        <w:rPr>
          <w:rFonts w:ascii="Arial" w:hAnsi="Arial" w:cs="Arial"/>
          <w:sz w:val="20"/>
          <w:szCs w:val="20"/>
        </w:rPr>
      </w:pPr>
    </w:p>
    <w:p w14:paraId="7C114801"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(6) Druge urednike imenuje in razrešuje odgovorni urednik področja. Njihov mandat je vezan na mandat odgovornega urednika področja. </w:t>
      </w:r>
    </w:p>
    <w:p w14:paraId="3E043624" w14:textId="77777777" w:rsidR="00240151" w:rsidRPr="0039467B" w:rsidRDefault="00240151" w:rsidP="009114CC">
      <w:pPr>
        <w:tabs>
          <w:tab w:val="left" w:pos="993"/>
        </w:tabs>
        <w:jc w:val="both"/>
        <w:rPr>
          <w:rFonts w:ascii="Arial" w:hAnsi="Arial" w:cs="Arial"/>
          <w:sz w:val="20"/>
          <w:szCs w:val="20"/>
        </w:rPr>
      </w:pPr>
    </w:p>
    <w:p w14:paraId="429DCC95"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(7) Zaposlovanje v uredništvu se v okviru aktov RTV Slovenija, ki določajo kvote zaposlitev, izvaja na predlog odgovornega urednika.«. </w:t>
      </w:r>
    </w:p>
    <w:p w14:paraId="3ABE513D" w14:textId="77777777" w:rsidR="00240151" w:rsidRPr="0039467B" w:rsidRDefault="00240151" w:rsidP="009114CC">
      <w:pPr>
        <w:tabs>
          <w:tab w:val="left" w:pos="993"/>
        </w:tabs>
        <w:jc w:val="both"/>
        <w:rPr>
          <w:rFonts w:ascii="Arial" w:hAnsi="Arial" w:cs="Arial"/>
          <w:sz w:val="20"/>
          <w:szCs w:val="20"/>
        </w:rPr>
      </w:pPr>
    </w:p>
    <w:p w14:paraId="323F5439"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13. člen</w:t>
      </w:r>
    </w:p>
    <w:p w14:paraId="428ED7FD" w14:textId="77777777" w:rsidR="00240151" w:rsidRPr="0039467B" w:rsidRDefault="00240151" w:rsidP="009114CC">
      <w:pPr>
        <w:tabs>
          <w:tab w:val="left" w:pos="993"/>
        </w:tabs>
        <w:jc w:val="both"/>
        <w:rPr>
          <w:rFonts w:ascii="Arial" w:hAnsi="Arial" w:cs="Arial"/>
          <w:sz w:val="20"/>
          <w:szCs w:val="20"/>
        </w:rPr>
      </w:pPr>
    </w:p>
    <w:p w14:paraId="7D00D11C"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V 22. členu se besedilo »generalni direktor« nadomesti z besedo »uprava«. </w:t>
      </w:r>
    </w:p>
    <w:p w14:paraId="236314F6" w14:textId="77777777" w:rsidR="00240151" w:rsidRPr="0039467B" w:rsidRDefault="00240151" w:rsidP="009114CC">
      <w:pPr>
        <w:tabs>
          <w:tab w:val="left" w:pos="993"/>
        </w:tabs>
        <w:jc w:val="both"/>
        <w:rPr>
          <w:rFonts w:ascii="Arial" w:hAnsi="Arial" w:cs="Arial"/>
          <w:sz w:val="20"/>
          <w:szCs w:val="20"/>
        </w:rPr>
      </w:pPr>
    </w:p>
    <w:p w14:paraId="2B27E986"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14. člen</w:t>
      </w:r>
    </w:p>
    <w:p w14:paraId="35369073" w14:textId="77777777" w:rsidR="00240151" w:rsidRPr="0039467B" w:rsidRDefault="00240151" w:rsidP="009114CC">
      <w:pPr>
        <w:tabs>
          <w:tab w:val="left" w:pos="993"/>
        </w:tabs>
        <w:jc w:val="both"/>
        <w:rPr>
          <w:rFonts w:ascii="Arial" w:hAnsi="Arial" w:cs="Arial"/>
          <w:sz w:val="20"/>
          <w:szCs w:val="20"/>
        </w:rPr>
      </w:pPr>
    </w:p>
    <w:p w14:paraId="09504C4B"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V 23. členu se besedilo »Programski svet« v vseh sklonih nadomesti z besedo »svet« v ustreznem sklonu. V šestem odstavku se besedilo »Nadzorni svet« nadomesti z besedilom »finančni odbor«. </w:t>
      </w:r>
    </w:p>
    <w:p w14:paraId="688B9BC8" w14:textId="77777777" w:rsidR="00240151" w:rsidRPr="0039467B" w:rsidRDefault="00240151" w:rsidP="009114CC">
      <w:pPr>
        <w:tabs>
          <w:tab w:val="left" w:pos="993"/>
        </w:tabs>
        <w:jc w:val="both"/>
        <w:rPr>
          <w:rFonts w:ascii="Arial" w:hAnsi="Arial" w:cs="Arial"/>
          <w:sz w:val="20"/>
          <w:szCs w:val="20"/>
        </w:rPr>
      </w:pPr>
    </w:p>
    <w:p w14:paraId="4EE42CE2"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15. člen</w:t>
      </w:r>
    </w:p>
    <w:p w14:paraId="229AC327" w14:textId="77777777" w:rsidR="00240151" w:rsidRPr="0039467B" w:rsidRDefault="00240151" w:rsidP="009114CC">
      <w:pPr>
        <w:tabs>
          <w:tab w:val="left" w:pos="993"/>
        </w:tabs>
        <w:jc w:val="both"/>
        <w:rPr>
          <w:rFonts w:ascii="Arial" w:hAnsi="Arial" w:cs="Arial"/>
          <w:sz w:val="20"/>
          <w:szCs w:val="20"/>
        </w:rPr>
      </w:pPr>
    </w:p>
    <w:p w14:paraId="263D7BF9"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V 24. členu se besedilo »programski svet« nadomesti z besedo »svet«.</w:t>
      </w:r>
    </w:p>
    <w:p w14:paraId="1FC9B9E7" w14:textId="77777777" w:rsidR="00240151" w:rsidRPr="0039467B" w:rsidRDefault="00240151" w:rsidP="009114CC">
      <w:pPr>
        <w:tabs>
          <w:tab w:val="left" w:pos="993"/>
        </w:tabs>
        <w:jc w:val="both"/>
        <w:rPr>
          <w:rFonts w:ascii="Arial" w:hAnsi="Arial" w:cs="Arial"/>
          <w:sz w:val="20"/>
          <w:szCs w:val="20"/>
        </w:rPr>
      </w:pPr>
    </w:p>
    <w:p w14:paraId="18EDA079" w14:textId="77777777" w:rsidR="00240151" w:rsidRPr="0039467B" w:rsidRDefault="00240151" w:rsidP="009114CC">
      <w:pPr>
        <w:tabs>
          <w:tab w:val="left" w:pos="993"/>
        </w:tabs>
        <w:jc w:val="both"/>
        <w:rPr>
          <w:rFonts w:ascii="Arial" w:hAnsi="Arial" w:cs="Arial"/>
          <w:sz w:val="20"/>
          <w:szCs w:val="20"/>
        </w:rPr>
      </w:pPr>
    </w:p>
    <w:p w14:paraId="6F31F55B"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16. člen</w:t>
      </w:r>
    </w:p>
    <w:p w14:paraId="6A9E9520" w14:textId="77777777" w:rsidR="00240151" w:rsidRPr="0039467B" w:rsidRDefault="00240151" w:rsidP="009114CC">
      <w:pPr>
        <w:tabs>
          <w:tab w:val="left" w:pos="993"/>
        </w:tabs>
        <w:jc w:val="both"/>
        <w:rPr>
          <w:rFonts w:ascii="Arial" w:hAnsi="Arial" w:cs="Arial"/>
          <w:sz w:val="20"/>
          <w:szCs w:val="20"/>
        </w:rPr>
      </w:pPr>
    </w:p>
    <w:p w14:paraId="60CBCA35"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V 25. členu se v drugem odstavku za besedo »seje« besedilo »Programskega sveta in Nadzornega sveta« nadomesti z besedilom »sveta in finančnega odbora«. </w:t>
      </w:r>
    </w:p>
    <w:p w14:paraId="05194E71" w14:textId="77777777" w:rsidR="00240151" w:rsidRPr="0039467B" w:rsidRDefault="00240151" w:rsidP="009114CC">
      <w:pPr>
        <w:tabs>
          <w:tab w:val="left" w:pos="993"/>
        </w:tabs>
        <w:jc w:val="both"/>
        <w:rPr>
          <w:rFonts w:ascii="Arial" w:hAnsi="Arial" w:cs="Arial"/>
          <w:sz w:val="20"/>
          <w:szCs w:val="20"/>
        </w:rPr>
      </w:pPr>
    </w:p>
    <w:p w14:paraId="36E2E9D7"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17. člen</w:t>
      </w:r>
    </w:p>
    <w:p w14:paraId="3A31BE10" w14:textId="77777777" w:rsidR="00240151" w:rsidRPr="0039467B" w:rsidRDefault="00240151" w:rsidP="009114CC">
      <w:pPr>
        <w:tabs>
          <w:tab w:val="left" w:pos="993"/>
        </w:tabs>
        <w:jc w:val="both"/>
        <w:rPr>
          <w:rFonts w:ascii="Arial" w:hAnsi="Arial" w:cs="Arial"/>
          <w:sz w:val="20"/>
          <w:szCs w:val="20"/>
        </w:rPr>
      </w:pPr>
    </w:p>
    <w:p w14:paraId="2155474D"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Za 25. členom se naslov »Nadzorni svet RTV Slovenija« spremeni tako, da se glasi: »Finančni odbor«.</w:t>
      </w:r>
    </w:p>
    <w:p w14:paraId="5F9D267E" w14:textId="77777777" w:rsidR="00240151" w:rsidRPr="0039467B" w:rsidRDefault="00240151" w:rsidP="009114CC">
      <w:pPr>
        <w:tabs>
          <w:tab w:val="left" w:pos="993"/>
        </w:tabs>
        <w:jc w:val="both"/>
        <w:rPr>
          <w:rFonts w:ascii="Arial" w:hAnsi="Arial" w:cs="Arial"/>
          <w:sz w:val="20"/>
          <w:szCs w:val="20"/>
        </w:rPr>
      </w:pPr>
    </w:p>
    <w:p w14:paraId="2ADAA197"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18. člen</w:t>
      </w:r>
    </w:p>
    <w:p w14:paraId="2075F453" w14:textId="77777777" w:rsidR="00240151" w:rsidRPr="0039467B" w:rsidRDefault="00240151" w:rsidP="009114CC">
      <w:pPr>
        <w:tabs>
          <w:tab w:val="left" w:pos="993"/>
        </w:tabs>
        <w:jc w:val="both"/>
        <w:rPr>
          <w:rFonts w:ascii="Arial" w:hAnsi="Arial" w:cs="Arial"/>
          <w:sz w:val="20"/>
          <w:szCs w:val="20"/>
        </w:rPr>
      </w:pPr>
    </w:p>
    <w:p w14:paraId="682ADF27"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26. člen se spremeni tako, da se glasi: </w:t>
      </w:r>
    </w:p>
    <w:p w14:paraId="4FBFD48D" w14:textId="77777777" w:rsidR="00240151" w:rsidRPr="0039467B" w:rsidRDefault="00240151" w:rsidP="009114CC">
      <w:pPr>
        <w:tabs>
          <w:tab w:val="left" w:pos="993"/>
        </w:tabs>
        <w:jc w:val="both"/>
        <w:rPr>
          <w:rFonts w:ascii="Arial" w:hAnsi="Arial" w:cs="Arial"/>
          <w:sz w:val="20"/>
          <w:szCs w:val="20"/>
        </w:rPr>
      </w:pPr>
    </w:p>
    <w:p w14:paraId="0D4A08F5" w14:textId="77777777" w:rsidR="00240151" w:rsidRPr="0039467B" w:rsidRDefault="00240151" w:rsidP="00240151">
      <w:pPr>
        <w:tabs>
          <w:tab w:val="left" w:pos="993"/>
        </w:tabs>
        <w:jc w:val="center"/>
        <w:rPr>
          <w:rFonts w:ascii="Arial" w:hAnsi="Arial" w:cs="Arial"/>
          <w:sz w:val="20"/>
          <w:szCs w:val="20"/>
        </w:rPr>
      </w:pPr>
      <w:r w:rsidRPr="0039467B">
        <w:rPr>
          <w:rFonts w:ascii="Arial" w:hAnsi="Arial" w:cs="Arial"/>
          <w:sz w:val="20"/>
          <w:szCs w:val="20"/>
        </w:rPr>
        <w:t>»26. člen</w:t>
      </w:r>
    </w:p>
    <w:p w14:paraId="6C464969" w14:textId="77777777" w:rsidR="00240151" w:rsidRPr="0039467B" w:rsidRDefault="00240151" w:rsidP="00240151">
      <w:pPr>
        <w:tabs>
          <w:tab w:val="left" w:pos="993"/>
        </w:tabs>
        <w:jc w:val="center"/>
        <w:rPr>
          <w:rFonts w:ascii="Arial" w:hAnsi="Arial" w:cs="Arial"/>
          <w:sz w:val="20"/>
          <w:szCs w:val="20"/>
        </w:rPr>
      </w:pPr>
    </w:p>
    <w:p w14:paraId="5F7B3A01" w14:textId="77777777" w:rsidR="00240151" w:rsidRPr="0039467B" w:rsidRDefault="00240151" w:rsidP="009114CC">
      <w:pPr>
        <w:tabs>
          <w:tab w:val="left" w:pos="993"/>
        </w:tabs>
        <w:jc w:val="both"/>
        <w:rPr>
          <w:rFonts w:ascii="Arial" w:hAnsi="Arial" w:cs="Arial"/>
          <w:sz w:val="20"/>
          <w:szCs w:val="20"/>
        </w:rPr>
      </w:pPr>
      <w:r w:rsidRPr="0039467B">
        <w:rPr>
          <w:rFonts w:ascii="Arial" w:hAnsi="Arial" w:cs="Arial"/>
          <w:sz w:val="20"/>
          <w:szCs w:val="20"/>
        </w:rPr>
        <w:tab/>
        <w:t xml:space="preserve">(1) Svet imenuje in razrešuje finančni odbor, ki ima pet članov. Po enega člana predlagajo v imenovanje: </w:t>
      </w:r>
    </w:p>
    <w:p w14:paraId="156D11C1"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 ministrstvo, pristojno za finance, </w:t>
      </w:r>
    </w:p>
    <w:p w14:paraId="144EE757"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 ministrstvo, pristojno za medije, </w:t>
      </w:r>
    </w:p>
    <w:p w14:paraId="320DC05C"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 Svet delavcev javnega zavoda RTV Slovenija, </w:t>
      </w:r>
    </w:p>
    <w:p w14:paraId="54995566"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 Združenje nadzornikov Slovenije in </w:t>
      </w:r>
    </w:p>
    <w:p w14:paraId="196E0AF1"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 Zveza računovodij, finančnikov in revizorjev Slovenije. </w:t>
      </w:r>
    </w:p>
    <w:p w14:paraId="2DA66DB5" w14:textId="77777777" w:rsidR="006D46FB" w:rsidRPr="0039467B" w:rsidRDefault="006D46FB" w:rsidP="009114CC">
      <w:pPr>
        <w:tabs>
          <w:tab w:val="left" w:pos="993"/>
        </w:tabs>
        <w:jc w:val="both"/>
        <w:rPr>
          <w:rFonts w:ascii="Arial" w:hAnsi="Arial" w:cs="Arial"/>
          <w:sz w:val="20"/>
          <w:szCs w:val="20"/>
        </w:rPr>
      </w:pPr>
    </w:p>
    <w:p w14:paraId="64CB8E65"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(2) Za člane finančnega odbora ne morejo biti imenovane osebe iz prvega in drugega odstavka 17.a člena tega zakona. Za člana finančnega odbora ne more biti imenovan član sveta. Za </w:t>
      </w:r>
      <w:r w:rsidR="00240151" w:rsidRPr="0039467B">
        <w:rPr>
          <w:rFonts w:ascii="Arial" w:hAnsi="Arial" w:cs="Arial"/>
          <w:sz w:val="20"/>
          <w:szCs w:val="20"/>
        </w:rPr>
        <w:lastRenderedPageBreak/>
        <w:t xml:space="preserve">člana finančnega odbora Svet delavcev javnega zavoda RTV Slovenija ne more predlagati vodilnih delavcev RTV Slovenija. </w:t>
      </w:r>
    </w:p>
    <w:p w14:paraId="7022AA21" w14:textId="77777777" w:rsidR="006D46FB" w:rsidRPr="0039467B" w:rsidRDefault="006D46FB" w:rsidP="009114CC">
      <w:pPr>
        <w:tabs>
          <w:tab w:val="left" w:pos="993"/>
        </w:tabs>
        <w:jc w:val="both"/>
        <w:rPr>
          <w:rFonts w:ascii="Arial" w:hAnsi="Arial" w:cs="Arial"/>
          <w:sz w:val="20"/>
          <w:szCs w:val="20"/>
        </w:rPr>
      </w:pPr>
    </w:p>
    <w:p w14:paraId="7CE5B456"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w:t>
      </w:r>
      <w:r w:rsidR="00240151" w:rsidRPr="0039467B">
        <w:rPr>
          <w:rFonts w:ascii="Arial" w:hAnsi="Arial" w:cs="Arial"/>
          <w:sz w:val="20"/>
          <w:szCs w:val="20"/>
        </w:rPr>
        <w:t xml:space="preserve">3) Pogoji za imenovanje članov finančnega odbora so: </w:t>
      </w:r>
    </w:p>
    <w:p w14:paraId="13444D4B"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1. dosežena najmanj izobrazba, pridobljena po študijskem programu druge stopnje, oziroma izobrazba, ki ustreza ravni izobrazbe, pridobljene po študijskih programih druge stopnje, in je v skladu z zakonom, ki ureja slovensko ogrodje kvalifikacij, uvrščena na 8. raven; </w:t>
      </w:r>
    </w:p>
    <w:p w14:paraId="3E55E813"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2. aktivno znanje slovenskega jezika; </w:t>
      </w:r>
    </w:p>
    <w:p w14:paraId="00B4F2BA"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3. najmanj deset let delovnih izkušenj s finančnega področja; </w:t>
      </w:r>
    </w:p>
    <w:p w14:paraId="38D08A89"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4. ne smejo imeti lastniških deležev ali trajnih pogodbenih stikov s pravnimi osebami, ki poslovno sodelujejo z RTV Slovenija; </w:t>
      </w:r>
    </w:p>
    <w:p w14:paraId="335F6FC1"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5. oseba ni bila pravnomočno obsojena zaradi naklepnega kaznivega dejanja, ki se preganja po uradni dolžnosti, in ni bila obsojena na nepogojno kazen zapora v trajanju več kot šest mesecev; </w:t>
      </w:r>
    </w:p>
    <w:p w14:paraId="6F4F1714"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6. zoper osebo ni bila vložena pravnomočna obtožnica zaradi naklepnega kaznivega dejanja, ki se preganja po uradni dolžnosti. </w:t>
      </w:r>
    </w:p>
    <w:p w14:paraId="48353D8C" w14:textId="77777777" w:rsidR="006D46FB" w:rsidRPr="0039467B" w:rsidRDefault="006D46FB" w:rsidP="009114CC">
      <w:pPr>
        <w:tabs>
          <w:tab w:val="left" w:pos="993"/>
        </w:tabs>
        <w:jc w:val="both"/>
        <w:rPr>
          <w:rFonts w:ascii="Arial" w:hAnsi="Arial" w:cs="Arial"/>
          <w:sz w:val="20"/>
          <w:szCs w:val="20"/>
        </w:rPr>
      </w:pPr>
    </w:p>
    <w:p w14:paraId="3D86F143"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(4) Člani finančnega odbora izmed sebe izvolijo predsednika in namestnika predsednika finančnega odbora. </w:t>
      </w:r>
    </w:p>
    <w:p w14:paraId="7CE2632A" w14:textId="77777777" w:rsidR="006D46FB" w:rsidRPr="0039467B" w:rsidRDefault="006D46FB" w:rsidP="009114CC">
      <w:pPr>
        <w:tabs>
          <w:tab w:val="left" w:pos="993"/>
        </w:tabs>
        <w:jc w:val="both"/>
        <w:rPr>
          <w:rFonts w:ascii="Arial" w:hAnsi="Arial" w:cs="Arial"/>
          <w:sz w:val="20"/>
          <w:szCs w:val="20"/>
        </w:rPr>
      </w:pPr>
    </w:p>
    <w:p w14:paraId="14033B92"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 xml:space="preserve">(5) Mandat članov finančnega odbora je štiri leta. Člani finančnega odbora so predčasno razrešeni na lastno zahtevo ali če svet ugotovi, da pri svojem delu ne ravnajo v skladu s predpisi in splošnimi akti RTV Slovenija ali ne izvršujejo sklepov sveta in zato ne uživajo njegovega zaupanja.«. </w:t>
      </w:r>
    </w:p>
    <w:p w14:paraId="5B110683" w14:textId="77777777" w:rsidR="006D46FB" w:rsidRPr="0039467B" w:rsidRDefault="006D46FB" w:rsidP="009114CC">
      <w:pPr>
        <w:tabs>
          <w:tab w:val="left" w:pos="993"/>
        </w:tabs>
        <w:jc w:val="both"/>
        <w:rPr>
          <w:rFonts w:ascii="Arial" w:hAnsi="Arial" w:cs="Arial"/>
          <w:sz w:val="20"/>
          <w:szCs w:val="20"/>
        </w:rPr>
      </w:pPr>
    </w:p>
    <w:p w14:paraId="3733AB74" w14:textId="77777777" w:rsidR="006D46FB" w:rsidRPr="0039467B" w:rsidRDefault="00240151" w:rsidP="006D46FB">
      <w:pPr>
        <w:tabs>
          <w:tab w:val="left" w:pos="993"/>
        </w:tabs>
        <w:jc w:val="center"/>
        <w:rPr>
          <w:rFonts w:ascii="Arial" w:hAnsi="Arial" w:cs="Arial"/>
          <w:sz w:val="20"/>
          <w:szCs w:val="20"/>
        </w:rPr>
      </w:pPr>
      <w:r w:rsidRPr="0039467B">
        <w:rPr>
          <w:rFonts w:ascii="Arial" w:hAnsi="Arial" w:cs="Arial"/>
          <w:sz w:val="20"/>
          <w:szCs w:val="20"/>
        </w:rPr>
        <w:t>19. člen</w:t>
      </w:r>
    </w:p>
    <w:p w14:paraId="54454F24" w14:textId="77777777" w:rsidR="006D46FB" w:rsidRPr="0039467B" w:rsidRDefault="006D46FB" w:rsidP="009114CC">
      <w:pPr>
        <w:tabs>
          <w:tab w:val="left" w:pos="993"/>
        </w:tabs>
        <w:jc w:val="both"/>
        <w:rPr>
          <w:rFonts w:ascii="Arial" w:hAnsi="Arial" w:cs="Arial"/>
          <w:sz w:val="20"/>
          <w:szCs w:val="20"/>
        </w:rPr>
      </w:pPr>
    </w:p>
    <w:p w14:paraId="01F9F54B"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r>
      <w:r w:rsidR="00240151" w:rsidRPr="0039467B">
        <w:rPr>
          <w:rFonts w:ascii="Arial" w:hAnsi="Arial" w:cs="Arial"/>
          <w:sz w:val="20"/>
          <w:szCs w:val="20"/>
        </w:rPr>
        <w:t>27. člen se spremeni tako, da se glasi:</w:t>
      </w:r>
    </w:p>
    <w:p w14:paraId="6D43F039" w14:textId="77777777" w:rsidR="00240151" w:rsidRPr="0039467B" w:rsidRDefault="00240151" w:rsidP="009114CC">
      <w:pPr>
        <w:tabs>
          <w:tab w:val="left" w:pos="993"/>
        </w:tabs>
        <w:jc w:val="both"/>
        <w:rPr>
          <w:rFonts w:ascii="Arial" w:hAnsi="Arial" w:cs="Arial"/>
          <w:sz w:val="20"/>
          <w:szCs w:val="20"/>
        </w:rPr>
      </w:pPr>
    </w:p>
    <w:p w14:paraId="62639A77" w14:textId="77777777" w:rsidR="006D46FB" w:rsidRPr="0039467B" w:rsidRDefault="006D46FB" w:rsidP="006D46FB">
      <w:pPr>
        <w:tabs>
          <w:tab w:val="left" w:pos="993"/>
        </w:tabs>
        <w:jc w:val="center"/>
        <w:rPr>
          <w:rFonts w:ascii="Arial" w:hAnsi="Arial" w:cs="Arial"/>
          <w:sz w:val="20"/>
          <w:szCs w:val="20"/>
        </w:rPr>
      </w:pPr>
      <w:r w:rsidRPr="0039467B">
        <w:rPr>
          <w:rFonts w:ascii="Arial" w:hAnsi="Arial" w:cs="Arial"/>
          <w:sz w:val="20"/>
          <w:szCs w:val="20"/>
        </w:rPr>
        <w:t>»27. člen</w:t>
      </w:r>
    </w:p>
    <w:p w14:paraId="2229BD65" w14:textId="77777777" w:rsidR="006D46FB" w:rsidRPr="0039467B" w:rsidRDefault="006D46FB" w:rsidP="009114CC">
      <w:pPr>
        <w:tabs>
          <w:tab w:val="left" w:pos="993"/>
        </w:tabs>
        <w:jc w:val="both"/>
        <w:rPr>
          <w:rFonts w:ascii="Arial" w:hAnsi="Arial" w:cs="Arial"/>
          <w:sz w:val="20"/>
          <w:szCs w:val="20"/>
        </w:rPr>
      </w:pPr>
    </w:p>
    <w:p w14:paraId="36539054"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(1) Finančni odbor daje predhodno mnenje svetu k: </w:t>
      </w:r>
    </w:p>
    <w:p w14:paraId="3ED4A8AD"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1. osnutku statuta; </w:t>
      </w:r>
    </w:p>
    <w:p w14:paraId="7F57DD98"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2. osnutku finančnega načrta in osnutku letnega poročila RTV Slovenija ter </w:t>
      </w:r>
    </w:p>
    <w:p w14:paraId="68DD0DDF" w14:textId="77777777" w:rsidR="00240151"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3. predlogu uporabe morebitnega presežka prihodkov nad odhodki.</w:t>
      </w:r>
    </w:p>
    <w:p w14:paraId="036A1562" w14:textId="77777777" w:rsidR="006D46FB" w:rsidRPr="0039467B" w:rsidRDefault="006D46FB" w:rsidP="009114CC">
      <w:pPr>
        <w:tabs>
          <w:tab w:val="left" w:pos="993"/>
        </w:tabs>
        <w:jc w:val="both"/>
        <w:rPr>
          <w:rFonts w:ascii="Arial" w:hAnsi="Arial" w:cs="Arial"/>
          <w:sz w:val="20"/>
          <w:szCs w:val="20"/>
        </w:rPr>
      </w:pPr>
    </w:p>
    <w:p w14:paraId="17C2FD43"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(2) Finančni odbor na podlagi predloga uprave predlaga v potrditev svetu: </w:t>
      </w:r>
    </w:p>
    <w:p w14:paraId="2E7AB0B5"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1. cene storitev, ki niso del javne službe; </w:t>
      </w:r>
    </w:p>
    <w:p w14:paraId="33D9E087"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2. način plačevanja RTV-prispevka v skladu s tem zakonom; </w:t>
      </w:r>
    </w:p>
    <w:p w14:paraId="48876D8A"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3. način prijavljanja in začasnega ali trajnega odjavljanja sprejemnikov; </w:t>
      </w:r>
    </w:p>
    <w:p w14:paraId="0E822073"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4. višino tarif in druge pogoje za oddajanje programov drugih izdajateljev; </w:t>
      </w:r>
    </w:p>
    <w:p w14:paraId="3123A309"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5. splošna pravila računovodstva RTV Slovenija in pravila strokovnega računovodstva; </w:t>
      </w:r>
    </w:p>
    <w:p w14:paraId="3F326025"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6. imenovanje pooblaščenega revizorja oziroma revizijske družbe, v skladu z zakonom, ki ureja revidiranje. </w:t>
      </w:r>
    </w:p>
    <w:p w14:paraId="0A9F370C" w14:textId="77777777" w:rsidR="006D46FB" w:rsidRPr="0039467B" w:rsidRDefault="006D46FB" w:rsidP="009114CC">
      <w:pPr>
        <w:tabs>
          <w:tab w:val="left" w:pos="993"/>
        </w:tabs>
        <w:jc w:val="both"/>
        <w:rPr>
          <w:rFonts w:ascii="Arial" w:hAnsi="Arial" w:cs="Arial"/>
          <w:sz w:val="20"/>
          <w:szCs w:val="20"/>
        </w:rPr>
      </w:pPr>
    </w:p>
    <w:p w14:paraId="190F8567"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(3) Finančni odbor: </w:t>
      </w:r>
    </w:p>
    <w:p w14:paraId="037D832F"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 ima pravico do vpogleda v poslovne knjige, periodične obračune in vso drugo dokumentacijo celotnega javnega zavoda; </w:t>
      </w:r>
    </w:p>
    <w:p w14:paraId="011E4F7C"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 opravlja druge naloge, ki jih določi poslovnik sveta oziroma statut; </w:t>
      </w:r>
    </w:p>
    <w:p w14:paraId="02DBFE60"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 o svojih ugotovitvah poroča svetu. </w:t>
      </w:r>
    </w:p>
    <w:p w14:paraId="4CBA5070" w14:textId="77777777" w:rsidR="006D46FB" w:rsidRPr="0039467B" w:rsidRDefault="006D46FB" w:rsidP="009114CC">
      <w:pPr>
        <w:tabs>
          <w:tab w:val="left" w:pos="993"/>
        </w:tabs>
        <w:jc w:val="both"/>
        <w:rPr>
          <w:rFonts w:ascii="Arial" w:hAnsi="Arial" w:cs="Arial"/>
          <w:sz w:val="20"/>
          <w:szCs w:val="20"/>
        </w:rPr>
      </w:pPr>
    </w:p>
    <w:p w14:paraId="22ACBA6E"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(4) Kadar finančni odbor obravnava vprašanja s področja storitev elektronskih komunikacij, zlasti ko sprejema predlog tarif in drugih pogojev za oddajanje programov drugih izdajateljev, na svoje seje vabi tudi predstavnika Agencije za komunikacijska omrežja in storitve Republike Slovenije.«. </w:t>
      </w:r>
    </w:p>
    <w:p w14:paraId="5778E21B" w14:textId="77777777" w:rsidR="006D46FB" w:rsidRPr="0039467B" w:rsidRDefault="006D46FB" w:rsidP="009114CC">
      <w:pPr>
        <w:tabs>
          <w:tab w:val="left" w:pos="993"/>
        </w:tabs>
        <w:jc w:val="both"/>
        <w:rPr>
          <w:rFonts w:ascii="Arial" w:hAnsi="Arial" w:cs="Arial"/>
          <w:sz w:val="20"/>
          <w:szCs w:val="20"/>
        </w:rPr>
      </w:pPr>
    </w:p>
    <w:p w14:paraId="5386FEF9" w14:textId="77777777" w:rsidR="006D46FB" w:rsidRPr="0039467B" w:rsidRDefault="006D46FB" w:rsidP="006D46FB">
      <w:pPr>
        <w:tabs>
          <w:tab w:val="left" w:pos="993"/>
        </w:tabs>
        <w:jc w:val="center"/>
        <w:rPr>
          <w:rFonts w:ascii="Arial" w:hAnsi="Arial" w:cs="Arial"/>
          <w:sz w:val="20"/>
          <w:szCs w:val="20"/>
        </w:rPr>
      </w:pPr>
      <w:r w:rsidRPr="0039467B">
        <w:rPr>
          <w:rFonts w:ascii="Arial" w:hAnsi="Arial" w:cs="Arial"/>
          <w:sz w:val="20"/>
          <w:szCs w:val="20"/>
        </w:rPr>
        <w:t>20. člen</w:t>
      </w:r>
    </w:p>
    <w:p w14:paraId="7CF07623" w14:textId="77777777" w:rsidR="006D46FB" w:rsidRPr="0039467B" w:rsidRDefault="006D46FB" w:rsidP="009114CC">
      <w:pPr>
        <w:tabs>
          <w:tab w:val="left" w:pos="993"/>
        </w:tabs>
        <w:jc w:val="both"/>
        <w:rPr>
          <w:rFonts w:ascii="Arial" w:hAnsi="Arial" w:cs="Arial"/>
          <w:sz w:val="20"/>
          <w:szCs w:val="20"/>
        </w:rPr>
      </w:pPr>
    </w:p>
    <w:p w14:paraId="2FF11B32"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V 28. členu se besedilo »Programski svet« v vseh sklonih nadomesti z besedo »svet« v ustreznem sklonu, v prvem in tretjem odstavku pa se besedilo »Nadzorni svet« v vseh sklonih nadomesti z besedilom »finančni odbor« v ustreznem sklonu.</w:t>
      </w:r>
    </w:p>
    <w:p w14:paraId="4FAD1804" w14:textId="77777777" w:rsidR="006D46FB" w:rsidRPr="0039467B" w:rsidRDefault="006D46FB" w:rsidP="009114CC">
      <w:pPr>
        <w:tabs>
          <w:tab w:val="left" w:pos="993"/>
        </w:tabs>
        <w:jc w:val="both"/>
        <w:rPr>
          <w:rFonts w:ascii="Arial" w:hAnsi="Arial" w:cs="Arial"/>
          <w:sz w:val="20"/>
          <w:szCs w:val="20"/>
        </w:rPr>
      </w:pPr>
    </w:p>
    <w:p w14:paraId="3E7F3CE7" w14:textId="77777777" w:rsidR="006D46FB" w:rsidRPr="0039467B" w:rsidRDefault="006D46FB" w:rsidP="006D46FB">
      <w:pPr>
        <w:tabs>
          <w:tab w:val="left" w:pos="993"/>
        </w:tabs>
        <w:jc w:val="center"/>
        <w:rPr>
          <w:rFonts w:ascii="Arial" w:hAnsi="Arial" w:cs="Arial"/>
          <w:sz w:val="20"/>
          <w:szCs w:val="20"/>
        </w:rPr>
      </w:pPr>
      <w:r w:rsidRPr="0039467B">
        <w:rPr>
          <w:rFonts w:ascii="Arial" w:hAnsi="Arial" w:cs="Arial"/>
          <w:sz w:val="20"/>
          <w:szCs w:val="20"/>
        </w:rPr>
        <w:t>21. člen</w:t>
      </w:r>
    </w:p>
    <w:p w14:paraId="32502F87" w14:textId="77777777" w:rsidR="006D46FB" w:rsidRPr="0039467B" w:rsidRDefault="006D46FB" w:rsidP="009114CC">
      <w:pPr>
        <w:tabs>
          <w:tab w:val="left" w:pos="993"/>
        </w:tabs>
        <w:jc w:val="both"/>
        <w:rPr>
          <w:rFonts w:ascii="Arial" w:hAnsi="Arial" w:cs="Arial"/>
          <w:sz w:val="20"/>
          <w:szCs w:val="20"/>
        </w:rPr>
      </w:pPr>
    </w:p>
    <w:p w14:paraId="493C1E11"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V 29. členu se v prvem odstavku tretja in četrta alineja spremenita tako, da se glasita: </w:t>
      </w:r>
    </w:p>
    <w:p w14:paraId="225A4BB8"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 pogoji za imenovanje in razrešitev članov uprave; </w:t>
      </w:r>
    </w:p>
    <w:p w14:paraId="7D1787A4"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 pogoji za imenovanje in razrešitev direktorjev radia, televizije in digitalnih vsebin;«. </w:t>
      </w:r>
    </w:p>
    <w:p w14:paraId="0ABB8875" w14:textId="77777777" w:rsidR="006D46FB" w:rsidRPr="0039467B" w:rsidRDefault="006D46FB" w:rsidP="009114CC">
      <w:pPr>
        <w:tabs>
          <w:tab w:val="left" w:pos="993"/>
        </w:tabs>
        <w:jc w:val="both"/>
        <w:rPr>
          <w:rFonts w:ascii="Arial" w:hAnsi="Arial" w:cs="Arial"/>
          <w:sz w:val="20"/>
          <w:szCs w:val="20"/>
        </w:rPr>
      </w:pPr>
    </w:p>
    <w:p w14:paraId="576E96F1" w14:textId="77777777" w:rsidR="006D46FB" w:rsidRPr="0039467B" w:rsidRDefault="006D46FB" w:rsidP="006D46FB">
      <w:pPr>
        <w:tabs>
          <w:tab w:val="left" w:pos="993"/>
        </w:tabs>
        <w:jc w:val="center"/>
        <w:rPr>
          <w:rFonts w:ascii="Arial" w:hAnsi="Arial" w:cs="Arial"/>
          <w:sz w:val="20"/>
          <w:szCs w:val="20"/>
        </w:rPr>
      </w:pPr>
      <w:r w:rsidRPr="0039467B">
        <w:rPr>
          <w:rFonts w:ascii="Arial" w:hAnsi="Arial" w:cs="Arial"/>
          <w:sz w:val="20"/>
          <w:szCs w:val="20"/>
        </w:rPr>
        <w:t>PREHODNE IN KONČNA DOLOČBA</w:t>
      </w:r>
    </w:p>
    <w:p w14:paraId="48A17C5C" w14:textId="77777777" w:rsidR="006D46FB" w:rsidRPr="0039467B" w:rsidRDefault="006D46FB" w:rsidP="009114CC">
      <w:pPr>
        <w:tabs>
          <w:tab w:val="left" w:pos="993"/>
        </w:tabs>
        <w:jc w:val="both"/>
        <w:rPr>
          <w:rFonts w:ascii="Arial" w:hAnsi="Arial" w:cs="Arial"/>
          <w:sz w:val="20"/>
          <w:szCs w:val="20"/>
        </w:rPr>
      </w:pPr>
    </w:p>
    <w:p w14:paraId="762CA2F8" w14:textId="77777777" w:rsidR="006D46FB" w:rsidRPr="0039467B" w:rsidRDefault="006D46FB" w:rsidP="006D46FB">
      <w:pPr>
        <w:tabs>
          <w:tab w:val="left" w:pos="993"/>
        </w:tabs>
        <w:jc w:val="center"/>
        <w:rPr>
          <w:rFonts w:ascii="Arial" w:hAnsi="Arial" w:cs="Arial"/>
          <w:sz w:val="20"/>
          <w:szCs w:val="20"/>
        </w:rPr>
      </w:pPr>
      <w:r w:rsidRPr="0039467B">
        <w:rPr>
          <w:rFonts w:ascii="Arial" w:hAnsi="Arial" w:cs="Arial"/>
          <w:sz w:val="20"/>
          <w:szCs w:val="20"/>
        </w:rPr>
        <w:t>22. člen</w:t>
      </w:r>
    </w:p>
    <w:p w14:paraId="29750439" w14:textId="77777777" w:rsidR="006D46FB" w:rsidRPr="0039467B" w:rsidRDefault="006D46FB" w:rsidP="009114CC">
      <w:pPr>
        <w:tabs>
          <w:tab w:val="left" w:pos="993"/>
        </w:tabs>
        <w:jc w:val="both"/>
        <w:rPr>
          <w:rFonts w:ascii="Arial" w:hAnsi="Arial" w:cs="Arial"/>
          <w:sz w:val="20"/>
          <w:szCs w:val="20"/>
        </w:rPr>
      </w:pPr>
    </w:p>
    <w:p w14:paraId="092FC990"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(1) Z dnem uveljavitve tega zakona preneha mandat članov Programskega sveta in članov Nadzornega sveta, mandat nanju vezanih odborov, ter mandat generalnega direktorja, direktorja radia in direktorja televizije. </w:t>
      </w:r>
    </w:p>
    <w:p w14:paraId="09545E66" w14:textId="77777777" w:rsidR="006D46FB" w:rsidRPr="0039467B" w:rsidRDefault="006D46FB" w:rsidP="009114CC">
      <w:pPr>
        <w:tabs>
          <w:tab w:val="left" w:pos="993"/>
        </w:tabs>
        <w:jc w:val="both"/>
        <w:rPr>
          <w:rFonts w:ascii="Arial" w:hAnsi="Arial" w:cs="Arial"/>
          <w:sz w:val="20"/>
          <w:szCs w:val="20"/>
        </w:rPr>
      </w:pPr>
    </w:p>
    <w:p w14:paraId="04B634AB"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(2) Do konstituiranja sveta nadaljujejo z delom Programski svet in Nadzorni svet ter nanju vezani odbori v sestavi in s pristojnostmi, ki jih imajo do uveljavitve tega zakona. </w:t>
      </w:r>
    </w:p>
    <w:p w14:paraId="5D0F2DC8" w14:textId="77777777" w:rsidR="006D46FB" w:rsidRPr="0039467B" w:rsidRDefault="006D46FB" w:rsidP="009114CC">
      <w:pPr>
        <w:tabs>
          <w:tab w:val="left" w:pos="993"/>
        </w:tabs>
        <w:jc w:val="both"/>
        <w:rPr>
          <w:rFonts w:ascii="Arial" w:hAnsi="Arial" w:cs="Arial"/>
          <w:sz w:val="20"/>
          <w:szCs w:val="20"/>
        </w:rPr>
      </w:pPr>
    </w:p>
    <w:p w14:paraId="2A5C2B32" w14:textId="77777777" w:rsidR="006D46FB"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(3) Do imenovanja uprave opravlja svojo funkcijo generalni direktor kot vršilec dolžnosti. Funkcijo vršilca dolžnosti opravlja s pristojnostmi, ki jih je imel do uveljavitve tega zakona, pri čemer znotraj pristojnosti iz 22. člena zakona opravlja le tekoče posle, ki omogočajo nemoteno delovanje RTV Slovenija in zagotavljajo izpolnjevanje profesionalnih standardov na področju izvajanja radijske in televizijske dejavnosti.</w:t>
      </w:r>
    </w:p>
    <w:p w14:paraId="2CF1F954" w14:textId="77777777" w:rsidR="006D46FB" w:rsidRPr="0039467B" w:rsidRDefault="006D46FB" w:rsidP="009114CC">
      <w:pPr>
        <w:tabs>
          <w:tab w:val="left" w:pos="993"/>
        </w:tabs>
        <w:jc w:val="both"/>
        <w:rPr>
          <w:rFonts w:ascii="Arial" w:hAnsi="Arial" w:cs="Arial"/>
          <w:sz w:val="20"/>
          <w:szCs w:val="20"/>
        </w:rPr>
      </w:pPr>
    </w:p>
    <w:p w14:paraId="59F6CF06" w14:textId="77777777" w:rsidR="00E13012" w:rsidRPr="0039467B" w:rsidRDefault="006D46FB" w:rsidP="009114CC">
      <w:pPr>
        <w:tabs>
          <w:tab w:val="left" w:pos="993"/>
        </w:tabs>
        <w:jc w:val="both"/>
        <w:rPr>
          <w:rFonts w:ascii="Arial" w:hAnsi="Arial" w:cs="Arial"/>
          <w:sz w:val="20"/>
          <w:szCs w:val="20"/>
        </w:rPr>
      </w:pPr>
      <w:r w:rsidRPr="0039467B">
        <w:rPr>
          <w:rFonts w:ascii="Arial" w:hAnsi="Arial" w:cs="Arial"/>
          <w:sz w:val="20"/>
          <w:szCs w:val="20"/>
        </w:rPr>
        <w:tab/>
        <w:t xml:space="preserve">(4) Do imenovanja novega direktorja radia in direktorja televizije opravljata direktor radia oziroma televizije svoje zadolžitve kot vršilca dolžnosti s pristojnostmi, ki sta jih imela do uveljavitve tega zakona, pri čemer znotraj pristojnosti iz 22. člena zakona lahko opravljata le tekoče posle, ki omogočajo nemoteno delovanje RTV Slovenija in zagotavljajo izpolnjevanje profesionalnih standardov na področju izvajanja radijske in televizijske dejavnosti. </w:t>
      </w:r>
    </w:p>
    <w:p w14:paraId="6C710C44" w14:textId="77777777" w:rsidR="00E13012" w:rsidRPr="0039467B" w:rsidRDefault="00E13012" w:rsidP="009114CC">
      <w:pPr>
        <w:tabs>
          <w:tab w:val="left" w:pos="993"/>
        </w:tabs>
        <w:jc w:val="both"/>
        <w:rPr>
          <w:rFonts w:ascii="Arial" w:hAnsi="Arial" w:cs="Arial"/>
          <w:sz w:val="20"/>
          <w:szCs w:val="20"/>
        </w:rPr>
      </w:pPr>
    </w:p>
    <w:p w14:paraId="47F08CE8" w14:textId="77777777" w:rsidR="00E13012" w:rsidRPr="0039467B" w:rsidRDefault="006D46FB" w:rsidP="00E13012">
      <w:pPr>
        <w:tabs>
          <w:tab w:val="left" w:pos="993"/>
        </w:tabs>
        <w:jc w:val="center"/>
        <w:rPr>
          <w:rFonts w:ascii="Arial" w:hAnsi="Arial" w:cs="Arial"/>
          <w:sz w:val="20"/>
          <w:szCs w:val="20"/>
        </w:rPr>
      </w:pPr>
      <w:r w:rsidRPr="0039467B">
        <w:rPr>
          <w:rFonts w:ascii="Arial" w:hAnsi="Arial" w:cs="Arial"/>
          <w:sz w:val="20"/>
          <w:szCs w:val="20"/>
        </w:rPr>
        <w:t>23. člen</w:t>
      </w:r>
    </w:p>
    <w:p w14:paraId="725A7206" w14:textId="77777777" w:rsidR="00E13012" w:rsidRPr="0039467B" w:rsidRDefault="00E13012" w:rsidP="00E13012">
      <w:pPr>
        <w:tabs>
          <w:tab w:val="left" w:pos="993"/>
        </w:tabs>
        <w:jc w:val="center"/>
        <w:rPr>
          <w:rFonts w:ascii="Arial" w:hAnsi="Arial" w:cs="Arial"/>
          <w:sz w:val="20"/>
          <w:szCs w:val="20"/>
        </w:rPr>
      </w:pPr>
    </w:p>
    <w:p w14:paraId="12D556E7"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(1) Svet se v skladu s tem zakonom konstituira najpozneje v 60 dneh po njegovi uveljavitvi. </w:t>
      </w:r>
    </w:p>
    <w:p w14:paraId="1D73A62D" w14:textId="77777777" w:rsidR="00E13012" w:rsidRPr="0039467B" w:rsidRDefault="00E13012" w:rsidP="009114CC">
      <w:pPr>
        <w:tabs>
          <w:tab w:val="left" w:pos="993"/>
        </w:tabs>
        <w:jc w:val="both"/>
        <w:rPr>
          <w:rFonts w:ascii="Arial" w:hAnsi="Arial" w:cs="Arial"/>
          <w:sz w:val="20"/>
          <w:szCs w:val="20"/>
        </w:rPr>
      </w:pPr>
    </w:p>
    <w:p w14:paraId="78BAC00C"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(2) Pri prvem imenovanju članov sveta iz tretjega odstavka 17. člena zakona se imenuje oziroma izvoli vseh 17 članov sveta, pri čemer se devet članov imenuje oziroma izvoli za dobo dveh let. </w:t>
      </w:r>
    </w:p>
    <w:p w14:paraId="2F6672F0" w14:textId="77777777" w:rsidR="00E13012" w:rsidRPr="0039467B" w:rsidRDefault="00E13012" w:rsidP="009114CC">
      <w:pPr>
        <w:tabs>
          <w:tab w:val="left" w:pos="993"/>
        </w:tabs>
        <w:jc w:val="both"/>
        <w:rPr>
          <w:rFonts w:ascii="Arial" w:hAnsi="Arial" w:cs="Arial"/>
          <w:sz w:val="20"/>
          <w:szCs w:val="20"/>
        </w:rPr>
      </w:pPr>
    </w:p>
    <w:p w14:paraId="08542E4B"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t>(</w:t>
      </w:r>
      <w:r w:rsidR="006D46FB" w:rsidRPr="0039467B">
        <w:rPr>
          <w:rFonts w:ascii="Arial" w:hAnsi="Arial" w:cs="Arial"/>
          <w:sz w:val="20"/>
          <w:szCs w:val="20"/>
        </w:rPr>
        <w:t xml:space="preserve">3) Predsednik Republike Slovenije v osmih dneh po uveljavitvi tega zakona opravi žreb, katere člane sveta se imenuje za dve oziroma štiri leta, objavi poziv upravičencem iz tretjega odstavka 17. člena zakona, da imenujejo oziroma izvolijo člane sveta v skladu s tem zakonom, ter jih obvesti o trajanju mandatov, ki jih je določil žreb. </w:t>
      </w:r>
    </w:p>
    <w:p w14:paraId="2080A334" w14:textId="77777777" w:rsidR="00E13012" w:rsidRPr="0039467B" w:rsidRDefault="00E13012" w:rsidP="009114CC">
      <w:pPr>
        <w:tabs>
          <w:tab w:val="left" w:pos="993"/>
        </w:tabs>
        <w:jc w:val="both"/>
        <w:rPr>
          <w:rFonts w:ascii="Arial" w:hAnsi="Arial" w:cs="Arial"/>
          <w:sz w:val="20"/>
          <w:szCs w:val="20"/>
        </w:rPr>
      </w:pPr>
    </w:p>
    <w:p w14:paraId="0201BEF6"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(4) Prvo sejo sveta skliče vršilec dolžnosti generalnega direktorja oziroma oseba, ki ga nadomešča, najpozneje v 15 dneh po tem, ko so v Uradnem listu Republike Slovenije objavljeni sklepi o imenovanju in izvolitvi večine vseh članov sveta. Če seje ne skliče vršilec dolžnosti generalnega direktorja ali oseba, ki ga nadomešča, lahko prvo sejo skliče vsaj ena tretjina članov sveta. </w:t>
      </w:r>
    </w:p>
    <w:p w14:paraId="18079845" w14:textId="77777777" w:rsidR="00E13012" w:rsidRPr="0039467B" w:rsidRDefault="00E13012" w:rsidP="009114CC">
      <w:pPr>
        <w:tabs>
          <w:tab w:val="left" w:pos="993"/>
        </w:tabs>
        <w:jc w:val="both"/>
        <w:rPr>
          <w:rFonts w:ascii="Arial" w:hAnsi="Arial" w:cs="Arial"/>
          <w:sz w:val="20"/>
          <w:szCs w:val="20"/>
        </w:rPr>
      </w:pPr>
    </w:p>
    <w:p w14:paraId="76694BAF"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(5) Svet najpozneje v 15 dneh po konstituiranju objavi poziv upravičencem iz prvega odstavka 26. člena zakona, da mu v 15 dneh po objavi poziva sporočijo imena članov, ki so jih imenovali. Prvo sejo finančnega odbora skliče predsednik sveta. </w:t>
      </w:r>
    </w:p>
    <w:p w14:paraId="40896765" w14:textId="77777777" w:rsidR="00E13012" w:rsidRPr="0039467B" w:rsidRDefault="00E13012" w:rsidP="009114CC">
      <w:pPr>
        <w:tabs>
          <w:tab w:val="left" w:pos="993"/>
        </w:tabs>
        <w:jc w:val="both"/>
        <w:rPr>
          <w:rFonts w:ascii="Arial" w:hAnsi="Arial" w:cs="Arial"/>
          <w:sz w:val="20"/>
          <w:szCs w:val="20"/>
        </w:rPr>
      </w:pPr>
    </w:p>
    <w:p w14:paraId="72505A0A" w14:textId="77777777" w:rsidR="00E13012" w:rsidRPr="0039467B" w:rsidRDefault="006D46FB" w:rsidP="00E13012">
      <w:pPr>
        <w:tabs>
          <w:tab w:val="left" w:pos="993"/>
        </w:tabs>
        <w:jc w:val="center"/>
        <w:rPr>
          <w:rFonts w:ascii="Arial" w:hAnsi="Arial" w:cs="Arial"/>
          <w:sz w:val="20"/>
          <w:szCs w:val="20"/>
        </w:rPr>
      </w:pPr>
      <w:r w:rsidRPr="0039467B">
        <w:rPr>
          <w:rFonts w:ascii="Arial" w:hAnsi="Arial" w:cs="Arial"/>
          <w:sz w:val="20"/>
          <w:szCs w:val="20"/>
        </w:rPr>
        <w:t>24. člen</w:t>
      </w:r>
    </w:p>
    <w:p w14:paraId="0F9B355C" w14:textId="77777777" w:rsidR="00E13012" w:rsidRPr="0039467B" w:rsidRDefault="00E13012" w:rsidP="009114CC">
      <w:pPr>
        <w:tabs>
          <w:tab w:val="left" w:pos="993"/>
        </w:tabs>
        <w:jc w:val="both"/>
        <w:rPr>
          <w:rFonts w:ascii="Arial" w:hAnsi="Arial" w:cs="Arial"/>
          <w:sz w:val="20"/>
          <w:szCs w:val="20"/>
        </w:rPr>
      </w:pPr>
    </w:p>
    <w:p w14:paraId="505ACA7C" w14:textId="77777777" w:rsidR="006D46FB"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(1) Svet v šestih mesecih po konstituiranju sprejme nov statut. (2) Svet najpozneje v 90 dneh po konstituiranju sprejme nove programske standarde za programe RTV Slovenija in njihove programske zasnove.</w:t>
      </w:r>
    </w:p>
    <w:p w14:paraId="4616DC80" w14:textId="77777777" w:rsidR="00E13012" w:rsidRPr="0039467B" w:rsidRDefault="00E13012" w:rsidP="009114CC">
      <w:pPr>
        <w:tabs>
          <w:tab w:val="left" w:pos="993"/>
        </w:tabs>
        <w:jc w:val="both"/>
        <w:rPr>
          <w:rFonts w:ascii="Arial" w:hAnsi="Arial" w:cs="Arial"/>
          <w:sz w:val="20"/>
          <w:szCs w:val="20"/>
        </w:rPr>
      </w:pPr>
    </w:p>
    <w:p w14:paraId="7615F217" w14:textId="77777777" w:rsidR="00E13012" w:rsidRPr="0039467B" w:rsidRDefault="006D46FB" w:rsidP="00E13012">
      <w:pPr>
        <w:tabs>
          <w:tab w:val="left" w:pos="993"/>
        </w:tabs>
        <w:jc w:val="center"/>
        <w:rPr>
          <w:rFonts w:ascii="Arial" w:hAnsi="Arial" w:cs="Arial"/>
          <w:sz w:val="20"/>
          <w:szCs w:val="20"/>
        </w:rPr>
      </w:pPr>
      <w:r w:rsidRPr="0039467B">
        <w:rPr>
          <w:rFonts w:ascii="Arial" w:hAnsi="Arial" w:cs="Arial"/>
          <w:sz w:val="20"/>
          <w:szCs w:val="20"/>
        </w:rPr>
        <w:t>25. člen</w:t>
      </w:r>
    </w:p>
    <w:p w14:paraId="42F54328" w14:textId="77777777" w:rsidR="00E13012" w:rsidRPr="0039467B" w:rsidRDefault="00E13012" w:rsidP="009114CC">
      <w:pPr>
        <w:tabs>
          <w:tab w:val="left" w:pos="993"/>
        </w:tabs>
        <w:jc w:val="both"/>
        <w:rPr>
          <w:rFonts w:ascii="Arial" w:hAnsi="Arial" w:cs="Arial"/>
          <w:sz w:val="20"/>
          <w:szCs w:val="20"/>
        </w:rPr>
      </w:pPr>
    </w:p>
    <w:p w14:paraId="561E3776"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(1) Svet najpozneje v 15 dneh po konstituiranju objavi javni razpis za predsednika in člane uprave. </w:t>
      </w:r>
    </w:p>
    <w:p w14:paraId="60429337" w14:textId="77777777" w:rsidR="00E13012" w:rsidRPr="0039467B" w:rsidRDefault="00E13012" w:rsidP="009114CC">
      <w:pPr>
        <w:tabs>
          <w:tab w:val="left" w:pos="993"/>
        </w:tabs>
        <w:jc w:val="both"/>
        <w:rPr>
          <w:rFonts w:ascii="Arial" w:hAnsi="Arial" w:cs="Arial"/>
          <w:sz w:val="20"/>
          <w:szCs w:val="20"/>
        </w:rPr>
      </w:pPr>
    </w:p>
    <w:p w14:paraId="75168DA7"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lastRenderedPageBreak/>
        <w:tab/>
      </w:r>
      <w:r w:rsidR="006D46FB" w:rsidRPr="0039467B">
        <w:rPr>
          <w:rFonts w:ascii="Arial" w:hAnsi="Arial" w:cs="Arial"/>
          <w:sz w:val="20"/>
          <w:szCs w:val="20"/>
        </w:rPr>
        <w:t xml:space="preserve">(2) Za predsednika in vsakega člana uprave se glasuje ločeno. Do sprejetja novega statuta se postopek izbire in imenovanja izvede na naslednji način: </w:t>
      </w:r>
    </w:p>
    <w:p w14:paraId="7D45365A"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1. Svet glasuje tako, da ima vsak član Sveta pravico glasovati za enega kandidata. Glasovanje je javno. Izvoljen je kandidat, ki je dobil večino glasov vseh članov Sveta. </w:t>
      </w:r>
    </w:p>
    <w:p w14:paraId="6343101B"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2. Če v prvem krogu glasovanja ni bil izvoljen noben kandidat, se v drugem krogu glasuje o tistih treh kandidatih, ki so v prvem krogu dobili največ glasov. Če tudi v drugem krogu ni bil izvoljen noben kandidat, se v tretji krog glasovanja uvrstita dva kandidata z največjim številom glasov, dobljenih v drugem krogu. Če v tretjem krogu ni bil izvoljen noben kandidat, se v četrtem krogu glasuje o kandidatu, ki je dobil v tretjem krogu največ glasov. </w:t>
      </w:r>
    </w:p>
    <w:p w14:paraId="1ECDCDED"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3. Če tudi v četrtem krogu kandidat ni dobil dovolj glasov, lahko svet sklene, da bo ponovno glasoval v 14 dneh o kandidatih iz tretjega kroga. Pred ponovnim glasovanjem svet na seji omogoči obema kandidatoma iz tretjega kroga predstavitev njunega koncepta. Če tudi pri ponovnem glasovanju kandidat ni bil izvoljen, se razpis ponovi. </w:t>
      </w:r>
    </w:p>
    <w:p w14:paraId="5861C913" w14:textId="77777777" w:rsidR="00E13012" w:rsidRPr="0039467B" w:rsidRDefault="00E13012" w:rsidP="009114CC">
      <w:pPr>
        <w:tabs>
          <w:tab w:val="left" w:pos="993"/>
        </w:tabs>
        <w:jc w:val="both"/>
        <w:rPr>
          <w:rFonts w:ascii="Arial" w:hAnsi="Arial" w:cs="Arial"/>
          <w:sz w:val="20"/>
          <w:szCs w:val="20"/>
        </w:rPr>
      </w:pPr>
    </w:p>
    <w:p w14:paraId="3A6BBEC9" w14:textId="77777777" w:rsidR="00E13012" w:rsidRPr="0039467B" w:rsidRDefault="006D46FB" w:rsidP="00E13012">
      <w:pPr>
        <w:tabs>
          <w:tab w:val="left" w:pos="993"/>
        </w:tabs>
        <w:jc w:val="center"/>
        <w:rPr>
          <w:rFonts w:ascii="Arial" w:hAnsi="Arial" w:cs="Arial"/>
          <w:sz w:val="20"/>
          <w:szCs w:val="20"/>
        </w:rPr>
      </w:pPr>
      <w:r w:rsidRPr="0039467B">
        <w:rPr>
          <w:rFonts w:ascii="Arial" w:hAnsi="Arial" w:cs="Arial"/>
          <w:sz w:val="20"/>
          <w:szCs w:val="20"/>
        </w:rPr>
        <w:t>26. člen</w:t>
      </w:r>
    </w:p>
    <w:p w14:paraId="5282F98A" w14:textId="77777777" w:rsidR="00E13012" w:rsidRPr="0039467B" w:rsidRDefault="00E13012" w:rsidP="009114CC">
      <w:pPr>
        <w:tabs>
          <w:tab w:val="left" w:pos="993"/>
        </w:tabs>
        <w:jc w:val="both"/>
        <w:rPr>
          <w:rFonts w:ascii="Arial" w:hAnsi="Arial" w:cs="Arial"/>
          <w:sz w:val="20"/>
          <w:szCs w:val="20"/>
        </w:rPr>
      </w:pPr>
    </w:p>
    <w:p w14:paraId="05ABF8C8" w14:textId="77777777" w:rsidR="00E13012"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 xml:space="preserve">Odgovorni uredniki programov in predstojniki drugih notranjih organizacijskih enot nadaljujejo z delom do izteka svojega mandata. </w:t>
      </w:r>
    </w:p>
    <w:p w14:paraId="3173B55F" w14:textId="77777777" w:rsidR="00E13012" w:rsidRPr="0039467B" w:rsidRDefault="00E13012" w:rsidP="009114CC">
      <w:pPr>
        <w:tabs>
          <w:tab w:val="left" w:pos="993"/>
        </w:tabs>
        <w:jc w:val="both"/>
        <w:rPr>
          <w:rFonts w:ascii="Arial" w:hAnsi="Arial" w:cs="Arial"/>
          <w:sz w:val="20"/>
          <w:szCs w:val="20"/>
        </w:rPr>
      </w:pPr>
    </w:p>
    <w:p w14:paraId="3F01D780" w14:textId="77777777" w:rsidR="00E13012" w:rsidRPr="0039467B" w:rsidRDefault="006D46FB" w:rsidP="00E13012">
      <w:pPr>
        <w:tabs>
          <w:tab w:val="left" w:pos="993"/>
        </w:tabs>
        <w:jc w:val="center"/>
        <w:rPr>
          <w:rFonts w:ascii="Arial" w:hAnsi="Arial" w:cs="Arial"/>
          <w:sz w:val="20"/>
          <w:szCs w:val="20"/>
        </w:rPr>
      </w:pPr>
      <w:r w:rsidRPr="0039467B">
        <w:rPr>
          <w:rFonts w:ascii="Arial" w:hAnsi="Arial" w:cs="Arial"/>
          <w:sz w:val="20"/>
          <w:szCs w:val="20"/>
        </w:rPr>
        <w:t>27. člen</w:t>
      </w:r>
    </w:p>
    <w:p w14:paraId="44B5291C" w14:textId="77777777" w:rsidR="006D46FB" w:rsidRPr="0039467B" w:rsidRDefault="00E13012" w:rsidP="009114CC">
      <w:pPr>
        <w:tabs>
          <w:tab w:val="left" w:pos="993"/>
        </w:tabs>
        <w:jc w:val="both"/>
        <w:rPr>
          <w:rFonts w:ascii="Arial" w:hAnsi="Arial" w:cs="Arial"/>
          <w:sz w:val="20"/>
          <w:szCs w:val="20"/>
        </w:rPr>
      </w:pPr>
      <w:r w:rsidRPr="0039467B">
        <w:rPr>
          <w:rFonts w:ascii="Arial" w:hAnsi="Arial" w:cs="Arial"/>
          <w:sz w:val="20"/>
          <w:szCs w:val="20"/>
        </w:rPr>
        <w:tab/>
      </w:r>
      <w:r w:rsidR="006D46FB" w:rsidRPr="0039467B">
        <w:rPr>
          <w:rFonts w:ascii="Arial" w:hAnsi="Arial" w:cs="Arial"/>
          <w:sz w:val="20"/>
          <w:szCs w:val="20"/>
        </w:rPr>
        <w:t>Ta zakon začne veljati naslednji dan po objavi v Uradnem listu Republike Slovenije.</w:t>
      </w:r>
    </w:p>
    <w:p w14:paraId="74F6E851" w14:textId="77777777" w:rsidR="00E13012" w:rsidRPr="0039467B" w:rsidRDefault="00E13012" w:rsidP="009114CC">
      <w:pPr>
        <w:tabs>
          <w:tab w:val="left" w:pos="993"/>
        </w:tabs>
        <w:jc w:val="both"/>
        <w:rPr>
          <w:rFonts w:ascii="Arial" w:hAnsi="Arial" w:cs="Arial"/>
          <w:sz w:val="20"/>
          <w:szCs w:val="20"/>
        </w:rPr>
      </w:pPr>
    </w:p>
    <w:p w14:paraId="3F3B60C4" w14:textId="77777777" w:rsidR="00E13012" w:rsidRPr="0039467B" w:rsidRDefault="00E13012" w:rsidP="00E13012">
      <w:pPr>
        <w:tabs>
          <w:tab w:val="left" w:pos="993"/>
        </w:tabs>
        <w:jc w:val="center"/>
        <w:rPr>
          <w:rFonts w:ascii="Arial" w:hAnsi="Arial" w:cs="Arial"/>
          <w:sz w:val="20"/>
          <w:szCs w:val="20"/>
        </w:rPr>
      </w:pPr>
    </w:p>
    <w:p w14:paraId="63FC040F" w14:textId="77777777" w:rsidR="00E13012" w:rsidRPr="0039467B" w:rsidRDefault="00E13012" w:rsidP="00E13012">
      <w:pPr>
        <w:tabs>
          <w:tab w:val="left" w:pos="993"/>
        </w:tabs>
        <w:jc w:val="center"/>
        <w:rPr>
          <w:rFonts w:ascii="Arial" w:hAnsi="Arial" w:cs="Arial"/>
          <w:sz w:val="20"/>
          <w:szCs w:val="20"/>
        </w:rPr>
      </w:pPr>
    </w:p>
    <w:p w14:paraId="5634B0E1" w14:textId="77777777" w:rsidR="00E13012" w:rsidRPr="0039467B" w:rsidRDefault="00E13012" w:rsidP="00E13012">
      <w:pPr>
        <w:tabs>
          <w:tab w:val="left" w:pos="993"/>
        </w:tabs>
        <w:jc w:val="center"/>
        <w:rPr>
          <w:rFonts w:ascii="Arial" w:hAnsi="Arial" w:cs="Arial"/>
          <w:sz w:val="20"/>
          <w:szCs w:val="20"/>
        </w:rPr>
      </w:pPr>
    </w:p>
    <w:p w14:paraId="3E728420" w14:textId="77777777" w:rsidR="00746F94" w:rsidRPr="00240151" w:rsidRDefault="00746F94" w:rsidP="00E13012">
      <w:pPr>
        <w:tabs>
          <w:tab w:val="left" w:pos="993"/>
        </w:tabs>
        <w:jc w:val="center"/>
        <w:rPr>
          <w:rFonts w:ascii="Arial" w:hAnsi="Arial" w:cs="Arial"/>
        </w:rPr>
      </w:pPr>
    </w:p>
    <w:p w14:paraId="4A43980A" w14:textId="64431A5C" w:rsidR="005C766C" w:rsidRPr="00F61A38" w:rsidRDefault="00AB5062" w:rsidP="00E13012">
      <w:pPr>
        <w:tabs>
          <w:tab w:val="left" w:pos="567"/>
        </w:tabs>
        <w:ind w:right="426"/>
        <w:jc w:val="center"/>
        <w:rPr>
          <w:rFonts w:ascii="Arial" w:hAnsi="Arial" w:cs="Arial"/>
        </w:rPr>
      </w:pPr>
      <w:r w:rsidRPr="00F61A38">
        <w:rPr>
          <w:rFonts w:ascii="Arial" w:hAnsi="Arial" w:cs="Arial"/>
          <w:noProof/>
        </w:rPr>
        <w:drawing>
          <wp:inline distT="0" distB="0" distL="0" distR="0" wp14:anchorId="229FE769" wp14:editId="6CC53304">
            <wp:extent cx="241300" cy="2895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1300" cy="289560"/>
                    </a:xfrm>
                    <a:prstGeom prst="rect">
                      <a:avLst/>
                    </a:prstGeom>
                    <a:noFill/>
                  </pic:spPr>
                </pic:pic>
              </a:graphicData>
            </a:graphic>
          </wp:inline>
        </w:drawing>
      </w:r>
    </w:p>
    <w:p w14:paraId="1E2C9E5D" w14:textId="77777777" w:rsidR="005C766C" w:rsidRPr="00F61A38" w:rsidRDefault="005C766C" w:rsidP="00E13012">
      <w:pPr>
        <w:tabs>
          <w:tab w:val="left" w:pos="567"/>
        </w:tabs>
        <w:ind w:right="426"/>
        <w:jc w:val="center"/>
        <w:rPr>
          <w:rFonts w:ascii="Arial" w:hAnsi="Arial" w:cs="Arial"/>
          <w:color w:val="595959"/>
        </w:rPr>
      </w:pPr>
      <w:r w:rsidRPr="00F61A38">
        <w:rPr>
          <w:rFonts w:ascii="Arial" w:hAnsi="Arial" w:cs="Arial"/>
          <w:color w:val="595959"/>
        </w:rPr>
        <w:t>DRŽAVNA VOLILNA KOMISIJA</w:t>
      </w:r>
    </w:p>
    <w:p w14:paraId="30C40A63" w14:textId="77777777" w:rsidR="005C766C" w:rsidRDefault="005C766C" w:rsidP="00E13012">
      <w:pPr>
        <w:tabs>
          <w:tab w:val="left" w:pos="567"/>
        </w:tabs>
        <w:ind w:right="426"/>
        <w:jc w:val="center"/>
        <w:rPr>
          <w:rFonts w:ascii="Arial" w:hAnsi="Arial" w:cs="Arial"/>
          <w:color w:val="595959"/>
        </w:rPr>
      </w:pPr>
      <w:r w:rsidRPr="00F61A38">
        <w:rPr>
          <w:rFonts w:ascii="Arial" w:hAnsi="Arial" w:cs="Arial"/>
          <w:color w:val="595959"/>
        </w:rPr>
        <w:t>Slovenska cesta 54, Ljubljana</w:t>
      </w:r>
    </w:p>
    <w:p w14:paraId="6BCF3F12" w14:textId="77777777" w:rsidR="00E13012" w:rsidRDefault="00E13012" w:rsidP="00E13012">
      <w:pPr>
        <w:tabs>
          <w:tab w:val="left" w:pos="567"/>
        </w:tabs>
        <w:ind w:right="426"/>
        <w:jc w:val="center"/>
        <w:rPr>
          <w:rFonts w:ascii="Arial" w:hAnsi="Arial" w:cs="Arial"/>
          <w:color w:val="595959"/>
        </w:rPr>
      </w:pPr>
    </w:p>
    <w:p w14:paraId="08B37DD8" w14:textId="77777777" w:rsidR="00E13012" w:rsidRPr="00E13012" w:rsidRDefault="00E13012" w:rsidP="00E13012">
      <w:pPr>
        <w:tabs>
          <w:tab w:val="left" w:pos="567"/>
        </w:tabs>
        <w:ind w:right="426"/>
        <w:jc w:val="center"/>
        <w:rPr>
          <w:rFonts w:ascii="Arial" w:hAnsi="Arial" w:cs="Arial"/>
          <w:i/>
          <w:iCs/>
          <w:color w:val="595959"/>
        </w:rPr>
      </w:pPr>
    </w:p>
    <w:p w14:paraId="68EF74F3" w14:textId="77777777" w:rsidR="00E13012" w:rsidRPr="00E13012" w:rsidRDefault="00E13012" w:rsidP="00E13012">
      <w:pPr>
        <w:tabs>
          <w:tab w:val="left" w:pos="567"/>
        </w:tabs>
        <w:ind w:right="426"/>
        <w:rPr>
          <w:rFonts w:ascii="Arial" w:hAnsi="Arial" w:cs="Arial"/>
          <w:i/>
          <w:iCs/>
          <w:color w:val="595959"/>
          <w:sz w:val="20"/>
          <w:szCs w:val="20"/>
        </w:rPr>
      </w:pPr>
      <w:r w:rsidRPr="00E13012">
        <w:rPr>
          <w:rFonts w:ascii="Arial" w:hAnsi="Arial" w:cs="Arial"/>
          <w:i/>
          <w:iCs/>
          <w:color w:val="595959"/>
          <w:sz w:val="20"/>
          <w:szCs w:val="20"/>
        </w:rPr>
        <w:t>Izdajatelj in založnik: Državna volilna komisija – predsednik Peter Golob</w:t>
      </w:r>
    </w:p>
    <w:p w14:paraId="456671EF" w14:textId="77777777" w:rsidR="00E13012" w:rsidRPr="00E13012" w:rsidRDefault="00E13012" w:rsidP="00E13012">
      <w:pPr>
        <w:tabs>
          <w:tab w:val="left" w:pos="567"/>
        </w:tabs>
        <w:ind w:right="426"/>
        <w:rPr>
          <w:rFonts w:ascii="Arial" w:hAnsi="Arial" w:cs="Arial"/>
          <w:color w:val="595959"/>
          <w:sz w:val="20"/>
          <w:szCs w:val="20"/>
        </w:rPr>
      </w:pPr>
    </w:p>
    <w:p w14:paraId="062DA7A2" w14:textId="77777777" w:rsidR="00704BF3" w:rsidRDefault="00704BF3" w:rsidP="00E13012">
      <w:pPr>
        <w:tabs>
          <w:tab w:val="left" w:pos="567"/>
        </w:tabs>
        <w:ind w:right="426"/>
        <w:jc w:val="center"/>
        <w:rPr>
          <w:rFonts w:ascii="Arial" w:hAnsi="Arial" w:cs="Arial"/>
        </w:rPr>
      </w:pPr>
    </w:p>
    <w:p w14:paraId="2084A21C" w14:textId="77777777" w:rsidR="00E13012" w:rsidRDefault="00E13012" w:rsidP="00E13012">
      <w:pPr>
        <w:tabs>
          <w:tab w:val="left" w:pos="567"/>
        </w:tabs>
        <w:ind w:right="426"/>
        <w:jc w:val="center"/>
        <w:rPr>
          <w:rFonts w:ascii="Arial" w:hAnsi="Arial" w:cs="Arial"/>
        </w:rPr>
      </w:pPr>
    </w:p>
    <w:p w14:paraId="1B4BBEC0" w14:textId="77777777" w:rsidR="00E13012" w:rsidRDefault="00E13012" w:rsidP="00E13012">
      <w:pPr>
        <w:tabs>
          <w:tab w:val="left" w:pos="567"/>
        </w:tabs>
        <w:ind w:right="426"/>
        <w:jc w:val="center"/>
        <w:rPr>
          <w:rFonts w:ascii="Arial" w:hAnsi="Arial" w:cs="Arial"/>
        </w:rPr>
      </w:pPr>
    </w:p>
    <w:p w14:paraId="43E19687" w14:textId="77777777" w:rsidR="00E13012" w:rsidRPr="00F61A38" w:rsidRDefault="00E13012" w:rsidP="00E13012">
      <w:pPr>
        <w:tabs>
          <w:tab w:val="left" w:pos="567"/>
        </w:tabs>
        <w:ind w:right="426"/>
        <w:jc w:val="center"/>
        <w:rPr>
          <w:rFonts w:ascii="Arial" w:hAnsi="Arial" w:cs="Arial"/>
        </w:rPr>
      </w:pPr>
    </w:p>
    <w:sectPr w:rsidR="00E13012" w:rsidRPr="00F61A38" w:rsidSect="00875248">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fficinaSansITCPro Book">
    <w:panose1 w:val="02000506040000020004"/>
    <w:charset w:val="00"/>
    <w:family w:val="modern"/>
    <w:notTrueType/>
    <w:pitch w:val="variable"/>
    <w:sig w:usb0="A00000AF" w:usb1="5000205B" w:usb2="00000000" w:usb3="00000000" w:csb0="0000009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1838"/>
    <w:multiLevelType w:val="hybridMultilevel"/>
    <w:tmpl w:val="58E6D17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14B57"/>
    <w:multiLevelType w:val="hybridMultilevel"/>
    <w:tmpl w:val="2D50A83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BC240EE"/>
    <w:multiLevelType w:val="hybridMultilevel"/>
    <w:tmpl w:val="A768A942"/>
    <w:lvl w:ilvl="0" w:tplc="8DF6B0CC">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C3323C"/>
    <w:multiLevelType w:val="hybridMultilevel"/>
    <w:tmpl w:val="A4EA44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3DA1229"/>
    <w:multiLevelType w:val="hybridMultilevel"/>
    <w:tmpl w:val="B158F7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1AF451D"/>
    <w:multiLevelType w:val="hybridMultilevel"/>
    <w:tmpl w:val="8FC26A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5A83672"/>
    <w:multiLevelType w:val="hybridMultilevel"/>
    <w:tmpl w:val="CD2A69A8"/>
    <w:lvl w:ilvl="0" w:tplc="C5A286C8">
      <w:start w:val="5"/>
      <w:numFmt w:val="upperRoman"/>
      <w:lvlText w:val="%1."/>
      <w:lvlJc w:val="left"/>
      <w:pPr>
        <w:ind w:left="720" w:hanging="720"/>
      </w:pPr>
      <w:rPr>
        <w:rFonts w:hint="default"/>
        <w:b w:val="0"/>
        <w:b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hint="default"/>
      </w:rPr>
    </w:lvl>
    <w:lvl w:ilvl="1" w:tplc="04240003">
      <w:start w:val="1"/>
      <w:numFmt w:val="bullet"/>
      <w:lvlText w:val="o"/>
      <w:lvlJc w:val="left"/>
      <w:pPr>
        <w:ind w:left="2148" w:hanging="360"/>
      </w:pPr>
      <w:rPr>
        <w:rFonts w:ascii="Courier New" w:hAnsi="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hint="default"/>
      </w:rPr>
    </w:lvl>
    <w:lvl w:ilvl="8" w:tplc="04240005">
      <w:start w:val="1"/>
      <w:numFmt w:val="bullet"/>
      <w:lvlText w:val=""/>
      <w:lvlJc w:val="left"/>
      <w:pPr>
        <w:ind w:left="7188" w:hanging="360"/>
      </w:pPr>
      <w:rPr>
        <w:rFonts w:ascii="Wingdings" w:hAnsi="Wingdings" w:hint="default"/>
      </w:rPr>
    </w:lvl>
  </w:abstractNum>
  <w:abstractNum w:abstractNumId="8" w15:restartNumberingAfterBreak="0">
    <w:nsid w:val="3A3C6285"/>
    <w:multiLevelType w:val="hybridMultilevel"/>
    <w:tmpl w:val="0A8026EE"/>
    <w:lvl w:ilvl="0" w:tplc="20000017">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9" w15:restartNumberingAfterBreak="0">
    <w:nsid w:val="42A161CC"/>
    <w:multiLevelType w:val="hybridMultilevel"/>
    <w:tmpl w:val="01DA6C28"/>
    <w:lvl w:ilvl="0" w:tplc="20000017">
      <w:start w:val="1"/>
      <w:numFmt w:val="lowerLetter"/>
      <w:lvlText w:val="%1)"/>
      <w:lvlJc w:val="left"/>
      <w:pPr>
        <w:ind w:left="1724" w:hanging="360"/>
      </w:pPr>
    </w:lvl>
    <w:lvl w:ilvl="1" w:tplc="20000019" w:tentative="1">
      <w:start w:val="1"/>
      <w:numFmt w:val="lowerLetter"/>
      <w:lvlText w:val="%2."/>
      <w:lvlJc w:val="left"/>
      <w:pPr>
        <w:ind w:left="2444" w:hanging="360"/>
      </w:pPr>
    </w:lvl>
    <w:lvl w:ilvl="2" w:tplc="2000001B" w:tentative="1">
      <w:start w:val="1"/>
      <w:numFmt w:val="lowerRoman"/>
      <w:lvlText w:val="%3."/>
      <w:lvlJc w:val="right"/>
      <w:pPr>
        <w:ind w:left="3164" w:hanging="180"/>
      </w:pPr>
    </w:lvl>
    <w:lvl w:ilvl="3" w:tplc="2000000F" w:tentative="1">
      <w:start w:val="1"/>
      <w:numFmt w:val="decimal"/>
      <w:lvlText w:val="%4."/>
      <w:lvlJc w:val="left"/>
      <w:pPr>
        <w:ind w:left="3884" w:hanging="360"/>
      </w:pPr>
    </w:lvl>
    <w:lvl w:ilvl="4" w:tplc="20000019" w:tentative="1">
      <w:start w:val="1"/>
      <w:numFmt w:val="lowerLetter"/>
      <w:lvlText w:val="%5."/>
      <w:lvlJc w:val="left"/>
      <w:pPr>
        <w:ind w:left="4604" w:hanging="360"/>
      </w:pPr>
    </w:lvl>
    <w:lvl w:ilvl="5" w:tplc="2000001B" w:tentative="1">
      <w:start w:val="1"/>
      <w:numFmt w:val="lowerRoman"/>
      <w:lvlText w:val="%6."/>
      <w:lvlJc w:val="right"/>
      <w:pPr>
        <w:ind w:left="5324" w:hanging="180"/>
      </w:pPr>
    </w:lvl>
    <w:lvl w:ilvl="6" w:tplc="2000000F" w:tentative="1">
      <w:start w:val="1"/>
      <w:numFmt w:val="decimal"/>
      <w:lvlText w:val="%7."/>
      <w:lvlJc w:val="left"/>
      <w:pPr>
        <w:ind w:left="6044" w:hanging="360"/>
      </w:pPr>
    </w:lvl>
    <w:lvl w:ilvl="7" w:tplc="20000019" w:tentative="1">
      <w:start w:val="1"/>
      <w:numFmt w:val="lowerLetter"/>
      <w:lvlText w:val="%8."/>
      <w:lvlJc w:val="left"/>
      <w:pPr>
        <w:ind w:left="6764" w:hanging="360"/>
      </w:pPr>
    </w:lvl>
    <w:lvl w:ilvl="8" w:tplc="2000001B" w:tentative="1">
      <w:start w:val="1"/>
      <w:numFmt w:val="lowerRoman"/>
      <w:lvlText w:val="%9."/>
      <w:lvlJc w:val="right"/>
      <w:pPr>
        <w:ind w:left="7484" w:hanging="180"/>
      </w:pPr>
    </w:lvl>
  </w:abstractNum>
  <w:abstractNum w:abstractNumId="10" w15:restartNumberingAfterBreak="0">
    <w:nsid w:val="4942257B"/>
    <w:multiLevelType w:val="hybridMultilevel"/>
    <w:tmpl w:val="4AA0572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51F0219B"/>
    <w:multiLevelType w:val="hybridMultilevel"/>
    <w:tmpl w:val="BD26FB46"/>
    <w:lvl w:ilvl="0" w:tplc="04240017">
      <w:start w:val="1"/>
      <w:numFmt w:val="lowerLetter"/>
      <w:lvlText w:val="%1)"/>
      <w:lvlJc w:val="left"/>
      <w:pPr>
        <w:ind w:left="644" w:hanging="360"/>
      </w:p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2" w15:restartNumberingAfterBreak="0">
    <w:nsid w:val="54B32B14"/>
    <w:multiLevelType w:val="hybridMultilevel"/>
    <w:tmpl w:val="3C448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83C3FE4"/>
    <w:multiLevelType w:val="hybridMultilevel"/>
    <w:tmpl w:val="5A329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BB3225F"/>
    <w:multiLevelType w:val="hybridMultilevel"/>
    <w:tmpl w:val="1A4C510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4CA752A"/>
    <w:multiLevelType w:val="hybridMultilevel"/>
    <w:tmpl w:val="2F2062DC"/>
    <w:lvl w:ilvl="0" w:tplc="163ECC5A">
      <w:start w:val="3"/>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6575788F"/>
    <w:multiLevelType w:val="hybridMultilevel"/>
    <w:tmpl w:val="478ADA24"/>
    <w:lvl w:ilvl="0" w:tplc="A0AA3194">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79795965"/>
    <w:multiLevelType w:val="hybridMultilevel"/>
    <w:tmpl w:val="84D8B178"/>
    <w:lvl w:ilvl="0" w:tplc="C812FA40">
      <w:start w:val="1"/>
      <w:numFmt w:val="upperLetter"/>
      <w:lvlText w:val="%1."/>
      <w:lvlJc w:val="left"/>
      <w:pPr>
        <w:ind w:left="1080" w:hanging="360"/>
      </w:pPr>
      <w:rPr>
        <w:rFonts w:hint="default"/>
        <w:b w:val="0"/>
        <w:b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79F325CF"/>
    <w:multiLevelType w:val="hybridMultilevel"/>
    <w:tmpl w:val="AC88851C"/>
    <w:lvl w:ilvl="0" w:tplc="48182512">
      <w:start w:val="1"/>
      <w:numFmt w:val="lowerLetter"/>
      <w:lvlText w:val="%1)"/>
      <w:lvlJc w:val="left"/>
      <w:pPr>
        <w:ind w:left="930" w:hanging="360"/>
      </w:pPr>
      <w:rPr>
        <w:rFonts w:hint="default"/>
      </w:rPr>
    </w:lvl>
    <w:lvl w:ilvl="1" w:tplc="04240019" w:tentative="1">
      <w:start w:val="1"/>
      <w:numFmt w:val="lowerLetter"/>
      <w:lvlText w:val="%2."/>
      <w:lvlJc w:val="left"/>
      <w:pPr>
        <w:ind w:left="1650" w:hanging="360"/>
      </w:pPr>
    </w:lvl>
    <w:lvl w:ilvl="2" w:tplc="0424001B" w:tentative="1">
      <w:start w:val="1"/>
      <w:numFmt w:val="lowerRoman"/>
      <w:lvlText w:val="%3."/>
      <w:lvlJc w:val="right"/>
      <w:pPr>
        <w:ind w:left="2370" w:hanging="180"/>
      </w:pPr>
    </w:lvl>
    <w:lvl w:ilvl="3" w:tplc="0424000F" w:tentative="1">
      <w:start w:val="1"/>
      <w:numFmt w:val="decimal"/>
      <w:lvlText w:val="%4."/>
      <w:lvlJc w:val="left"/>
      <w:pPr>
        <w:ind w:left="3090" w:hanging="360"/>
      </w:pPr>
    </w:lvl>
    <w:lvl w:ilvl="4" w:tplc="04240019" w:tentative="1">
      <w:start w:val="1"/>
      <w:numFmt w:val="lowerLetter"/>
      <w:lvlText w:val="%5."/>
      <w:lvlJc w:val="left"/>
      <w:pPr>
        <w:ind w:left="3810" w:hanging="360"/>
      </w:pPr>
    </w:lvl>
    <w:lvl w:ilvl="5" w:tplc="0424001B" w:tentative="1">
      <w:start w:val="1"/>
      <w:numFmt w:val="lowerRoman"/>
      <w:lvlText w:val="%6."/>
      <w:lvlJc w:val="right"/>
      <w:pPr>
        <w:ind w:left="4530" w:hanging="180"/>
      </w:pPr>
    </w:lvl>
    <w:lvl w:ilvl="6" w:tplc="0424000F" w:tentative="1">
      <w:start w:val="1"/>
      <w:numFmt w:val="decimal"/>
      <w:lvlText w:val="%7."/>
      <w:lvlJc w:val="left"/>
      <w:pPr>
        <w:ind w:left="5250" w:hanging="360"/>
      </w:pPr>
    </w:lvl>
    <w:lvl w:ilvl="7" w:tplc="04240019" w:tentative="1">
      <w:start w:val="1"/>
      <w:numFmt w:val="lowerLetter"/>
      <w:lvlText w:val="%8."/>
      <w:lvlJc w:val="left"/>
      <w:pPr>
        <w:ind w:left="5970" w:hanging="360"/>
      </w:pPr>
    </w:lvl>
    <w:lvl w:ilvl="8" w:tplc="0424001B" w:tentative="1">
      <w:start w:val="1"/>
      <w:numFmt w:val="lowerRoman"/>
      <w:lvlText w:val="%9."/>
      <w:lvlJc w:val="right"/>
      <w:pPr>
        <w:ind w:left="6690" w:hanging="180"/>
      </w:pPr>
    </w:lvl>
  </w:abstractNum>
  <w:abstractNum w:abstractNumId="19" w15:restartNumberingAfterBreak="0">
    <w:nsid w:val="7A852667"/>
    <w:multiLevelType w:val="hybridMultilevel"/>
    <w:tmpl w:val="F6E446BA"/>
    <w:lvl w:ilvl="0" w:tplc="6A1AC012">
      <w:start w:val="1"/>
      <w:numFmt w:val="decimal"/>
      <w:lvlText w:val="%1)"/>
      <w:lvlJc w:val="left"/>
      <w:pPr>
        <w:ind w:left="1273" w:hanging="705"/>
      </w:pPr>
    </w:lvl>
    <w:lvl w:ilvl="1" w:tplc="04240019">
      <w:start w:val="1"/>
      <w:numFmt w:val="lowerLetter"/>
      <w:pStyle w:val="rkovnatokazaodstavkom"/>
      <w:lvlText w:val="%2."/>
      <w:lvlJc w:val="left"/>
      <w:pPr>
        <w:ind w:left="1648" w:hanging="360"/>
      </w:pPr>
    </w:lvl>
    <w:lvl w:ilvl="2" w:tplc="0424001B">
      <w:start w:val="1"/>
      <w:numFmt w:val="lowerRoman"/>
      <w:lvlText w:val="%3."/>
      <w:lvlJc w:val="right"/>
      <w:pPr>
        <w:ind w:left="2368" w:hanging="180"/>
      </w:pPr>
    </w:lvl>
    <w:lvl w:ilvl="3" w:tplc="0424000F">
      <w:start w:val="1"/>
      <w:numFmt w:val="decimal"/>
      <w:lvlText w:val="%4."/>
      <w:lvlJc w:val="left"/>
      <w:pPr>
        <w:ind w:left="3088" w:hanging="360"/>
      </w:pPr>
    </w:lvl>
    <w:lvl w:ilvl="4" w:tplc="04240019">
      <w:start w:val="1"/>
      <w:numFmt w:val="lowerLetter"/>
      <w:lvlText w:val="%5."/>
      <w:lvlJc w:val="left"/>
      <w:pPr>
        <w:ind w:left="3808" w:hanging="360"/>
      </w:pPr>
    </w:lvl>
    <w:lvl w:ilvl="5" w:tplc="0424001B">
      <w:start w:val="1"/>
      <w:numFmt w:val="lowerRoman"/>
      <w:lvlText w:val="%6."/>
      <w:lvlJc w:val="right"/>
      <w:pPr>
        <w:ind w:left="4528" w:hanging="180"/>
      </w:pPr>
    </w:lvl>
    <w:lvl w:ilvl="6" w:tplc="0424000F">
      <w:start w:val="1"/>
      <w:numFmt w:val="decimal"/>
      <w:lvlText w:val="%7."/>
      <w:lvlJc w:val="left"/>
      <w:pPr>
        <w:ind w:left="5248" w:hanging="360"/>
      </w:pPr>
    </w:lvl>
    <w:lvl w:ilvl="7" w:tplc="04240019">
      <w:start w:val="1"/>
      <w:numFmt w:val="lowerLetter"/>
      <w:lvlText w:val="%8."/>
      <w:lvlJc w:val="left"/>
      <w:pPr>
        <w:ind w:left="5968" w:hanging="360"/>
      </w:pPr>
    </w:lvl>
    <w:lvl w:ilvl="8" w:tplc="0424001B">
      <w:start w:val="1"/>
      <w:numFmt w:val="lowerRoman"/>
      <w:lvlText w:val="%9."/>
      <w:lvlJc w:val="right"/>
      <w:pPr>
        <w:ind w:left="6688" w:hanging="180"/>
      </w:pPr>
    </w:lvl>
  </w:abstractNum>
  <w:num w:numId="1" w16cid:durableId="1838762306">
    <w:abstractNumId w:val="19"/>
  </w:num>
  <w:num w:numId="2" w16cid:durableId="1018236083">
    <w:abstractNumId w:val="2"/>
  </w:num>
  <w:num w:numId="3" w16cid:durableId="1670333009">
    <w:abstractNumId w:val="7"/>
  </w:num>
  <w:num w:numId="4" w16cid:durableId="1888175521">
    <w:abstractNumId w:val="10"/>
  </w:num>
  <w:num w:numId="5" w16cid:durableId="1888176962">
    <w:abstractNumId w:val="1"/>
  </w:num>
  <w:num w:numId="6" w16cid:durableId="1778985703">
    <w:abstractNumId w:val="11"/>
  </w:num>
  <w:num w:numId="7" w16cid:durableId="355665007">
    <w:abstractNumId w:val="6"/>
  </w:num>
  <w:num w:numId="8" w16cid:durableId="951327815">
    <w:abstractNumId w:val="9"/>
  </w:num>
  <w:num w:numId="9" w16cid:durableId="2110007842">
    <w:abstractNumId w:val="14"/>
  </w:num>
  <w:num w:numId="10" w16cid:durableId="113453333">
    <w:abstractNumId w:val="8"/>
  </w:num>
  <w:num w:numId="11" w16cid:durableId="1292634343">
    <w:abstractNumId w:val="18"/>
  </w:num>
  <w:num w:numId="12" w16cid:durableId="849297452">
    <w:abstractNumId w:val="4"/>
  </w:num>
  <w:num w:numId="13" w16cid:durableId="470556040">
    <w:abstractNumId w:val="3"/>
  </w:num>
  <w:num w:numId="14" w16cid:durableId="530845344">
    <w:abstractNumId w:val="5"/>
  </w:num>
  <w:num w:numId="15" w16cid:durableId="1021470419">
    <w:abstractNumId w:val="12"/>
  </w:num>
  <w:num w:numId="16" w16cid:durableId="2111008355">
    <w:abstractNumId w:val="16"/>
  </w:num>
  <w:num w:numId="17" w16cid:durableId="573585019">
    <w:abstractNumId w:val="15"/>
  </w:num>
  <w:num w:numId="18" w16cid:durableId="1320839405">
    <w:abstractNumId w:val="13"/>
  </w:num>
  <w:num w:numId="19" w16cid:durableId="1382486478">
    <w:abstractNumId w:val="17"/>
  </w:num>
  <w:num w:numId="20" w16cid:durableId="18826709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38"/>
    <w:rsid w:val="000004D1"/>
    <w:rsid w:val="0001152D"/>
    <w:rsid w:val="00044399"/>
    <w:rsid w:val="00084646"/>
    <w:rsid w:val="00087067"/>
    <w:rsid w:val="000A47A3"/>
    <w:rsid w:val="000A5E33"/>
    <w:rsid w:val="000C32F5"/>
    <w:rsid w:val="000D13DA"/>
    <w:rsid w:val="000E1DFC"/>
    <w:rsid w:val="0010281F"/>
    <w:rsid w:val="00111882"/>
    <w:rsid w:val="00113D6E"/>
    <w:rsid w:val="00117EA2"/>
    <w:rsid w:val="00132627"/>
    <w:rsid w:val="0013341B"/>
    <w:rsid w:val="00135DC7"/>
    <w:rsid w:val="001436E5"/>
    <w:rsid w:val="0019325A"/>
    <w:rsid w:val="00193C08"/>
    <w:rsid w:val="001A0EE9"/>
    <w:rsid w:val="001A5C32"/>
    <w:rsid w:val="001C5ADA"/>
    <w:rsid w:val="001D464E"/>
    <w:rsid w:val="00240151"/>
    <w:rsid w:val="00262E1F"/>
    <w:rsid w:val="00272EF7"/>
    <w:rsid w:val="00274E57"/>
    <w:rsid w:val="0027774C"/>
    <w:rsid w:val="00283B6A"/>
    <w:rsid w:val="00293BA2"/>
    <w:rsid w:val="00322818"/>
    <w:rsid w:val="00331B53"/>
    <w:rsid w:val="00356949"/>
    <w:rsid w:val="00385B4D"/>
    <w:rsid w:val="0039467B"/>
    <w:rsid w:val="00396BCE"/>
    <w:rsid w:val="003A5DD6"/>
    <w:rsid w:val="003B6655"/>
    <w:rsid w:val="003C6ABF"/>
    <w:rsid w:val="003D2291"/>
    <w:rsid w:val="003D5F1D"/>
    <w:rsid w:val="003F17E9"/>
    <w:rsid w:val="003F1FF4"/>
    <w:rsid w:val="003F2B74"/>
    <w:rsid w:val="00403A36"/>
    <w:rsid w:val="00425345"/>
    <w:rsid w:val="0043204D"/>
    <w:rsid w:val="00441D22"/>
    <w:rsid w:val="004421CA"/>
    <w:rsid w:val="00451D28"/>
    <w:rsid w:val="0045554D"/>
    <w:rsid w:val="004B1362"/>
    <w:rsid w:val="004C308C"/>
    <w:rsid w:val="004E3EB8"/>
    <w:rsid w:val="004E71EC"/>
    <w:rsid w:val="00526AB6"/>
    <w:rsid w:val="00531D3B"/>
    <w:rsid w:val="00541032"/>
    <w:rsid w:val="00547F38"/>
    <w:rsid w:val="0056000F"/>
    <w:rsid w:val="005720F9"/>
    <w:rsid w:val="00581F76"/>
    <w:rsid w:val="005A1AA6"/>
    <w:rsid w:val="005B0008"/>
    <w:rsid w:val="005B2993"/>
    <w:rsid w:val="005C057F"/>
    <w:rsid w:val="005C3D0E"/>
    <w:rsid w:val="005C766C"/>
    <w:rsid w:val="006050B9"/>
    <w:rsid w:val="00630FD3"/>
    <w:rsid w:val="00654E1E"/>
    <w:rsid w:val="006B27AA"/>
    <w:rsid w:val="006D31B3"/>
    <w:rsid w:val="006D46FB"/>
    <w:rsid w:val="006E036C"/>
    <w:rsid w:val="006F1CE2"/>
    <w:rsid w:val="00704BF3"/>
    <w:rsid w:val="0072301B"/>
    <w:rsid w:val="00746F94"/>
    <w:rsid w:val="00775FA0"/>
    <w:rsid w:val="007C1A03"/>
    <w:rsid w:val="007C69ED"/>
    <w:rsid w:val="007F58C5"/>
    <w:rsid w:val="008008E7"/>
    <w:rsid w:val="008018CF"/>
    <w:rsid w:val="00801FD0"/>
    <w:rsid w:val="00807436"/>
    <w:rsid w:val="008168A4"/>
    <w:rsid w:val="00840A8C"/>
    <w:rsid w:val="00841DC0"/>
    <w:rsid w:val="008542CF"/>
    <w:rsid w:val="0085707F"/>
    <w:rsid w:val="00875248"/>
    <w:rsid w:val="008C5ED7"/>
    <w:rsid w:val="009114CC"/>
    <w:rsid w:val="00935DAA"/>
    <w:rsid w:val="009506A2"/>
    <w:rsid w:val="00963365"/>
    <w:rsid w:val="0099179D"/>
    <w:rsid w:val="009C372C"/>
    <w:rsid w:val="009E0470"/>
    <w:rsid w:val="009E4B39"/>
    <w:rsid w:val="00A02BC9"/>
    <w:rsid w:val="00A42620"/>
    <w:rsid w:val="00A77A5D"/>
    <w:rsid w:val="00A9539B"/>
    <w:rsid w:val="00AB5062"/>
    <w:rsid w:val="00AD5635"/>
    <w:rsid w:val="00AE4165"/>
    <w:rsid w:val="00AF1B82"/>
    <w:rsid w:val="00B14ED9"/>
    <w:rsid w:val="00B41314"/>
    <w:rsid w:val="00B416EE"/>
    <w:rsid w:val="00B520C5"/>
    <w:rsid w:val="00B5330C"/>
    <w:rsid w:val="00B62D44"/>
    <w:rsid w:val="00BA563B"/>
    <w:rsid w:val="00BA6276"/>
    <w:rsid w:val="00BA7077"/>
    <w:rsid w:val="00BE681D"/>
    <w:rsid w:val="00BE6C9E"/>
    <w:rsid w:val="00BE7642"/>
    <w:rsid w:val="00C06A76"/>
    <w:rsid w:val="00C17E59"/>
    <w:rsid w:val="00C47ED7"/>
    <w:rsid w:val="00C6579E"/>
    <w:rsid w:val="00C8057B"/>
    <w:rsid w:val="00C86118"/>
    <w:rsid w:val="00C915DB"/>
    <w:rsid w:val="00CA05D6"/>
    <w:rsid w:val="00CC157A"/>
    <w:rsid w:val="00CC78E1"/>
    <w:rsid w:val="00CE0157"/>
    <w:rsid w:val="00CE7C5D"/>
    <w:rsid w:val="00D14CCC"/>
    <w:rsid w:val="00D2591C"/>
    <w:rsid w:val="00D266BC"/>
    <w:rsid w:val="00D5503A"/>
    <w:rsid w:val="00D63E26"/>
    <w:rsid w:val="00D70B4E"/>
    <w:rsid w:val="00D92564"/>
    <w:rsid w:val="00D97634"/>
    <w:rsid w:val="00DA4018"/>
    <w:rsid w:val="00DB5E69"/>
    <w:rsid w:val="00DC126D"/>
    <w:rsid w:val="00E13012"/>
    <w:rsid w:val="00E140C3"/>
    <w:rsid w:val="00E24092"/>
    <w:rsid w:val="00E503E0"/>
    <w:rsid w:val="00E52691"/>
    <w:rsid w:val="00E70D87"/>
    <w:rsid w:val="00E7160B"/>
    <w:rsid w:val="00E96BE8"/>
    <w:rsid w:val="00EA3FBE"/>
    <w:rsid w:val="00EB6C83"/>
    <w:rsid w:val="00EE2D17"/>
    <w:rsid w:val="00EE79EE"/>
    <w:rsid w:val="00F03213"/>
    <w:rsid w:val="00F30438"/>
    <w:rsid w:val="00F46BEF"/>
    <w:rsid w:val="00F50FD7"/>
    <w:rsid w:val="00F61A38"/>
    <w:rsid w:val="00FE120A"/>
    <w:rsid w:val="00FE50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385F"/>
  <w15:chartTrackingRefBased/>
  <w15:docId w15:val="{CD3CF183-D546-4E38-87AD-941CFAD8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fficinaSansITCPro Book" w:eastAsia="Calibri" w:hAnsi="OfficinaSansITCPro Book"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0D87"/>
    <w:rPr>
      <w:sz w:val="22"/>
      <w:szCs w:val="22"/>
      <w:lang w:eastAsia="en-US"/>
    </w:rPr>
  </w:style>
  <w:style w:type="paragraph" w:styleId="Naslov1">
    <w:name w:val="heading 1"/>
    <w:aliases w:val="NASLOV"/>
    <w:basedOn w:val="Navaden"/>
    <w:next w:val="Navaden"/>
    <w:link w:val="Naslov1Znak"/>
    <w:qFormat/>
    <w:rsid w:val="00704BF3"/>
    <w:pPr>
      <w:keepNext/>
      <w:jc w:val="center"/>
      <w:outlineLvl w:val="0"/>
    </w:pPr>
    <w:rPr>
      <w:rFonts w:ascii="Times New Roman" w:eastAsia="Times New Roman" w:hAnsi="Times New Roman"/>
      <w:b/>
      <w:bCs/>
      <w:sz w:val="28"/>
      <w:szCs w:val="20"/>
      <w:lang w:eastAsia="sl-SI"/>
    </w:rPr>
  </w:style>
  <w:style w:type="paragraph" w:styleId="Naslov2">
    <w:name w:val="heading 2"/>
    <w:basedOn w:val="Navaden"/>
    <w:next w:val="Navaden"/>
    <w:link w:val="Naslov2Znak"/>
    <w:qFormat/>
    <w:rsid w:val="00704BF3"/>
    <w:pPr>
      <w:keepNext/>
      <w:ind w:left="360"/>
      <w:jc w:val="both"/>
      <w:outlineLvl w:val="1"/>
    </w:pPr>
    <w:rPr>
      <w:rFonts w:ascii="Times New Roman" w:eastAsia="Times New Roman" w:hAnsi="Times New Roman"/>
      <w:sz w:val="24"/>
      <w:szCs w:val="20"/>
      <w:lang w:eastAsia="sl-SI"/>
    </w:rPr>
  </w:style>
  <w:style w:type="paragraph" w:styleId="Naslov3">
    <w:name w:val="heading 3"/>
    <w:basedOn w:val="Navaden"/>
    <w:next w:val="Navaden"/>
    <w:link w:val="Naslov3Znak"/>
    <w:qFormat/>
    <w:rsid w:val="00704BF3"/>
    <w:pPr>
      <w:keepNext/>
      <w:ind w:left="1425"/>
      <w:jc w:val="both"/>
      <w:outlineLvl w:val="2"/>
    </w:pPr>
    <w:rPr>
      <w:rFonts w:ascii="Times New Roman" w:eastAsia="Times New Roman" w:hAnsi="Times New Roman"/>
      <w:sz w:val="24"/>
      <w:szCs w:val="20"/>
      <w:lang w:eastAsia="sl-SI"/>
    </w:rPr>
  </w:style>
  <w:style w:type="paragraph" w:styleId="Naslov4">
    <w:name w:val="heading 4"/>
    <w:basedOn w:val="Navaden"/>
    <w:next w:val="Navaden"/>
    <w:link w:val="Naslov4Znak"/>
    <w:qFormat/>
    <w:rsid w:val="00704BF3"/>
    <w:pPr>
      <w:keepNext/>
      <w:ind w:left="708"/>
      <w:jc w:val="center"/>
      <w:outlineLvl w:val="3"/>
    </w:pPr>
    <w:rPr>
      <w:rFonts w:ascii="Times New Roman" w:eastAsia="Times New Roman" w:hAnsi="Times New Roman"/>
      <w:b/>
      <w:bCs/>
      <w:sz w:val="24"/>
      <w:szCs w:val="20"/>
      <w:lang w:eastAsia="sl-SI"/>
    </w:rPr>
  </w:style>
  <w:style w:type="paragraph" w:styleId="Naslov5">
    <w:name w:val="heading 5"/>
    <w:basedOn w:val="Navaden"/>
    <w:next w:val="Navaden"/>
    <w:link w:val="Naslov5Znak"/>
    <w:qFormat/>
    <w:rsid w:val="00704BF3"/>
    <w:pPr>
      <w:keepNext/>
      <w:jc w:val="center"/>
      <w:outlineLvl w:val="4"/>
    </w:pPr>
    <w:rPr>
      <w:rFonts w:ascii="Times New Roman" w:eastAsia="Times New Roman" w:hAnsi="Times New Roman"/>
      <w:b/>
      <w:bCs/>
      <w:sz w:val="24"/>
      <w:szCs w:val="20"/>
      <w:lang w:eastAsia="sl-SI"/>
    </w:rPr>
  </w:style>
  <w:style w:type="paragraph" w:styleId="Naslov6">
    <w:name w:val="heading 6"/>
    <w:basedOn w:val="Navaden"/>
    <w:next w:val="Navaden"/>
    <w:link w:val="Naslov6Znak"/>
    <w:qFormat/>
    <w:rsid w:val="00704BF3"/>
    <w:pPr>
      <w:keepNext/>
      <w:ind w:left="360"/>
      <w:jc w:val="center"/>
      <w:outlineLvl w:val="5"/>
    </w:pPr>
    <w:rPr>
      <w:rFonts w:ascii="Times New Roman" w:eastAsia="Times New Roman" w:hAnsi="Times New Roman"/>
      <w:b/>
      <w:bCs/>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04BF3"/>
    <w:rPr>
      <w:rFonts w:ascii="Times New Roman" w:eastAsia="Times New Roman" w:hAnsi="Times New Roman"/>
      <w:b/>
      <w:bCs/>
      <w:sz w:val="28"/>
    </w:rPr>
  </w:style>
  <w:style w:type="character" w:customStyle="1" w:styleId="Naslov2Znak">
    <w:name w:val="Naslov 2 Znak"/>
    <w:link w:val="Naslov2"/>
    <w:rsid w:val="00704BF3"/>
    <w:rPr>
      <w:rFonts w:ascii="Times New Roman" w:eastAsia="Times New Roman" w:hAnsi="Times New Roman"/>
      <w:sz w:val="24"/>
    </w:rPr>
  </w:style>
  <w:style w:type="character" w:customStyle="1" w:styleId="Naslov3Znak">
    <w:name w:val="Naslov 3 Znak"/>
    <w:link w:val="Naslov3"/>
    <w:rsid w:val="00704BF3"/>
    <w:rPr>
      <w:rFonts w:ascii="Times New Roman" w:eastAsia="Times New Roman" w:hAnsi="Times New Roman"/>
      <w:sz w:val="24"/>
    </w:rPr>
  </w:style>
  <w:style w:type="character" w:customStyle="1" w:styleId="Naslov4Znak">
    <w:name w:val="Naslov 4 Znak"/>
    <w:link w:val="Naslov4"/>
    <w:rsid w:val="00704BF3"/>
    <w:rPr>
      <w:rFonts w:ascii="Times New Roman" w:eastAsia="Times New Roman" w:hAnsi="Times New Roman"/>
      <w:b/>
      <w:bCs/>
      <w:sz w:val="24"/>
    </w:rPr>
  </w:style>
  <w:style w:type="character" w:customStyle="1" w:styleId="Naslov5Znak">
    <w:name w:val="Naslov 5 Znak"/>
    <w:link w:val="Naslov5"/>
    <w:rsid w:val="00704BF3"/>
    <w:rPr>
      <w:rFonts w:ascii="Times New Roman" w:eastAsia="Times New Roman" w:hAnsi="Times New Roman"/>
      <w:b/>
      <w:bCs/>
      <w:sz w:val="24"/>
    </w:rPr>
  </w:style>
  <w:style w:type="character" w:customStyle="1" w:styleId="Naslov6Znak">
    <w:name w:val="Naslov 6 Znak"/>
    <w:link w:val="Naslov6"/>
    <w:rsid w:val="00704BF3"/>
    <w:rPr>
      <w:rFonts w:ascii="Times New Roman" w:eastAsia="Times New Roman" w:hAnsi="Times New Roman"/>
      <w:b/>
      <w:bCs/>
      <w:sz w:val="24"/>
    </w:rPr>
  </w:style>
  <w:style w:type="paragraph" w:styleId="Naslov">
    <w:name w:val="Title"/>
    <w:basedOn w:val="Navaden"/>
    <w:link w:val="NaslovZnak"/>
    <w:qFormat/>
    <w:rsid w:val="00F30438"/>
    <w:pPr>
      <w:jc w:val="center"/>
    </w:pPr>
    <w:rPr>
      <w:rFonts w:ascii="Times New Roman" w:eastAsia="Times New Roman" w:hAnsi="Times New Roman"/>
      <w:b/>
      <w:bCs/>
      <w:sz w:val="24"/>
      <w:szCs w:val="24"/>
      <w:lang w:eastAsia="sl-SI"/>
    </w:rPr>
  </w:style>
  <w:style w:type="character" w:customStyle="1" w:styleId="NaslovZnak">
    <w:name w:val="Naslov Znak"/>
    <w:link w:val="Naslov"/>
    <w:rsid w:val="00F30438"/>
    <w:rPr>
      <w:rFonts w:ascii="Times New Roman" w:eastAsia="Times New Roman" w:hAnsi="Times New Roman"/>
      <w:b/>
      <w:bCs/>
      <w:sz w:val="24"/>
      <w:szCs w:val="24"/>
    </w:rPr>
  </w:style>
  <w:style w:type="paragraph" w:styleId="Telobesedila2">
    <w:name w:val="Body Text 2"/>
    <w:basedOn w:val="Navaden"/>
    <w:link w:val="Telobesedila2Znak"/>
    <w:rsid w:val="00F30438"/>
    <w:rPr>
      <w:rFonts w:ascii="Times New Roman" w:eastAsia="Times New Roman" w:hAnsi="Times New Roman"/>
      <w:b/>
      <w:bCs/>
      <w:sz w:val="28"/>
      <w:szCs w:val="24"/>
      <w:lang w:eastAsia="sl-SI"/>
    </w:rPr>
  </w:style>
  <w:style w:type="character" w:customStyle="1" w:styleId="Telobesedila2Znak">
    <w:name w:val="Telo besedila 2 Znak"/>
    <w:link w:val="Telobesedila2"/>
    <w:rsid w:val="00F30438"/>
    <w:rPr>
      <w:rFonts w:ascii="Times New Roman" w:eastAsia="Times New Roman" w:hAnsi="Times New Roman"/>
      <w:b/>
      <w:bCs/>
      <w:sz w:val="28"/>
      <w:szCs w:val="24"/>
    </w:rPr>
  </w:style>
  <w:style w:type="paragraph" w:customStyle="1" w:styleId="Telobesedila31">
    <w:name w:val="Telo besedila 31"/>
    <w:basedOn w:val="Navaden"/>
    <w:rsid w:val="00F30438"/>
    <w:pPr>
      <w:overflowPunct w:val="0"/>
      <w:autoSpaceDE w:val="0"/>
      <w:autoSpaceDN w:val="0"/>
      <w:adjustRightInd w:val="0"/>
      <w:jc w:val="both"/>
      <w:textAlignment w:val="baseline"/>
    </w:pPr>
    <w:rPr>
      <w:rFonts w:ascii="Times New Roman" w:eastAsia="Times New Roman" w:hAnsi="Times New Roman"/>
      <w:sz w:val="24"/>
      <w:szCs w:val="20"/>
      <w:lang w:eastAsia="sl-SI"/>
    </w:rPr>
  </w:style>
  <w:style w:type="character" w:styleId="Hiperpovezava">
    <w:name w:val="Hyperlink"/>
    <w:uiPriority w:val="99"/>
    <w:rsid w:val="00F30438"/>
    <w:rPr>
      <w:color w:val="0000FF"/>
      <w:u w:val="single"/>
    </w:rPr>
  </w:style>
  <w:style w:type="paragraph" w:styleId="Brezrazmikov">
    <w:name w:val="No Spacing"/>
    <w:uiPriority w:val="1"/>
    <w:qFormat/>
    <w:rsid w:val="00F30438"/>
    <w:rPr>
      <w:rFonts w:ascii="Calibri" w:hAnsi="Calibri"/>
      <w:sz w:val="22"/>
      <w:szCs w:val="22"/>
      <w:lang w:eastAsia="en-US"/>
    </w:rPr>
  </w:style>
  <w:style w:type="paragraph" w:styleId="Besedilooblaka">
    <w:name w:val="Balloon Text"/>
    <w:basedOn w:val="Navaden"/>
    <w:link w:val="BesedilooblakaZnak"/>
    <w:semiHidden/>
    <w:unhideWhenUsed/>
    <w:rsid w:val="00274E57"/>
    <w:rPr>
      <w:rFonts w:ascii="Tahoma" w:hAnsi="Tahoma" w:cs="Tahoma"/>
      <w:sz w:val="16"/>
      <w:szCs w:val="16"/>
    </w:rPr>
  </w:style>
  <w:style w:type="character" w:customStyle="1" w:styleId="BesedilooblakaZnak">
    <w:name w:val="Besedilo oblačka Znak"/>
    <w:link w:val="Besedilooblaka"/>
    <w:semiHidden/>
    <w:rsid w:val="00274E57"/>
    <w:rPr>
      <w:rFonts w:ascii="Tahoma" w:hAnsi="Tahoma" w:cs="Tahoma"/>
      <w:sz w:val="16"/>
      <w:szCs w:val="16"/>
      <w:lang w:eastAsia="en-US"/>
    </w:rPr>
  </w:style>
  <w:style w:type="character" w:styleId="SledenaHiperpovezava">
    <w:name w:val="FollowedHyperlink"/>
    <w:uiPriority w:val="99"/>
    <w:unhideWhenUsed/>
    <w:rsid w:val="00C8057B"/>
    <w:rPr>
      <w:color w:val="954F72"/>
      <w:u w:val="single"/>
    </w:rPr>
  </w:style>
  <w:style w:type="character" w:styleId="Nerazreenaomemba">
    <w:name w:val="Unresolved Mention"/>
    <w:uiPriority w:val="99"/>
    <w:semiHidden/>
    <w:unhideWhenUsed/>
    <w:rsid w:val="00D92564"/>
    <w:rPr>
      <w:color w:val="605E5C"/>
      <w:shd w:val="clear" w:color="auto" w:fill="E1DFDD"/>
    </w:rPr>
  </w:style>
  <w:style w:type="paragraph" w:styleId="Telobesedila">
    <w:name w:val="Body Text"/>
    <w:basedOn w:val="Navaden"/>
    <w:link w:val="TelobesedilaZnak"/>
    <w:rsid w:val="00704BF3"/>
    <w:rPr>
      <w:rFonts w:ascii="Times New Roman" w:eastAsia="Times New Roman" w:hAnsi="Times New Roman"/>
      <w:sz w:val="24"/>
      <w:szCs w:val="20"/>
      <w:lang w:eastAsia="sl-SI"/>
    </w:rPr>
  </w:style>
  <w:style w:type="character" w:customStyle="1" w:styleId="TelobesedilaZnak">
    <w:name w:val="Telo besedila Znak"/>
    <w:link w:val="Telobesedila"/>
    <w:rsid w:val="00704BF3"/>
    <w:rPr>
      <w:rFonts w:ascii="Times New Roman" w:eastAsia="Times New Roman" w:hAnsi="Times New Roman"/>
      <w:sz w:val="24"/>
    </w:rPr>
  </w:style>
  <w:style w:type="paragraph" w:styleId="Glava">
    <w:name w:val="header"/>
    <w:basedOn w:val="Navaden"/>
    <w:link w:val="GlavaZnak"/>
    <w:rsid w:val="00704BF3"/>
    <w:pPr>
      <w:tabs>
        <w:tab w:val="center" w:pos="4536"/>
        <w:tab w:val="right" w:pos="9072"/>
      </w:tabs>
    </w:pPr>
    <w:rPr>
      <w:rFonts w:ascii="Times New Roman" w:eastAsia="Times New Roman" w:hAnsi="Times New Roman"/>
      <w:sz w:val="20"/>
      <w:szCs w:val="20"/>
      <w:lang w:eastAsia="sl-SI"/>
    </w:rPr>
  </w:style>
  <w:style w:type="character" w:customStyle="1" w:styleId="GlavaZnak">
    <w:name w:val="Glava Znak"/>
    <w:link w:val="Glava"/>
    <w:rsid w:val="00704BF3"/>
    <w:rPr>
      <w:rFonts w:ascii="Times New Roman" w:eastAsia="Times New Roman" w:hAnsi="Times New Roman"/>
    </w:rPr>
  </w:style>
  <w:style w:type="character" w:styleId="tevilkastrani">
    <w:name w:val="page number"/>
    <w:basedOn w:val="Privzetapisavaodstavka"/>
    <w:rsid w:val="00704BF3"/>
  </w:style>
  <w:style w:type="paragraph" w:styleId="Telobesedila-zamik">
    <w:name w:val="Body Text Indent"/>
    <w:basedOn w:val="Navaden"/>
    <w:link w:val="Telobesedila-zamikZnak"/>
    <w:rsid w:val="00704BF3"/>
    <w:pPr>
      <w:ind w:left="2835" w:hanging="2126"/>
      <w:jc w:val="both"/>
    </w:pPr>
    <w:rPr>
      <w:rFonts w:ascii="Times New Roman" w:eastAsia="Times New Roman" w:hAnsi="Times New Roman"/>
      <w:sz w:val="24"/>
      <w:szCs w:val="20"/>
      <w:lang w:eastAsia="sl-SI"/>
    </w:rPr>
  </w:style>
  <w:style w:type="character" w:customStyle="1" w:styleId="Telobesedila-zamikZnak">
    <w:name w:val="Telo besedila - zamik Znak"/>
    <w:link w:val="Telobesedila-zamik"/>
    <w:rsid w:val="00704BF3"/>
    <w:rPr>
      <w:rFonts w:ascii="Times New Roman" w:eastAsia="Times New Roman" w:hAnsi="Times New Roman"/>
      <w:sz w:val="24"/>
    </w:rPr>
  </w:style>
  <w:style w:type="paragraph" w:styleId="Noga">
    <w:name w:val="footer"/>
    <w:basedOn w:val="Navaden"/>
    <w:link w:val="NogaZnak"/>
    <w:rsid w:val="00704BF3"/>
    <w:pPr>
      <w:tabs>
        <w:tab w:val="center" w:pos="4536"/>
        <w:tab w:val="right" w:pos="9072"/>
      </w:tabs>
    </w:pPr>
    <w:rPr>
      <w:rFonts w:ascii="Times New Roman" w:eastAsia="Times New Roman" w:hAnsi="Times New Roman"/>
      <w:sz w:val="20"/>
      <w:szCs w:val="20"/>
      <w:lang w:eastAsia="sl-SI"/>
    </w:rPr>
  </w:style>
  <w:style w:type="character" w:customStyle="1" w:styleId="NogaZnak">
    <w:name w:val="Noga Znak"/>
    <w:link w:val="Noga"/>
    <w:rsid w:val="00704BF3"/>
    <w:rPr>
      <w:rFonts w:ascii="Times New Roman" w:eastAsia="Times New Roman" w:hAnsi="Times New Roman"/>
    </w:rPr>
  </w:style>
  <w:style w:type="paragraph" w:styleId="Podnaslov">
    <w:name w:val="Subtitle"/>
    <w:basedOn w:val="Navaden"/>
    <w:link w:val="PodnaslovZnak"/>
    <w:qFormat/>
    <w:rsid w:val="00704BF3"/>
    <w:pPr>
      <w:jc w:val="center"/>
    </w:pPr>
    <w:rPr>
      <w:rFonts w:ascii="Times New Roman" w:eastAsia="Times New Roman" w:hAnsi="Times New Roman"/>
      <w:b/>
      <w:bCs/>
      <w:sz w:val="24"/>
      <w:szCs w:val="20"/>
      <w:lang w:eastAsia="sl-SI"/>
    </w:rPr>
  </w:style>
  <w:style w:type="character" w:customStyle="1" w:styleId="PodnaslovZnak">
    <w:name w:val="Podnaslov Znak"/>
    <w:link w:val="Podnaslov"/>
    <w:rsid w:val="00704BF3"/>
    <w:rPr>
      <w:rFonts w:ascii="Times New Roman" w:eastAsia="Times New Roman" w:hAnsi="Times New Roman"/>
      <w:b/>
      <w:bCs/>
      <w:sz w:val="24"/>
    </w:rPr>
  </w:style>
  <w:style w:type="paragraph" w:styleId="Telobesedila-zamik2">
    <w:name w:val="Body Text Indent 2"/>
    <w:basedOn w:val="Navaden"/>
    <w:link w:val="Telobesedila-zamik2Znak"/>
    <w:rsid w:val="00704BF3"/>
    <w:pPr>
      <w:ind w:left="1418"/>
      <w:jc w:val="both"/>
    </w:pPr>
    <w:rPr>
      <w:rFonts w:ascii="Times New Roman" w:eastAsia="Times New Roman" w:hAnsi="Times New Roman"/>
      <w:sz w:val="24"/>
      <w:szCs w:val="20"/>
      <w:lang w:eastAsia="sl-SI"/>
    </w:rPr>
  </w:style>
  <w:style w:type="character" w:customStyle="1" w:styleId="Telobesedila-zamik2Znak">
    <w:name w:val="Telo besedila - zamik 2 Znak"/>
    <w:link w:val="Telobesedila-zamik2"/>
    <w:rsid w:val="00704BF3"/>
    <w:rPr>
      <w:rFonts w:ascii="Times New Roman" w:eastAsia="Times New Roman" w:hAnsi="Times New Roman"/>
      <w:sz w:val="24"/>
    </w:rPr>
  </w:style>
  <w:style w:type="paragraph" w:styleId="Telobesedila-zamik3">
    <w:name w:val="Body Text Indent 3"/>
    <w:basedOn w:val="Navaden"/>
    <w:link w:val="Telobesedila-zamik3Znak"/>
    <w:rsid w:val="00704BF3"/>
    <w:pPr>
      <w:tabs>
        <w:tab w:val="num" w:pos="1418"/>
      </w:tabs>
      <w:ind w:left="1418" w:hanging="778"/>
      <w:jc w:val="both"/>
    </w:pPr>
    <w:rPr>
      <w:rFonts w:ascii="Times New Roman" w:eastAsia="Times New Roman" w:hAnsi="Times New Roman"/>
      <w:sz w:val="24"/>
      <w:szCs w:val="20"/>
      <w:lang w:eastAsia="sl-SI"/>
    </w:rPr>
  </w:style>
  <w:style w:type="character" w:customStyle="1" w:styleId="Telobesedila-zamik3Znak">
    <w:name w:val="Telo besedila - zamik 3 Znak"/>
    <w:link w:val="Telobesedila-zamik3"/>
    <w:rsid w:val="00704BF3"/>
    <w:rPr>
      <w:rFonts w:ascii="Times New Roman" w:eastAsia="Times New Roman" w:hAnsi="Times New Roman"/>
      <w:sz w:val="24"/>
    </w:rPr>
  </w:style>
  <w:style w:type="paragraph" w:styleId="Telobesedila3">
    <w:name w:val="Body Text 3"/>
    <w:basedOn w:val="Navaden"/>
    <w:link w:val="Telobesedila3Znak"/>
    <w:rsid w:val="00704BF3"/>
    <w:pPr>
      <w:jc w:val="both"/>
    </w:pPr>
    <w:rPr>
      <w:rFonts w:ascii="Times New Roman" w:eastAsia="Times New Roman" w:hAnsi="Times New Roman"/>
      <w:sz w:val="24"/>
      <w:szCs w:val="20"/>
      <w:lang w:eastAsia="sl-SI"/>
    </w:rPr>
  </w:style>
  <w:style w:type="character" w:customStyle="1" w:styleId="Telobesedila3Znak">
    <w:name w:val="Telo besedila 3 Znak"/>
    <w:link w:val="Telobesedila3"/>
    <w:rsid w:val="00704BF3"/>
    <w:rPr>
      <w:rFonts w:ascii="Times New Roman" w:eastAsia="Times New Roman" w:hAnsi="Times New Roman"/>
      <w:sz w:val="24"/>
    </w:rPr>
  </w:style>
  <w:style w:type="table" w:styleId="Tabelamrea">
    <w:name w:val="Table Grid"/>
    <w:basedOn w:val="Navadnatabela"/>
    <w:rsid w:val="00704BF3"/>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kovnatokazaodstavkom">
    <w:name w:val="Črkovna točka_za odstavkom"/>
    <w:basedOn w:val="Navaden"/>
    <w:rsid w:val="00704BF3"/>
    <w:pPr>
      <w:numPr>
        <w:ilvl w:val="1"/>
        <w:numId w:val="1"/>
      </w:numPr>
      <w:overflowPunct w:val="0"/>
      <w:autoSpaceDE w:val="0"/>
      <w:autoSpaceDN w:val="0"/>
      <w:adjustRightInd w:val="0"/>
      <w:jc w:val="both"/>
      <w:textAlignment w:val="baseline"/>
    </w:pPr>
    <w:rPr>
      <w:rFonts w:ascii="Times New Roman" w:eastAsia="Times New Roman" w:hAnsi="Times New Roman"/>
      <w:sz w:val="24"/>
      <w:szCs w:val="20"/>
    </w:rPr>
  </w:style>
  <w:style w:type="paragraph" w:customStyle="1" w:styleId="Default">
    <w:name w:val="Default"/>
    <w:rsid w:val="00704BF3"/>
    <w:pPr>
      <w:autoSpaceDE w:val="0"/>
      <w:autoSpaceDN w:val="0"/>
      <w:adjustRightInd w:val="0"/>
    </w:pPr>
    <w:rPr>
      <w:rFonts w:ascii="Arial" w:eastAsia="Times New Roman" w:hAnsi="Arial" w:cs="Arial"/>
      <w:color w:val="000000"/>
      <w:sz w:val="24"/>
      <w:szCs w:val="24"/>
    </w:rPr>
  </w:style>
  <w:style w:type="paragraph" w:customStyle="1" w:styleId="Pa3">
    <w:name w:val="Pa3"/>
    <w:basedOn w:val="Default"/>
    <w:next w:val="Default"/>
    <w:rsid w:val="00704BF3"/>
    <w:pPr>
      <w:spacing w:line="171" w:lineRule="atLeast"/>
    </w:pPr>
    <w:rPr>
      <w:rFonts w:cs="Times New Roman"/>
      <w:color w:val="auto"/>
    </w:rPr>
  </w:style>
  <w:style w:type="paragraph" w:customStyle="1" w:styleId="Pa5">
    <w:name w:val="Pa5"/>
    <w:basedOn w:val="Default"/>
    <w:next w:val="Default"/>
    <w:rsid w:val="00704BF3"/>
    <w:pPr>
      <w:spacing w:line="201" w:lineRule="atLeast"/>
    </w:pPr>
    <w:rPr>
      <w:rFonts w:cs="Times New Roman"/>
      <w:color w:val="auto"/>
    </w:rPr>
  </w:style>
  <w:style w:type="paragraph" w:customStyle="1" w:styleId="Pa14">
    <w:name w:val="Pa14"/>
    <w:basedOn w:val="Default"/>
    <w:next w:val="Default"/>
    <w:rsid w:val="00704BF3"/>
    <w:pPr>
      <w:spacing w:line="171" w:lineRule="atLeast"/>
    </w:pPr>
    <w:rPr>
      <w:rFonts w:cs="Times New Roman"/>
      <w:color w:val="auto"/>
    </w:rPr>
  </w:style>
  <w:style w:type="paragraph" w:customStyle="1" w:styleId="Pa24">
    <w:name w:val="Pa24"/>
    <w:basedOn w:val="Default"/>
    <w:next w:val="Default"/>
    <w:rsid w:val="00704BF3"/>
    <w:pPr>
      <w:spacing w:line="171" w:lineRule="atLeast"/>
    </w:pPr>
    <w:rPr>
      <w:rFonts w:cs="Times New Roman"/>
      <w:color w:val="auto"/>
    </w:rPr>
  </w:style>
  <w:style w:type="paragraph" w:customStyle="1" w:styleId="Pa25">
    <w:name w:val="Pa25"/>
    <w:basedOn w:val="Default"/>
    <w:next w:val="Default"/>
    <w:rsid w:val="00704BF3"/>
    <w:pPr>
      <w:spacing w:line="171" w:lineRule="atLeast"/>
    </w:pPr>
    <w:rPr>
      <w:rFonts w:cs="Times New Roman"/>
      <w:color w:val="auto"/>
    </w:rPr>
  </w:style>
  <w:style w:type="paragraph" w:customStyle="1" w:styleId="Pa6">
    <w:name w:val="Pa6"/>
    <w:basedOn w:val="Default"/>
    <w:next w:val="Default"/>
    <w:rsid w:val="00704BF3"/>
    <w:pPr>
      <w:spacing w:line="171" w:lineRule="atLeast"/>
    </w:pPr>
    <w:rPr>
      <w:rFonts w:cs="Times New Roman"/>
      <w:color w:val="auto"/>
    </w:rPr>
  </w:style>
  <w:style w:type="character" w:customStyle="1" w:styleId="A8">
    <w:name w:val="A8"/>
    <w:rsid w:val="00704BF3"/>
    <w:rPr>
      <w:rFonts w:cs="Arial"/>
      <w:b/>
      <w:bCs/>
      <w:color w:val="000000"/>
      <w:sz w:val="16"/>
      <w:szCs w:val="16"/>
    </w:rPr>
  </w:style>
  <w:style w:type="paragraph" w:customStyle="1" w:styleId="Pa21">
    <w:name w:val="Pa21"/>
    <w:basedOn w:val="Default"/>
    <w:next w:val="Default"/>
    <w:rsid w:val="00704BF3"/>
    <w:pPr>
      <w:spacing w:line="201" w:lineRule="atLeast"/>
    </w:pPr>
    <w:rPr>
      <w:rFonts w:cs="Times New Roman"/>
      <w:color w:val="auto"/>
    </w:rPr>
  </w:style>
  <w:style w:type="paragraph" w:customStyle="1" w:styleId="Pa9">
    <w:name w:val="Pa9"/>
    <w:basedOn w:val="Default"/>
    <w:next w:val="Default"/>
    <w:rsid w:val="00704BF3"/>
    <w:pPr>
      <w:spacing w:line="171" w:lineRule="atLeast"/>
    </w:pPr>
    <w:rPr>
      <w:rFonts w:cs="Times New Roman"/>
      <w:color w:val="auto"/>
    </w:rPr>
  </w:style>
  <w:style w:type="paragraph" w:styleId="Zgradbadokumenta">
    <w:name w:val="Document Map"/>
    <w:basedOn w:val="Navaden"/>
    <w:link w:val="ZgradbadokumentaZnak"/>
    <w:semiHidden/>
    <w:rsid w:val="00704BF3"/>
    <w:pPr>
      <w:spacing w:line="260" w:lineRule="exact"/>
    </w:pPr>
    <w:rPr>
      <w:rFonts w:ascii="Tahoma" w:eastAsia="Times New Roman" w:hAnsi="Tahoma" w:cs="Tahoma"/>
      <w:sz w:val="16"/>
      <w:szCs w:val="16"/>
      <w:lang w:val="en-US"/>
    </w:rPr>
  </w:style>
  <w:style w:type="character" w:customStyle="1" w:styleId="ZgradbadokumentaZnak">
    <w:name w:val="Zgradba dokumenta Znak"/>
    <w:link w:val="Zgradbadokumenta"/>
    <w:semiHidden/>
    <w:rsid w:val="00704BF3"/>
    <w:rPr>
      <w:rFonts w:ascii="Tahoma" w:eastAsia="Times New Roman" w:hAnsi="Tahoma" w:cs="Tahoma"/>
      <w:sz w:val="16"/>
      <w:szCs w:val="16"/>
      <w:lang w:val="en-US" w:eastAsia="en-US"/>
    </w:rPr>
  </w:style>
  <w:style w:type="paragraph" w:customStyle="1" w:styleId="Vrstapredpisa">
    <w:name w:val="Vrsta predpisa"/>
    <w:basedOn w:val="Navaden"/>
    <w:link w:val="VrstapredpisaZnak"/>
    <w:rsid w:val="00704BF3"/>
    <w:pPr>
      <w:suppressAutoHyphens/>
      <w:overflowPunct w:val="0"/>
      <w:autoSpaceDE w:val="0"/>
      <w:autoSpaceDN w:val="0"/>
      <w:adjustRightInd w:val="0"/>
      <w:spacing w:before="36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locked/>
    <w:rsid w:val="00704BF3"/>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rsid w:val="00704BF3"/>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bCs/>
      <w:lang w:eastAsia="sl-SI"/>
    </w:rPr>
  </w:style>
  <w:style w:type="character" w:customStyle="1" w:styleId="NaslovpredpisaZnak">
    <w:name w:val="Naslov_predpisa Znak"/>
    <w:link w:val="Naslovpredpisa"/>
    <w:locked/>
    <w:rsid w:val="00704BF3"/>
    <w:rPr>
      <w:rFonts w:ascii="Arial" w:eastAsia="Times New Roman" w:hAnsi="Arial" w:cs="Arial"/>
      <w:b/>
      <w:bCs/>
      <w:sz w:val="22"/>
      <w:szCs w:val="22"/>
    </w:rPr>
  </w:style>
  <w:style w:type="paragraph" w:customStyle="1" w:styleId="Neotevilenodstavek">
    <w:name w:val="Neoštevilčen odstavek"/>
    <w:basedOn w:val="Navaden"/>
    <w:link w:val="NeotevilenodstavekZnak"/>
    <w:rsid w:val="00704BF3"/>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locked/>
    <w:rsid w:val="00704BF3"/>
    <w:rPr>
      <w:rFonts w:ascii="Arial" w:eastAsia="Times New Roman" w:hAnsi="Arial" w:cs="Arial"/>
      <w:sz w:val="22"/>
      <w:szCs w:val="22"/>
    </w:rPr>
  </w:style>
  <w:style w:type="paragraph" w:customStyle="1" w:styleId="Oddelek">
    <w:name w:val="Oddelek"/>
    <w:basedOn w:val="Navaden"/>
    <w:link w:val="OddelekZnak1"/>
    <w:rsid w:val="00704BF3"/>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bCs/>
      <w:lang w:eastAsia="sl-SI"/>
    </w:rPr>
  </w:style>
  <w:style w:type="character" w:customStyle="1" w:styleId="OddelekZnak1">
    <w:name w:val="Oddelek Znak1"/>
    <w:link w:val="Oddelek"/>
    <w:locked/>
    <w:rsid w:val="00704BF3"/>
    <w:rPr>
      <w:rFonts w:ascii="Arial" w:eastAsia="Times New Roman" w:hAnsi="Arial" w:cs="Arial"/>
      <w:b/>
      <w:bCs/>
      <w:sz w:val="22"/>
      <w:szCs w:val="22"/>
      <w:lang w:val="sl-SI" w:eastAsia="sl-SI"/>
    </w:rPr>
  </w:style>
  <w:style w:type="paragraph" w:customStyle="1" w:styleId="Alineazaodstavkom">
    <w:name w:val="Alinea za odstavkom"/>
    <w:basedOn w:val="Navaden"/>
    <w:link w:val="AlineazaodstavkomZnak"/>
    <w:rsid w:val="00704BF3"/>
    <w:pPr>
      <w:tabs>
        <w:tab w:val="num" w:pos="720"/>
      </w:tabs>
      <w:overflowPunct w:val="0"/>
      <w:autoSpaceDE w:val="0"/>
      <w:autoSpaceDN w:val="0"/>
      <w:adjustRightInd w:val="0"/>
      <w:spacing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locked/>
    <w:rsid w:val="00704BF3"/>
    <w:rPr>
      <w:rFonts w:ascii="Arial" w:eastAsia="Times New Roman" w:hAnsi="Arial" w:cs="Arial"/>
      <w:sz w:val="22"/>
      <w:szCs w:val="22"/>
    </w:rPr>
  </w:style>
  <w:style w:type="paragraph" w:styleId="Golobesedilo">
    <w:name w:val="Plain Text"/>
    <w:basedOn w:val="Navaden"/>
    <w:link w:val="GolobesediloZnak"/>
    <w:rsid w:val="00704BF3"/>
    <w:rPr>
      <w:rFonts w:ascii="Arial" w:eastAsia="Times New Roman" w:hAnsi="Arial"/>
      <w:sz w:val="24"/>
      <w:szCs w:val="24"/>
      <w:lang w:val="en-US"/>
    </w:rPr>
  </w:style>
  <w:style w:type="character" w:customStyle="1" w:styleId="GolobesediloZnak">
    <w:name w:val="Golo besedilo Znak"/>
    <w:link w:val="Golobesedilo"/>
    <w:rsid w:val="00704BF3"/>
    <w:rPr>
      <w:rFonts w:ascii="Arial" w:eastAsia="Times New Roman" w:hAnsi="Arial"/>
      <w:sz w:val="24"/>
      <w:szCs w:val="24"/>
      <w:lang w:val="en-US" w:eastAsia="en-US"/>
    </w:rPr>
  </w:style>
  <w:style w:type="paragraph" w:customStyle="1" w:styleId="NoParagraphStyle">
    <w:name w:val="[No Paragraph Style]"/>
    <w:rsid w:val="00704BF3"/>
    <w:pPr>
      <w:widowControl w:val="0"/>
      <w:autoSpaceDE w:val="0"/>
      <w:autoSpaceDN w:val="0"/>
      <w:adjustRightInd w:val="0"/>
      <w:spacing w:line="288" w:lineRule="auto"/>
      <w:textAlignment w:val="center"/>
    </w:pPr>
    <w:rPr>
      <w:rFonts w:ascii="Arial Narrow" w:eastAsia="Times New Roman" w:hAnsi="Arial Narrow"/>
      <w:color w:val="000000"/>
      <w:sz w:val="24"/>
      <w:szCs w:val="24"/>
      <w:lang w:val="en-GB"/>
    </w:rPr>
  </w:style>
  <w:style w:type="paragraph" w:customStyle="1" w:styleId="Pa0">
    <w:name w:val="Pa0"/>
    <w:basedOn w:val="Default"/>
    <w:next w:val="Default"/>
    <w:uiPriority w:val="99"/>
    <w:rsid w:val="00704BF3"/>
    <w:pPr>
      <w:spacing w:line="241" w:lineRule="atLeast"/>
    </w:pPr>
    <w:rPr>
      <w:rFonts w:ascii="OfficinaSansITCPro Book" w:hAnsi="OfficinaSansITCPro Book" w:cs="Times New Roman"/>
      <w:color w:val="auto"/>
    </w:rPr>
  </w:style>
  <w:style w:type="paragraph" w:customStyle="1" w:styleId="xl65">
    <w:name w:val="xl65"/>
    <w:basedOn w:val="Navaden"/>
    <w:rsid w:val="00704BF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 w:val="16"/>
      <w:szCs w:val="16"/>
      <w:lang w:eastAsia="sl-SI"/>
    </w:rPr>
  </w:style>
  <w:style w:type="paragraph" w:customStyle="1" w:styleId="xl66">
    <w:name w:val="xl66"/>
    <w:basedOn w:val="Navaden"/>
    <w:rsid w:val="00704BF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sz w:val="16"/>
      <w:szCs w:val="16"/>
      <w:lang w:eastAsia="sl-SI"/>
    </w:rPr>
  </w:style>
  <w:style w:type="paragraph" w:customStyle="1" w:styleId="xl67">
    <w:name w:val="xl67"/>
    <w:basedOn w:val="Navaden"/>
    <w:rsid w:val="00704BF3"/>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68">
    <w:name w:val="xl68"/>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69">
    <w:name w:val="xl69"/>
    <w:basedOn w:val="Navaden"/>
    <w:rsid w:val="00704BF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70">
    <w:name w:val="xl70"/>
    <w:basedOn w:val="Navaden"/>
    <w:rsid w:val="00704BF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sz w:val="16"/>
      <w:szCs w:val="16"/>
      <w:lang w:eastAsia="sl-SI"/>
    </w:rPr>
  </w:style>
  <w:style w:type="paragraph" w:customStyle="1" w:styleId="xl71">
    <w:name w:val="xl71"/>
    <w:basedOn w:val="Navaden"/>
    <w:rsid w:val="00704BF3"/>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b/>
      <w:bCs/>
      <w:sz w:val="16"/>
      <w:szCs w:val="16"/>
      <w:lang w:eastAsia="sl-SI"/>
    </w:rPr>
  </w:style>
  <w:style w:type="paragraph" w:customStyle="1" w:styleId="xl72">
    <w:name w:val="xl72"/>
    <w:basedOn w:val="Navaden"/>
    <w:rsid w:val="00704BF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b/>
      <w:bCs/>
      <w:sz w:val="16"/>
      <w:szCs w:val="16"/>
      <w:lang w:eastAsia="sl-SI"/>
    </w:rPr>
  </w:style>
  <w:style w:type="paragraph" w:customStyle="1" w:styleId="xl73">
    <w:name w:val="xl73"/>
    <w:basedOn w:val="Navaden"/>
    <w:rsid w:val="00704BF3"/>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l-SI"/>
    </w:rPr>
  </w:style>
  <w:style w:type="paragraph" w:customStyle="1" w:styleId="xl74">
    <w:name w:val="xl74"/>
    <w:basedOn w:val="Navaden"/>
    <w:rsid w:val="00704BF3"/>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75">
    <w:name w:val="xl75"/>
    <w:basedOn w:val="Navaden"/>
    <w:rsid w:val="00704BF3"/>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76">
    <w:name w:val="xl76"/>
    <w:basedOn w:val="Navaden"/>
    <w:rsid w:val="00704BF3"/>
    <w:pPr>
      <w:pBdr>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sl-SI"/>
    </w:rPr>
  </w:style>
  <w:style w:type="paragraph" w:customStyle="1" w:styleId="xl77">
    <w:name w:val="xl77"/>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eastAsia="sl-SI"/>
    </w:rPr>
  </w:style>
  <w:style w:type="paragraph" w:customStyle="1" w:styleId="xl78">
    <w:name w:val="xl78"/>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79">
    <w:name w:val="xl79"/>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lang w:eastAsia="sl-SI"/>
    </w:rPr>
  </w:style>
  <w:style w:type="paragraph" w:customStyle="1" w:styleId="xl80">
    <w:name w:val="xl80"/>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16"/>
      <w:szCs w:val="16"/>
      <w:lang w:eastAsia="sl-SI"/>
    </w:rPr>
  </w:style>
  <w:style w:type="paragraph" w:customStyle="1" w:styleId="xl81">
    <w:name w:val="xl81"/>
    <w:basedOn w:val="Navaden"/>
    <w:rsid w:val="00704BF3"/>
    <w:pPr>
      <w:pBdr>
        <w:top w:val="single" w:sz="4" w:space="0" w:color="auto"/>
        <w:left w:val="single" w:sz="4" w:space="0" w:color="auto"/>
        <w:bottom w:val="single" w:sz="8" w:space="0" w:color="auto"/>
      </w:pBdr>
      <w:spacing w:before="100" w:beforeAutospacing="1" w:after="100" w:afterAutospacing="1"/>
    </w:pPr>
    <w:rPr>
      <w:rFonts w:eastAsia="Times New Roman"/>
      <w:b/>
      <w:bCs/>
      <w:sz w:val="16"/>
      <w:szCs w:val="16"/>
      <w:lang w:eastAsia="sl-SI"/>
    </w:rPr>
  </w:style>
  <w:style w:type="paragraph" w:customStyle="1" w:styleId="xl82">
    <w:name w:val="xl82"/>
    <w:basedOn w:val="Navaden"/>
    <w:rsid w:val="00704BF3"/>
    <w:pPr>
      <w:pBdr>
        <w:left w:val="single" w:sz="4" w:space="0" w:color="auto"/>
        <w:bottom w:val="single" w:sz="4" w:space="0" w:color="auto"/>
      </w:pBdr>
      <w:spacing w:before="100" w:beforeAutospacing="1" w:after="100" w:afterAutospacing="1"/>
    </w:pPr>
    <w:rPr>
      <w:rFonts w:eastAsia="Times New Roman"/>
      <w:sz w:val="16"/>
      <w:szCs w:val="16"/>
      <w:lang w:eastAsia="sl-SI"/>
    </w:rPr>
  </w:style>
  <w:style w:type="paragraph" w:customStyle="1" w:styleId="xl83">
    <w:name w:val="xl83"/>
    <w:basedOn w:val="Navaden"/>
    <w:rsid w:val="00704BF3"/>
    <w:pPr>
      <w:spacing w:before="100" w:beforeAutospacing="1" w:after="100" w:afterAutospacing="1"/>
    </w:pPr>
    <w:rPr>
      <w:rFonts w:ascii="Times New Roman" w:eastAsia="Times New Roman" w:hAnsi="Times New Roman"/>
      <w:sz w:val="16"/>
      <w:szCs w:val="16"/>
      <w:lang w:eastAsia="sl-SI"/>
    </w:rPr>
  </w:style>
  <w:style w:type="paragraph" w:customStyle="1" w:styleId="xl84">
    <w:name w:val="xl84"/>
    <w:basedOn w:val="Navaden"/>
    <w:rsid w:val="00704BF3"/>
    <w:pPr>
      <w:spacing w:before="100" w:beforeAutospacing="1" w:after="100" w:afterAutospacing="1"/>
    </w:pPr>
    <w:rPr>
      <w:rFonts w:ascii="Times New Roman" w:eastAsia="Times New Roman" w:hAnsi="Times New Roman"/>
      <w:b/>
      <w:bCs/>
      <w:sz w:val="16"/>
      <w:szCs w:val="16"/>
      <w:lang w:eastAsia="sl-SI"/>
    </w:rPr>
  </w:style>
  <w:style w:type="paragraph" w:customStyle="1" w:styleId="xl85">
    <w:name w:val="xl85"/>
    <w:basedOn w:val="Navaden"/>
    <w:rsid w:val="00704BF3"/>
    <w:pPr>
      <w:pBdr>
        <w:left w:val="single" w:sz="4" w:space="0" w:color="auto"/>
        <w:bottom w:val="single" w:sz="4" w:space="0" w:color="auto"/>
        <w:right w:val="single" w:sz="4" w:space="0" w:color="auto"/>
      </w:pBdr>
      <w:spacing w:before="100" w:beforeAutospacing="1" w:after="100" w:afterAutospacing="1"/>
    </w:pPr>
    <w:rPr>
      <w:rFonts w:eastAsia="Times New Roman"/>
      <w:sz w:val="16"/>
      <w:szCs w:val="16"/>
      <w:u w:val="single"/>
      <w:lang w:eastAsia="sl-SI"/>
    </w:rPr>
  </w:style>
  <w:style w:type="paragraph" w:customStyle="1" w:styleId="xl86">
    <w:name w:val="xl86"/>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16"/>
      <w:szCs w:val="16"/>
      <w:u w:val="single"/>
      <w:lang w:eastAsia="sl-SI"/>
    </w:rPr>
  </w:style>
  <w:style w:type="paragraph" w:customStyle="1" w:styleId="font5">
    <w:name w:val="font5"/>
    <w:basedOn w:val="Navaden"/>
    <w:rsid w:val="00704BF3"/>
    <w:pPr>
      <w:spacing w:before="100" w:beforeAutospacing="1" w:after="100" w:afterAutospacing="1"/>
    </w:pPr>
    <w:rPr>
      <w:rFonts w:ascii="Arial" w:eastAsia="Times New Roman" w:hAnsi="Arial" w:cs="Arial"/>
      <w:sz w:val="20"/>
      <w:szCs w:val="20"/>
      <w:lang w:eastAsia="sl-SI"/>
    </w:rPr>
  </w:style>
  <w:style w:type="paragraph" w:customStyle="1" w:styleId="font6">
    <w:name w:val="font6"/>
    <w:basedOn w:val="Navaden"/>
    <w:rsid w:val="00704BF3"/>
    <w:pPr>
      <w:spacing w:before="100" w:beforeAutospacing="1" w:after="100" w:afterAutospacing="1"/>
    </w:pPr>
    <w:rPr>
      <w:rFonts w:ascii="Arial" w:eastAsia="Times New Roman" w:hAnsi="Arial" w:cs="Arial"/>
      <w:sz w:val="16"/>
      <w:szCs w:val="16"/>
      <w:lang w:eastAsia="sl-SI"/>
    </w:rPr>
  </w:style>
  <w:style w:type="paragraph" w:customStyle="1" w:styleId="font7">
    <w:name w:val="font7"/>
    <w:basedOn w:val="Navaden"/>
    <w:rsid w:val="00704BF3"/>
    <w:pPr>
      <w:spacing w:before="100" w:beforeAutospacing="1" w:after="100" w:afterAutospacing="1"/>
    </w:pPr>
    <w:rPr>
      <w:rFonts w:ascii="Symbol" w:eastAsia="Times New Roman" w:hAnsi="Symbol"/>
      <w:sz w:val="20"/>
      <w:szCs w:val="20"/>
      <w:lang w:eastAsia="sl-SI"/>
    </w:rPr>
  </w:style>
  <w:style w:type="paragraph" w:customStyle="1" w:styleId="font8">
    <w:name w:val="font8"/>
    <w:basedOn w:val="Navaden"/>
    <w:rsid w:val="00704BF3"/>
    <w:pPr>
      <w:spacing w:before="100" w:beforeAutospacing="1" w:after="100" w:afterAutospacing="1"/>
    </w:pPr>
    <w:rPr>
      <w:rFonts w:ascii="Arial" w:eastAsia="Times New Roman" w:hAnsi="Arial" w:cs="Arial"/>
      <w:color w:val="333333"/>
      <w:sz w:val="16"/>
      <w:szCs w:val="16"/>
      <w:lang w:eastAsia="sl-SI"/>
    </w:rPr>
  </w:style>
  <w:style w:type="paragraph" w:customStyle="1" w:styleId="xl87">
    <w:name w:val="xl87"/>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9"/>
      <w:szCs w:val="19"/>
      <w:lang w:eastAsia="sl-SI"/>
    </w:rPr>
  </w:style>
  <w:style w:type="paragraph" w:customStyle="1" w:styleId="xl88">
    <w:name w:val="xl88"/>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lang w:eastAsia="sl-SI"/>
    </w:rPr>
  </w:style>
  <w:style w:type="paragraph" w:customStyle="1" w:styleId="xl89">
    <w:name w:val="xl89"/>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lang w:eastAsia="sl-SI"/>
    </w:rPr>
  </w:style>
  <w:style w:type="paragraph" w:customStyle="1" w:styleId="xl90">
    <w:name w:val="xl90"/>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lang w:eastAsia="sl-SI"/>
    </w:rPr>
  </w:style>
  <w:style w:type="paragraph" w:customStyle="1" w:styleId="xl91">
    <w:name w:val="xl91"/>
    <w:basedOn w:val="Navaden"/>
    <w:rsid w:val="00704B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eastAsia="sl-SI"/>
    </w:rPr>
  </w:style>
  <w:style w:type="paragraph" w:styleId="Odstavekseznama">
    <w:name w:val="List Paragraph"/>
    <w:basedOn w:val="Navaden"/>
    <w:uiPriority w:val="34"/>
    <w:qFormat/>
    <w:rsid w:val="00704BF3"/>
    <w:pPr>
      <w:spacing w:line="264" w:lineRule="atLeast"/>
      <w:ind w:left="720"/>
      <w:contextualSpacing/>
      <w:jc w:val="both"/>
    </w:pPr>
    <w:rPr>
      <w:rFonts w:ascii="Arial" w:eastAsia="Times New Roman" w:hAnsi="Arial"/>
      <w:szCs w:val="24"/>
    </w:rPr>
  </w:style>
  <w:style w:type="paragraph" w:customStyle="1" w:styleId="Telobesedila310">
    <w:name w:val="Telo besedila 31"/>
    <w:basedOn w:val="Navaden"/>
    <w:rsid w:val="00704BF3"/>
    <w:pPr>
      <w:overflowPunct w:val="0"/>
      <w:autoSpaceDE w:val="0"/>
      <w:autoSpaceDN w:val="0"/>
      <w:adjustRightInd w:val="0"/>
      <w:jc w:val="both"/>
      <w:textAlignment w:val="baseline"/>
    </w:pPr>
    <w:rPr>
      <w:rFonts w:ascii="Times New Roman" w:eastAsia="Times New Roman" w:hAnsi="Times New Roman"/>
      <w:sz w:val="24"/>
      <w:szCs w:val="20"/>
      <w:lang w:eastAsia="sl-SI"/>
    </w:rPr>
  </w:style>
  <w:style w:type="character" w:styleId="Pripombasklic">
    <w:name w:val="annotation reference"/>
    <w:uiPriority w:val="99"/>
    <w:semiHidden/>
    <w:unhideWhenUsed/>
    <w:rsid w:val="003A5DD6"/>
    <w:rPr>
      <w:sz w:val="16"/>
      <w:szCs w:val="16"/>
    </w:rPr>
  </w:style>
  <w:style w:type="paragraph" w:styleId="Pripombabesedilo">
    <w:name w:val="annotation text"/>
    <w:basedOn w:val="Navaden"/>
    <w:link w:val="PripombabesediloZnak"/>
    <w:uiPriority w:val="99"/>
    <w:unhideWhenUsed/>
    <w:rsid w:val="003A5DD6"/>
    <w:rPr>
      <w:sz w:val="20"/>
      <w:szCs w:val="20"/>
    </w:rPr>
  </w:style>
  <w:style w:type="character" w:customStyle="1" w:styleId="PripombabesediloZnak">
    <w:name w:val="Pripomba – besedilo Znak"/>
    <w:link w:val="Pripombabesedilo"/>
    <w:uiPriority w:val="99"/>
    <w:rsid w:val="003A5DD6"/>
    <w:rPr>
      <w:lang w:eastAsia="en-US"/>
    </w:rPr>
  </w:style>
  <w:style w:type="paragraph" w:styleId="Zadevapripombe">
    <w:name w:val="annotation subject"/>
    <w:basedOn w:val="Pripombabesedilo"/>
    <w:next w:val="Pripombabesedilo"/>
    <w:link w:val="ZadevapripombeZnak"/>
    <w:uiPriority w:val="99"/>
    <w:semiHidden/>
    <w:unhideWhenUsed/>
    <w:rsid w:val="003A5DD6"/>
    <w:rPr>
      <w:b/>
      <w:bCs/>
    </w:rPr>
  </w:style>
  <w:style w:type="character" w:customStyle="1" w:styleId="ZadevapripombeZnak">
    <w:name w:val="Zadeva pripombe Znak"/>
    <w:link w:val="Zadevapripombe"/>
    <w:uiPriority w:val="99"/>
    <w:semiHidden/>
    <w:rsid w:val="003A5DD6"/>
    <w:rPr>
      <w:b/>
      <w:bCs/>
      <w:lang w:eastAsia="en-US"/>
    </w:rPr>
  </w:style>
  <w:style w:type="character" w:customStyle="1" w:styleId="semi-bold">
    <w:name w:val="semi-bold"/>
    <w:basedOn w:val="Privzetapisavaodstavka"/>
    <w:rsid w:val="0085707F"/>
  </w:style>
  <w:style w:type="paragraph" w:styleId="Revizija">
    <w:name w:val="Revision"/>
    <w:hidden/>
    <w:uiPriority w:val="99"/>
    <w:semiHidden/>
    <w:rsid w:val="00C06A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278029">
      <w:bodyDiv w:val="1"/>
      <w:marLeft w:val="0"/>
      <w:marRight w:val="0"/>
      <w:marTop w:val="0"/>
      <w:marBottom w:val="0"/>
      <w:divBdr>
        <w:top w:val="none" w:sz="0" w:space="0" w:color="auto"/>
        <w:left w:val="none" w:sz="0" w:space="0" w:color="auto"/>
        <w:bottom w:val="none" w:sz="0" w:space="0" w:color="auto"/>
        <w:right w:val="none" w:sz="0" w:space="0" w:color="auto"/>
      </w:divBdr>
      <w:divsChild>
        <w:div w:id="988561840">
          <w:marLeft w:val="0"/>
          <w:marRight w:val="0"/>
          <w:marTop w:val="0"/>
          <w:marBottom w:val="0"/>
          <w:divBdr>
            <w:top w:val="none" w:sz="0" w:space="0" w:color="auto"/>
            <w:left w:val="none" w:sz="0" w:space="0" w:color="auto"/>
            <w:bottom w:val="none" w:sz="0" w:space="0" w:color="auto"/>
            <w:right w:val="none" w:sz="0" w:space="0" w:color="auto"/>
          </w:divBdr>
          <w:divsChild>
            <w:div w:id="186719724">
              <w:marLeft w:val="0"/>
              <w:marRight w:val="0"/>
              <w:marTop w:val="240"/>
              <w:marBottom w:val="120"/>
              <w:divBdr>
                <w:top w:val="none" w:sz="0" w:space="0" w:color="auto"/>
                <w:left w:val="none" w:sz="0" w:space="0" w:color="auto"/>
                <w:bottom w:val="none" w:sz="0" w:space="0" w:color="auto"/>
                <w:right w:val="none" w:sz="0" w:space="0" w:color="auto"/>
              </w:divBdr>
            </w:div>
            <w:div w:id="220948284">
              <w:marLeft w:val="0"/>
              <w:marRight w:val="0"/>
              <w:marTop w:val="0"/>
              <w:marBottom w:val="72"/>
              <w:divBdr>
                <w:top w:val="none" w:sz="0" w:space="0" w:color="auto"/>
                <w:left w:val="none" w:sz="0" w:space="0" w:color="auto"/>
                <w:bottom w:val="none" w:sz="0" w:space="0" w:color="auto"/>
                <w:right w:val="none" w:sz="0" w:space="0" w:color="auto"/>
              </w:divBdr>
            </w:div>
            <w:div w:id="580025251">
              <w:marLeft w:val="0"/>
              <w:marRight w:val="0"/>
              <w:marTop w:val="0"/>
              <w:marBottom w:val="72"/>
              <w:divBdr>
                <w:top w:val="none" w:sz="0" w:space="0" w:color="auto"/>
                <w:left w:val="none" w:sz="0" w:space="0" w:color="auto"/>
                <w:bottom w:val="none" w:sz="0" w:space="0" w:color="auto"/>
                <w:right w:val="none" w:sz="0" w:space="0" w:color="auto"/>
              </w:divBdr>
            </w:div>
            <w:div w:id="618727623">
              <w:marLeft w:val="0"/>
              <w:marRight w:val="0"/>
              <w:marTop w:val="240"/>
              <w:marBottom w:val="120"/>
              <w:divBdr>
                <w:top w:val="none" w:sz="0" w:space="0" w:color="auto"/>
                <w:left w:val="none" w:sz="0" w:space="0" w:color="auto"/>
                <w:bottom w:val="none" w:sz="0" w:space="0" w:color="auto"/>
                <w:right w:val="none" w:sz="0" w:space="0" w:color="auto"/>
              </w:divBdr>
            </w:div>
            <w:div w:id="671687731">
              <w:marLeft w:val="0"/>
              <w:marRight w:val="0"/>
              <w:marTop w:val="240"/>
              <w:marBottom w:val="120"/>
              <w:divBdr>
                <w:top w:val="none" w:sz="0" w:space="0" w:color="auto"/>
                <w:left w:val="none" w:sz="0" w:space="0" w:color="auto"/>
                <w:bottom w:val="none" w:sz="0" w:space="0" w:color="auto"/>
                <w:right w:val="none" w:sz="0" w:space="0" w:color="auto"/>
              </w:divBdr>
            </w:div>
            <w:div w:id="1002388627">
              <w:marLeft w:val="0"/>
              <w:marRight w:val="0"/>
              <w:marTop w:val="0"/>
              <w:marBottom w:val="120"/>
              <w:divBdr>
                <w:top w:val="none" w:sz="0" w:space="0" w:color="auto"/>
                <w:left w:val="none" w:sz="0" w:space="0" w:color="auto"/>
                <w:bottom w:val="none" w:sz="0" w:space="0" w:color="auto"/>
                <w:right w:val="none" w:sz="0" w:space="0" w:color="auto"/>
              </w:divBdr>
            </w:div>
            <w:div w:id="1243876755">
              <w:marLeft w:val="0"/>
              <w:marRight w:val="0"/>
              <w:marTop w:val="240"/>
              <w:marBottom w:val="120"/>
              <w:divBdr>
                <w:top w:val="none" w:sz="0" w:space="0" w:color="auto"/>
                <w:left w:val="none" w:sz="0" w:space="0" w:color="auto"/>
                <w:bottom w:val="none" w:sz="0" w:space="0" w:color="auto"/>
                <w:right w:val="none" w:sz="0" w:space="0" w:color="auto"/>
              </w:divBdr>
            </w:div>
            <w:div w:id="1718972006">
              <w:marLeft w:val="0"/>
              <w:marRight w:val="0"/>
              <w:marTop w:val="240"/>
              <w:marBottom w:val="120"/>
              <w:divBdr>
                <w:top w:val="none" w:sz="0" w:space="0" w:color="auto"/>
                <w:left w:val="none" w:sz="0" w:space="0" w:color="auto"/>
                <w:bottom w:val="none" w:sz="0" w:space="0" w:color="auto"/>
                <w:right w:val="none" w:sz="0" w:space="0" w:color="auto"/>
              </w:divBdr>
            </w:div>
            <w:div w:id="1774664708">
              <w:marLeft w:val="0"/>
              <w:marRight w:val="0"/>
              <w:marTop w:val="480"/>
              <w:marBottom w:val="72"/>
              <w:divBdr>
                <w:top w:val="none" w:sz="0" w:space="0" w:color="auto"/>
                <w:left w:val="none" w:sz="0" w:space="0" w:color="auto"/>
                <w:bottom w:val="none" w:sz="0" w:space="0" w:color="auto"/>
                <w:right w:val="none" w:sz="0" w:space="0" w:color="auto"/>
              </w:divBdr>
            </w:div>
            <w:div w:id="17770970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2045665">
      <w:bodyDiv w:val="1"/>
      <w:marLeft w:val="0"/>
      <w:marRight w:val="0"/>
      <w:marTop w:val="0"/>
      <w:marBottom w:val="0"/>
      <w:divBdr>
        <w:top w:val="none" w:sz="0" w:space="0" w:color="auto"/>
        <w:left w:val="none" w:sz="0" w:space="0" w:color="auto"/>
        <w:bottom w:val="none" w:sz="0" w:space="0" w:color="auto"/>
        <w:right w:val="none" w:sz="0" w:space="0" w:color="auto"/>
      </w:divBdr>
      <w:divsChild>
        <w:div w:id="467018525">
          <w:marLeft w:val="0"/>
          <w:marRight w:val="0"/>
          <w:marTop w:val="0"/>
          <w:marBottom w:val="0"/>
          <w:divBdr>
            <w:top w:val="none" w:sz="0" w:space="0" w:color="auto"/>
            <w:left w:val="none" w:sz="0" w:space="0" w:color="auto"/>
            <w:bottom w:val="none" w:sz="0" w:space="0" w:color="auto"/>
            <w:right w:val="none" w:sz="0" w:space="0" w:color="auto"/>
          </w:divBdr>
          <w:divsChild>
            <w:div w:id="1323198802">
              <w:marLeft w:val="0"/>
              <w:marRight w:val="0"/>
              <w:marTop w:val="0"/>
              <w:marBottom w:val="0"/>
              <w:divBdr>
                <w:top w:val="none" w:sz="0" w:space="0" w:color="auto"/>
                <w:left w:val="none" w:sz="0" w:space="0" w:color="auto"/>
                <w:bottom w:val="none" w:sz="0" w:space="0" w:color="auto"/>
                <w:right w:val="none" w:sz="0" w:space="0" w:color="auto"/>
              </w:divBdr>
              <w:divsChild>
                <w:div w:id="828518642">
                  <w:marLeft w:val="-225"/>
                  <w:marRight w:val="-225"/>
                  <w:marTop w:val="0"/>
                  <w:marBottom w:val="0"/>
                  <w:divBdr>
                    <w:top w:val="none" w:sz="0" w:space="0" w:color="auto"/>
                    <w:left w:val="none" w:sz="0" w:space="0" w:color="auto"/>
                    <w:bottom w:val="none" w:sz="0" w:space="0" w:color="auto"/>
                    <w:right w:val="none" w:sz="0" w:space="0" w:color="auto"/>
                  </w:divBdr>
                  <w:divsChild>
                    <w:div w:id="178685331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61743306">
          <w:marLeft w:val="0"/>
          <w:marRight w:val="0"/>
          <w:marTop w:val="0"/>
          <w:marBottom w:val="0"/>
          <w:divBdr>
            <w:top w:val="none" w:sz="0" w:space="0" w:color="auto"/>
            <w:left w:val="none" w:sz="0" w:space="0" w:color="auto"/>
            <w:bottom w:val="none" w:sz="0" w:space="0" w:color="auto"/>
            <w:right w:val="none" w:sz="0" w:space="0" w:color="auto"/>
          </w:divBdr>
          <w:divsChild>
            <w:div w:id="430511467">
              <w:marLeft w:val="0"/>
              <w:marRight w:val="0"/>
              <w:marTop w:val="0"/>
              <w:marBottom w:val="0"/>
              <w:divBdr>
                <w:top w:val="none" w:sz="0" w:space="0" w:color="auto"/>
                <w:left w:val="none" w:sz="0" w:space="0" w:color="auto"/>
                <w:bottom w:val="none" w:sz="0" w:space="0" w:color="auto"/>
                <w:right w:val="none" w:sz="0" w:space="0" w:color="auto"/>
              </w:divBdr>
              <w:divsChild>
                <w:div w:id="359429783">
                  <w:marLeft w:val="-225"/>
                  <w:marRight w:val="-225"/>
                  <w:marTop w:val="0"/>
                  <w:marBottom w:val="0"/>
                  <w:divBdr>
                    <w:top w:val="none" w:sz="0" w:space="0" w:color="auto"/>
                    <w:left w:val="none" w:sz="0" w:space="0" w:color="auto"/>
                    <w:bottom w:val="none" w:sz="0" w:space="0" w:color="auto"/>
                    <w:right w:val="none" w:sz="0" w:space="0" w:color="auto"/>
                  </w:divBdr>
                  <w:divsChild>
                    <w:div w:id="788746193">
                      <w:marLeft w:val="0"/>
                      <w:marRight w:val="0"/>
                      <w:marTop w:val="0"/>
                      <w:marBottom w:val="0"/>
                      <w:divBdr>
                        <w:top w:val="none" w:sz="0" w:space="0" w:color="auto"/>
                        <w:left w:val="none" w:sz="0" w:space="0" w:color="auto"/>
                        <w:bottom w:val="none" w:sz="0" w:space="0" w:color="auto"/>
                        <w:right w:val="none" w:sz="0" w:space="0" w:color="auto"/>
                      </w:divBdr>
                      <w:divsChild>
                        <w:div w:id="1239824629">
                          <w:marLeft w:val="0"/>
                          <w:marRight w:val="0"/>
                          <w:marTop w:val="0"/>
                          <w:marBottom w:val="0"/>
                          <w:divBdr>
                            <w:top w:val="none" w:sz="0" w:space="0" w:color="auto"/>
                            <w:left w:val="none" w:sz="0" w:space="0" w:color="auto"/>
                            <w:bottom w:val="none" w:sz="0" w:space="0" w:color="auto"/>
                            <w:right w:val="none" w:sz="0" w:space="0" w:color="auto"/>
                          </w:divBdr>
                          <w:divsChild>
                            <w:div w:id="193809149">
                              <w:marLeft w:val="-225"/>
                              <w:marRight w:val="-225"/>
                              <w:marTop w:val="0"/>
                              <w:marBottom w:val="0"/>
                              <w:divBdr>
                                <w:top w:val="none" w:sz="0" w:space="0" w:color="auto"/>
                                <w:left w:val="none" w:sz="0" w:space="0" w:color="auto"/>
                                <w:bottom w:val="none" w:sz="0" w:space="0" w:color="auto"/>
                                <w:right w:val="none" w:sz="0" w:space="0" w:color="auto"/>
                              </w:divBdr>
                              <w:divsChild>
                                <w:div w:id="1524904146">
                                  <w:marLeft w:val="0"/>
                                  <w:marRight w:val="0"/>
                                  <w:marTop w:val="0"/>
                                  <w:marBottom w:val="0"/>
                                  <w:divBdr>
                                    <w:top w:val="none" w:sz="0" w:space="0" w:color="auto"/>
                                    <w:left w:val="none" w:sz="0" w:space="0" w:color="auto"/>
                                    <w:bottom w:val="none" w:sz="0" w:space="0" w:color="auto"/>
                                    <w:right w:val="none" w:sz="0" w:space="0" w:color="auto"/>
                                  </w:divBdr>
                                  <w:divsChild>
                                    <w:div w:id="1653410175">
                                      <w:marLeft w:val="0"/>
                                      <w:marRight w:val="0"/>
                                      <w:marTop w:val="0"/>
                                      <w:marBottom w:val="0"/>
                                      <w:divBdr>
                                        <w:top w:val="none" w:sz="0" w:space="0" w:color="auto"/>
                                        <w:left w:val="none" w:sz="0" w:space="0" w:color="auto"/>
                                        <w:bottom w:val="none" w:sz="0" w:space="0" w:color="auto"/>
                                        <w:right w:val="none" w:sz="0" w:space="0" w:color="auto"/>
                                      </w:divBdr>
                                      <w:divsChild>
                                        <w:div w:id="637805276">
                                          <w:marLeft w:val="0"/>
                                          <w:marRight w:val="0"/>
                                          <w:marTop w:val="240"/>
                                          <w:marBottom w:val="120"/>
                                          <w:divBdr>
                                            <w:top w:val="none" w:sz="0" w:space="0" w:color="auto"/>
                                            <w:left w:val="none" w:sz="0" w:space="0" w:color="auto"/>
                                            <w:bottom w:val="none" w:sz="0" w:space="0" w:color="auto"/>
                                            <w:right w:val="none" w:sz="0" w:space="0" w:color="auto"/>
                                          </w:divBdr>
                                        </w:div>
                                        <w:div w:id="665474694">
                                          <w:marLeft w:val="0"/>
                                          <w:marRight w:val="0"/>
                                          <w:marTop w:val="240"/>
                                          <w:marBottom w:val="120"/>
                                          <w:divBdr>
                                            <w:top w:val="none" w:sz="0" w:space="0" w:color="auto"/>
                                            <w:left w:val="none" w:sz="0" w:space="0" w:color="auto"/>
                                            <w:bottom w:val="none" w:sz="0" w:space="0" w:color="auto"/>
                                            <w:right w:val="none" w:sz="0" w:space="0" w:color="auto"/>
                                          </w:divBdr>
                                        </w:div>
                                        <w:div w:id="708333577">
                                          <w:marLeft w:val="0"/>
                                          <w:marRight w:val="0"/>
                                          <w:marTop w:val="240"/>
                                          <w:marBottom w:val="120"/>
                                          <w:divBdr>
                                            <w:top w:val="none" w:sz="0" w:space="0" w:color="auto"/>
                                            <w:left w:val="none" w:sz="0" w:space="0" w:color="auto"/>
                                            <w:bottom w:val="none" w:sz="0" w:space="0" w:color="auto"/>
                                            <w:right w:val="none" w:sz="0" w:space="0" w:color="auto"/>
                                          </w:divBdr>
                                        </w:div>
                                        <w:div w:id="763459591">
                                          <w:marLeft w:val="0"/>
                                          <w:marRight w:val="0"/>
                                          <w:marTop w:val="0"/>
                                          <w:marBottom w:val="72"/>
                                          <w:divBdr>
                                            <w:top w:val="none" w:sz="0" w:space="0" w:color="auto"/>
                                            <w:left w:val="none" w:sz="0" w:space="0" w:color="auto"/>
                                            <w:bottom w:val="none" w:sz="0" w:space="0" w:color="auto"/>
                                            <w:right w:val="none" w:sz="0" w:space="0" w:color="auto"/>
                                          </w:divBdr>
                                        </w:div>
                                        <w:div w:id="1174956509">
                                          <w:marLeft w:val="0"/>
                                          <w:marRight w:val="0"/>
                                          <w:marTop w:val="0"/>
                                          <w:marBottom w:val="120"/>
                                          <w:divBdr>
                                            <w:top w:val="none" w:sz="0" w:space="0" w:color="auto"/>
                                            <w:left w:val="none" w:sz="0" w:space="0" w:color="auto"/>
                                            <w:bottom w:val="none" w:sz="0" w:space="0" w:color="auto"/>
                                            <w:right w:val="none" w:sz="0" w:space="0" w:color="auto"/>
                                          </w:divBdr>
                                        </w:div>
                                        <w:div w:id="1227837287">
                                          <w:marLeft w:val="0"/>
                                          <w:marRight w:val="0"/>
                                          <w:marTop w:val="240"/>
                                          <w:marBottom w:val="120"/>
                                          <w:divBdr>
                                            <w:top w:val="none" w:sz="0" w:space="0" w:color="auto"/>
                                            <w:left w:val="none" w:sz="0" w:space="0" w:color="auto"/>
                                            <w:bottom w:val="none" w:sz="0" w:space="0" w:color="auto"/>
                                            <w:right w:val="none" w:sz="0" w:space="0" w:color="auto"/>
                                          </w:divBdr>
                                        </w:div>
                                        <w:div w:id="1313028276">
                                          <w:marLeft w:val="0"/>
                                          <w:marRight w:val="0"/>
                                          <w:marTop w:val="0"/>
                                          <w:marBottom w:val="72"/>
                                          <w:divBdr>
                                            <w:top w:val="none" w:sz="0" w:space="0" w:color="auto"/>
                                            <w:left w:val="none" w:sz="0" w:space="0" w:color="auto"/>
                                            <w:bottom w:val="none" w:sz="0" w:space="0" w:color="auto"/>
                                            <w:right w:val="none" w:sz="0" w:space="0" w:color="auto"/>
                                          </w:divBdr>
                                        </w:div>
                                        <w:div w:id="1550529412">
                                          <w:marLeft w:val="0"/>
                                          <w:marRight w:val="0"/>
                                          <w:marTop w:val="240"/>
                                          <w:marBottom w:val="120"/>
                                          <w:divBdr>
                                            <w:top w:val="none" w:sz="0" w:space="0" w:color="auto"/>
                                            <w:left w:val="none" w:sz="0" w:space="0" w:color="auto"/>
                                            <w:bottom w:val="none" w:sz="0" w:space="0" w:color="auto"/>
                                            <w:right w:val="none" w:sz="0" w:space="0" w:color="auto"/>
                                          </w:divBdr>
                                        </w:div>
                                        <w:div w:id="1554464690">
                                          <w:marLeft w:val="0"/>
                                          <w:marRight w:val="0"/>
                                          <w:marTop w:val="480"/>
                                          <w:marBottom w:val="72"/>
                                          <w:divBdr>
                                            <w:top w:val="none" w:sz="0" w:space="0" w:color="auto"/>
                                            <w:left w:val="none" w:sz="0" w:space="0" w:color="auto"/>
                                            <w:bottom w:val="none" w:sz="0" w:space="0" w:color="auto"/>
                                            <w:right w:val="none" w:sz="0" w:space="0" w:color="auto"/>
                                          </w:divBdr>
                                        </w:div>
                                        <w:div w:id="21330120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59500166">
                              <w:marLeft w:val="-225"/>
                              <w:marRight w:val="-225"/>
                              <w:marTop w:val="0"/>
                              <w:marBottom w:val="0"/>
                              <w:divBdr>
                                <w:top w:val="none" w:sz="0" w:space="0" w:color="auto"/>
                                <w:left w:val="none" w:sz="0" w:space="0" w:color="auto"/>
                                <w:bottom w:val="none" w:sz="0" w:space="0" w:color="auto"/>
                                <w:right w:val="none" w:sz="0" w:space="0" w:color="auto"/>
                              </w:divBdr>
                              <w:divsChild>
                                <w:div w:id="20417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676417">
      <w:bodyDiv w:val="1"/>
      <w:marLeft w:val="0"/>
      <w:marRight w:val="0"/>
      <w:marTop w:val="0"/>
      <w:marBottom w:val="0"/>
      <w:divBdr>
        <w:top w:val="none" w:sz="0" w:space="0" w:color="auto"/>
        <w:left w:val="none" w:sz="0" w:space="0" w:color="auto"/>
        <w:bottom w:val="none" w:sz="0" w:space="0" w:color="auto"/>
        <w:right w:val="none" w:sz="0" w:space="0" w:color="auto"/>
      </w:divBdr>
      <w:divsChild>
        <w:div w:id="40400921">
          <w:marLeft w:val="0"/>
          <w:marRight w:val="0"/>
          <w:marTop w:val="240"/>
          <w:marBottom w:val="120"/>
          <w:divBdr>
            <w:top w:val="none" w:sz="0" w:space="0" w:color="auto"/>
            <w:left w:val="none" w:sz="0" w:space="0" w:color="auto"/>
            <w:bottom w:val="none" w:sz="0" w:space="0" w:color="auto"/>
            <w:right w:val="none" w:sz="0" w:space="0" w:color="auto"/>
          </w:divBdr>
        </w:div>
        <w:div w:id="539707509">
          <w:marLeft w:val="0"/>
          <w:marRight w:val="0"/>
          <w:marTop w:val="240"/>
          <w:marBottom w:val="120"/>
          <w:divBdr>
            <w:top w:val="none" w:sz="0" w:space="0" w:color="auto"/>
            <w:left w:val="none" w:sz="0" w:space="0" w:color="auto"/>
            <w:bottom w:val="none" w:sz="0" w:space="0" w:color="auto"/>
            <w:right w:val="none" w:sz="0" w:space="0" w:color="auto"/>
          </w:divBdr>
        </w:div>
        <w:div w:id="703218653">
          <w:marLeft w:val="0"/>
          <w:marRight w:val="0"/>
          <w:marTop w:val="240"/>
          <w:marBottom w:val="120"/>
          <w:divBdr>
            <w:top w:val="none" w:sz="0" w:space="0" w:color="auto"/>
            <w:left w:val="none" w:sz="0" w:space="0" w:color="auto"/>
            <w:bottom w:val="none" w:sz="0" w:space="0" w:color="auto"/>
            <w:right w:val="none" w:sz="0" w:space="0" w:color="auto"/>
          </w:divBdr>
        </w:div>
        <w:div w:id="1079408477">
          <w:marLeft w:val="0"/>
          <w:marRight w:val="0"/>
          <w:marTop w:val="0"/>
          <w:marBottom w:val="120"/>
          <w:divBdr>
            <w:top w:val="none" w:sz="0" w:space="0" w:color="auto"/>
            <w:left w:val="none" w:sz="0" w:space="0" w:color="auto"/>
            <w:bottom w:val="none" w:sz="0" w:space="0" w:color="auto"/>
            <w:right w:val="none" w:sz="0" w:space="0" w:color="auto"/>
          </w:divBdr>
        </w:div>
        <w:div w:id="1398044036">
          <w:marLeft w:val="0"/>
          <w:marRight w:val="0"/>
          <w:marTop w:val="0"/>
          <w:marBottom w:val="72"/>
          <w:divBdr>
            <w:top w:val="none" w:sz="0" w:space="0" w:color="auto"/>
            <w:left w:val="none" w:sz="0" w:space="0" w:color="auto"/>
            <w:bottom w:val="none" w:sz="0" w:space="0" w:color="auto"/>
            <w:right w:val="none" w:sz="0" w:space="0" w:color="auto"/>
          </w:divBdr>
        </w:div>
        <w:div w:id="1480732028">
          <w:marLeft w:val="0"/>
          <w:marRight w:val="0"/>
          <w:marTop w:val="0"/>
          <w:marBottom w:val="120"/>
          <w:divBdr>
            <w:top w:val="none" w:sz="0" w:space="0" w:color="auto"/>
            <w:left w:val="none" w:sz="0" w:space="0" w:color="auto"/>
            <w:bottom w:val="none" w:sz="0" w:space="0" w:color="auto"/>
            <w:right w:val="none" w:sz="0" w:space="0" w:color="auto"/>
          </w:divBdr>
        </w:div>
        <w:div w:id="1570336451">
          <w:marLeft w:val="0"/>
          <w:marRight w:val="0"/>
          <w:marTop w:val="240"/>
          <w:marBottom w:val="120"/>
          <w:divBdr>
            <w:top w:val="none" w:sz="0" w:space="0" w:color="auto"/>
            <w:left w:val="none" w:sz="0" w:space="0" w:color="auto"/>
            <w:bottom w:val="none" w:sz="0" w:space="0" w:color="auto"/>
            <w:right w:val="none" w:sz="0" w:space="0" w:color="auto"/>
          </w:divBdr>
        </w:div>
        <w:div w:id="1988778346">
          <w:marLeft w:val="0"/>
          <w:marRight w:val="0"/>
          <w:marTop w:val="480"/>
          <w:marBottom w:val="72"/>
          <w:divBdr>
            <w:top w:val="none" w:sz="0" w:space="0" w:color="auto"/>
            <w:left w:val="none" w:sz="0" w:space="0" w:color="auto"/>
            <w:bottom w:val="none" w:sz="0" w:space="0" w:color="auto"/>
            <w:right w:val="none" w:sz="0" w:space="0" w:color="auto"/>
          </w:divBdr>
        </w:div>
        <w:div w:id="2024816959">
          <w:marLeft w:val="0"/>
          <w:marRight w:val="0"/>
          <w:marTop w:val="0"/>
          <w:marBottom w:val="72"/>
          <w:divBdr>
            <w:top w:val="none" w:sz="0" w:space="0" w:color="auto"/>
            <w:left w:val="none" w:sz="0" w:space="0" w:color="auto"/>
            <w:bottom w:val="none" w:sz="0" w:space="0" w:color="auto"/>
            <w:right w:val="none" w:sz="0" w:space="0" w:color="auto"/>
          </w:divBdr>
        </w:div>
        <w:div w:id="2131780379">
          <w:marLeft w:val="0"/>
          <w:marRight w:val="0"/>
          <w:marTop w:val="240"/>
          <w:marBottom w:val="120"/>
          <w:divBdr>
            <w:top w:val="none" w:sz="0" w:space="0" w:color="auto"/>
            <w:left w:val="none" w:sz="0" w:space="0" w:color="auto"/>
            <w:bottom w:val="none" w:sz="0" w:space="0" w:color="auto"/>
            <w:right w:val="none" w:sz="0" w:space="0" w:color="auto"/>
          </w:divBdr>
        </w:div>
      </w:divsChild>
    </w:div>
    <w:div w:id="1273708500">
      <w:bodyDiv w:val="1"/>
      <w:marLeft w:val="0"/>
      <w:marRight w:val="0"/>
      <w:marTop w:val="0"/>
      <w:marBottom w:val="0"/>
      <w:divBdr>
        <w:top w:val="none" w:sz="0" w:space="0" w:color="auto"/>
        <w:left w:val="none" w:sz="0" w:space="0" w:color="auto"/>
        <w:bottom w:val="none" w:sz="0" w:space="0" w:color="auto"/>
        <w:right w:val="none" w:sz="0" w:space="0" w:color="auto"/>
      </w:divBdr>
      <w:divsChild>
        <w:div w:id="1539048387">
          <w:marLeft w:val="0"/>
          <w:marRight w:val="0"/>
          <w:marTop w:val="0"/>
          <w:marBottom w:val="0"/>
          <w:divBdr>
            <w:top w:val="none" w:sz="0" w:space="0" w:color="auto"/>
            <w:left w:val="none" w:sz="0" w:space="0" w:color="auto"/>
            <w:bottom w:val="none" w:sz="0" w:space="0" w:color="auto"/>
            <w:right w:val="none" w:sz="0" w:space="0" w:color="auto"/>
          </w:divBdr>
          <w:divsChild>
            <w:div w:id="115414541">
              <w:marLeft w:val="0"/>
              <w:marRight w:val="0"/>
              <w:marTop w:val="0"/>
              <w:marBottom w:val="72"/>
              <w:divBdr>
                <w:top w:val="none" w:sz="0" w:space="0" w:color="auto"/>
                <w:left w:val="none" w:sz="0" w:space="0" w:color="auto"/>
                <w:bottom w:val="none" w:sz="0" w:space="0" w:color="auto"/>
                <w:right w:val="none" w:sz="0" w:space="0" w:color="auto"/>
              </w:divBdr>
            </w:div>
            <w:div w:id="147408134">
              <w:marLeft w:val="0"/>
              <w:marRight w:val="0"/>
              <w:marTop w:val="240"/>
              <w:marBottom w:val="120"/>
              <w:divBdr>
                <w:top w:val="none" w:sz="0" w:space="0" w:color="auto"/>
                <w:left w:val="none" w:sz="0" w:space="0" w:color="auto"/>
                <w:bottom w:val="none" w:sz="0" w:space="0" w:color="auto"/>
                <w:right w:val="none" w:sz="0" w:space="0" w:color="auto"/>
              </w:divBdr>
            </w:div>
            <w:div w:id="180749238">
              <w:marLeft w:val="0"/>
              <w:marRight w:val="0"/>
              <w:marTop w:val="240"/>
              <w:marBottom w:val="120"/>
              <w:divBdr>
                <w:top w:val="none" w:sz="0" w:space="0" w:color="auto"/>
                <w:left w:val="none" w:sz="0" w:space="0" w:color="auto"/>
                <w:bottom w:val="none" w:sz="0" w:space="0" w:color="auto"/>
                <w:right w:val="none" w:sz="0" w:space="0" w:color="auto"/>
              </w:divBdr>
            </w:div>
            <w:div w:id="339701789">
              <w:marLeft w:val="0"/>
              <w:marRight w:val="0"/>
              <w:marTop w:val="0"/>
              <w:marBottom w:val="120"/>
              <w:divBdr>
                <w:top w:val="none" w:sz="0" w:space="0" w:color="auto"/>
                <w:left w:val="none" w:sz="0" w:space="0" w:color="auto"/>
                <w:bottom w:val="none" w:sz="0" w:space="0" w:color="auto"/>
                <w:right w:val="none" w:sz="0" w:space="0" w:color="auto"/>
              </w:divBdr>
            </w:div>
            <w:div w:id="407267699">
              <w:marLeft w:val="0"/>
              <w:marRight w:val="0"/>
              <w:marTop w:val="0"/>
              <w:marBottom w:val="120"/>
              <w:divBdr>
                <w:top w:val="none" w:sz="0" w:space="0" w:color="auto"/>
                <w:left w:val="none" w:sz="0" w:space="0" w:color="auto"/>
                <w:bottom w:val="none" w:sz="0" w:space="0" w:color="auto"/>
                <w:right w:val="none" w:sz="0" w:space="0" w:color="auto"/>
              </w:divBdr>
            </w:div>
            <w:div w:id="1313826817">
              <w:marLeft w:val="0"/>
              <w:marRight w:val="0"/>
              <w:marTop w:val="240"/>
              <w:marBottom w:val="120"/>
              <w:divBdr>
                <w:top w:val="none" w:sz="0" w:space="0" w:color="auto"/>
                <w:left w:val="none" w:sz="0" w:space="0" w:color="auto"/>
                <w:bottom w:val="none" w:sz="0" w:space="0" w:color="auto"/>
                <w:right w:val="none" w:sz="0" w:space="0" w:color="auto"/>
              </w:divBdr>
            </w:div>
            <w:div w:id="1407339625">
              <w:marLeft w:val="0"/>
              <w:marRight w:val="0"/>
              <w:marTop w:val="240"/>
              <w:marBottom w:val="120"/>
              <w:divBdr>
                <w:top w:val="none" w:sz="0" w:space="0" w:color="auto"/>
                <w:left w:val="none" w:sz="0" w:space="0" w:color="auto"/>
                <w:bottom w:val="none" w:sz="0" w:space="0" w:color="auto"/>
                <w:right w:val="none" w:sz="0" w:space="0" w:color="auto"/>
              </w:divBdr>
            </w:div>
            <w:div w:id="1740398949">
              <w:marLeft w:val="0"/>
              <w:marRight w:val="0"/>
              <w:marTop w:val="480"/>
              <w:marBottom w:val="72"/>
              <w:divBdr>
                <w:top w:val="none" w:sz="0" w:space="0" w:color="auto"/>
                <w:left w:val="none" w:sz="0" w:space="0" w:color="auto"/>
                <w:bottom w:val="none" w:sz="0" w:space="0" w:color="auto"/>
                <w:right w:val="none" w:sz="0" w:space="0" w:color="auto"/>
              </w:divBdr>
            </w:div>
            <w:div w:id="1848717182">
              <w:marLeft w:val="0"/>
              <w:marRight w:val="0"/>
              <w:marTop w:val="240"/>
              <w:marBottom w:val="120"/>
              <w:divBdr>
                <w:top w:val="none" w:sz="0" w:space="0" w:color="auto"/>
                <w:left w:val="none" w:sz="0" w:space="0" w:color="auto"/>
                <w:bottom w:val="none" w:sz="0" w:space="0" w:color="auto"/>
                <w:right w:val="none" w:sz="0" w:space="0" w:color="auto"/>
              </w:divBdr>
            </w:div>
            <w:div w:id="2016028090">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1559586202">
      <w:bodyDiv w:val="1"/>
      <w:marLeft w:val="0"/>
      <w:marRight w:val="0"/>
      <w:marTop w:val="0"/>
      <w:marBottom w:val="0"/>
      <w:divBdr>
        <w:top w:val="none" w:sz="0" w:space="0" w:color="auto"/>
        <w:left w:val="none" w:sz="0" w:space="0" w:color="auto"/>
        <w:bottom w:val="none" w:sz="0" w:space="0" w:color="auto"/>
        <w:right w:val="none" w:sz="0" w:space="0" w:color="auto"/>
      </w:divBdr>
    </w:div>
    <w:div w:id="16464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podrocja/drzava-druzba/volitve-referendumi.html" TargetMode="External"/><Relationship Id="rId13" Type="http://schemas.openxmlformats.org/officeDocument/2006/relationships/hyperlink" Target="https://www.uradni-list.si/glasilo-uradni-list-rs/vsebina/2017-01-1842/odlok-o-razpisu-zakonodajnega-referenduma-o-zakonu-o-izgradnji-upravljanju-in-gospodarjenju-z-drugim-tirom-zelezniske-proge-divaca-koper-odziugdt" TargetMode="External"/><Relationship Id="rId3" Type="http://schemas.openxmlformats.org/officeDocument/2006/relationships/styles" Target="styles.xml"/><Relationship Id="rId7" Type="http://schemas.openxmlformats.org/officeDocument/2006/relationships/hyperlink" Target="https://e-uprava.gov.si/podrocja/drzava-druzba/volitve-referendumi.html" TargetMode="External"/><Relationship Id="rId12" Type="http://schemas.openxmlformats.org/officeDocument/2006/relationships/hyperlink" Target="https://www.uradni-list.si/glasilo-uradni-list-rs/vsebina/2017-01-1842/odlok-o-razpisu-zakonodajnega-referenduma-o-zakonu-o-izgradnji-upravljanju-in-gospodarjenju-z-drugim-tirom-zelezniske-proge-divaca-koper-odziugd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dvk-rs.si/volitve-in-referendumi/referendumi/volitve-referenduma/referendumi-202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uprava.gov.si/podrocja/drzava-druzba/volitve-referendumi.html" TargetMode="External"/><Relationship Id="rId4" Type="http://schemas.openxmlformats.org/officeDocument/2006/relationships/settings" Target="settings.xml"/><Relationship Id="rId9" Type="http://schemas.openxmlformats.org/officeDocument/2006/relationships/hyperlink" Target="https://e-uprava.gov.si/podrocja/drzava-druzba/volitve-referendumi.html" TargetMode="External"/><Relationship Id="rId14" Type="http://schemas.openxmlformats.org/officeDocument/2006/relationships/hyperlink" Target="https://www.uradni-list.si/glasilo-uradni-list-rs/vsebina/2017-01-1842/odlok-o-razpisu-zakonodajnega-referenduma-o-zakonu-o-izgradnji-upravljanju-in-gospodarjenju-z-drugim-tirom-zelezniske-proge-divaca-koper-odziugd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42C1E9B-32CE-48F7-AA88-088A913A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8610</Words>
  <Characters>49081</Characters>
  <Application>Microsoft Office Word</Application>
  <DocSecurity>0</DocSecurity>
  <Lines>409</Lines>
  <Paragraphs>115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57576</CharactersWithSpaces>
  <SharedDoc>false</SharedDoc>
  <HLinks>
    <vt:vector size="144" baseType="variant">
      <vt:variant>
        <vt:i4>4456518</vt:i4>
      </vt:variant>
      <vt:variant>
        <vt:i4>69</vt:i4>
      </vt:variant>
      <vt:variant>
        <vt:i4>0</vt:i4>
      </vt:variant>
      <vt:variant>
        <vt:i4>5</vt:i4>
      </vt:variant>
      <vt:variant>
        <vt:lpwstr>https://www.uradni-list.si/glasilo-uradni-list-rs/vsebina/2017-01-1842/odlok-o-razpisu-zakonodajnega-referenduma-o-zakonu-o-izgradnji-upravljanju-in-gospodarjenju-z-drugim-tirom-zelezniske-proge-divaca-koper-odziugdt</vt:lpwstr>
      </vt:variant>
      <vt:variant>
        <vt:lpwstr/>
      </vt:variant>
      <vt:variant>
        <vt:i4>4456518</vt:i4>
      </vt:variant>
      <vt:variant>
        <vt:i4>66</vt:i4>
      </vt:variant>
      <vt:variant>
        <vt:i4>0</vt:i4>
      </vt:variant>
      <vt:variant>
        <vt:i4>5</vt:i4>
      </vt:variant>
      <vt:variant>
        <vt:lpwstr>https://www.uradni-list.si/glasilo-uradni-list-rs/vsebina/2017-01-1842/odlok-o-razpisu-zakonodajnega-referenduma-o-zakonu-o-izgradnji-upravljanju-in-gospodarjenju-z-drugim-tirom-zelezniske-proge-divaca-koper-odziugdt</vt:lpwstr>
      </vt:variant>
      <vt:variant>
        <vt:lpwstr/>
      </vt:variant>
      <vt:variant>
        <vt:i4>4456518</vt:i4>
      </vt:variant>
      <vt:variant>
        <vt:i4>63</vt:i4>
      </vt:variant>
      <vt:variant>
        <vt:i4>0</vt:i4>
      </vt:variant>
      <vt:variant>
        <vt:i4>5</vt:i4>
      </vt:variant>
      <vt:variant>
        <vt:lpwstr>https://www.uradni-list.si/glasilo-uradni-list-rs/vsebina/2017-01-1842/odlok-o-razpisu-zakonodajnega-referenduma-o-zakonu-o-izgradnji-upravljanju-in-gospodarjenju-z-drugim-tirom-zelezniske-proge-divaca-koper-odziugdt</vt:lpwstr>
      </vt:variant>
      <vt:variant>
        <vt:lpwstr/>
      </vt:variant>
      <vt:variant>
        <vt:i4>8192100</vt:i4>
      </vt:variant>
      <vt:variant>
        <vt:i4>60</vt:i4>
      </vt:variant>
      <vt:variant>
        <vt:i4>0</vt:i4>
      </vt:variant>
      <vt:variant>
        <vt:i4>5</vt:i4>
      </vt:variant>
      <vt:variant>
        <vt:lpwstr>https://www.uradni-list.si/glasilo-uradni-list-rs/vsebina/2022-01-3239/odlok-o-razpisu-zakonodajnega-referenduma-o-zakonu-o-spremembah-in-dopolnitvah-zakona-o-radioteleviziji-slovenija-odzrtvs-1b/</vt:lpwstr>
      </vt:variant>
      <vt:variant>
        <vt:lpwstr>V.</vt:lpwstr>
      </vt:variant>
      <vt:variant>
        <vt:i4>2424955</vt:i4>
      </vt:variant>
      <vt:variant>
        <vt:i4>57</vt:i4>
      </vt:variant>
      <vt:variant>
        <vt:i4>0</vt:i4>
      </vt:variant>
      <vt:variant>
        <vt:i4>5</vt:i4>
      </vt:variant>
      <vt:variant>
        <vt:lpwstr>https://www.uradni-list.si/glasilo-uradni-list-rs/vsebina/2022-01-3239/odlok-o-razpisu-zakonodajnega-referenduma-o-zakonu-o-spremembah-in-dopolnitvah-zakona-o-radioteleviziji-slovenija-odzrtvs-1b/</vt:lpwstr>
      </vt:variant>
      <vt:variant>
        <vt:lpwstr>IV.</vt:lpwstr>
      </vt:variant>
      <vt:variant>
        <vt:i4>1310738</vt:i4>
      </vt:variant>
      <vt:variant>
        <vt:i4>54</vt:i4>
      </vt:variant>
      <vt:variant>
        <vt:i4>0</vt:i4>
      </vt:variant>
      <vt:variant>
        <vt:i4>5</vt:i4>
      </vt:variant>
      <vt:variant>
        <vt:lpwstr>https://www.uradni-list.si/glasilo-uradni-list-rs/vsebina/2022-01-3239/odlok-o-razpisu-zakonodajnega-referenduma-o-zakonu-o-spremembah-in-dopolnitvah-zakona-o-radioteleviziji-slovenija-odzrtvs-1b/</vt:lpwstr>
      </vt:variant>
      <vt:variant>
        <vt:lpwstr>III.</vt:lpwstr>
      </vt:variant>
      <vt:variant>
        <vt:i4>3801211</vt:i4>
      </vt:variant>
      <vt:variant>
        <vt:i4>51</vt:i4>
      </vt:variant>
      <vt:variant>
        <vt:i4>0</vt:i4>
      </vt:variant>
      <vt:variant>
        <vt:i4>5</vt:i4>
      </vt:variant>
      <vt:variant>
        <vt:lpwstr>https://www.uradni-list.si/glasilo-uradni-list-rs/vsebina/2022-01-3239/odlok-o-razpisu-zakonodajnega-referenduma-o-zakonu-o-spremembah-in-dopolnitvah-zakona-o-radioteleviziji-slovenija-odzrtvs-1b/</vt:lpwstr>
      </vt:variant>
      <vt:variant>
        <vt:lpwstr>II.</vt:lpwstr>
      </vt:variant>
      <vt:variant>
        <vt:i4>8192123</vt:i4>
      </vt:variant>
      <vt:variant>
        <vt:i4>48</vt:i4>
      </vt:variant>
      <vt:variant>
        <vt:i4>0</vt:i4>
      </vt:variant>
      <vt:variant>
        <vt:i4>5</vt:i4>
      </vt:variant>
      <vt:variant>
        <vt:lpwstr>https://www.uradni-list.si/glasilo-uradni-list-rs/vsebina/2022-01-3239/odlok-o-razpisu-zakonodajnega-referenduma-o-zakonu-o-spremembah-in-dopolnitvah-zakona-o-radioteleviziji-slovenija-odzrtvs-1b/</vt:lpwstr>
      </vt:variant>
      <vt:variant>
        <vt:lpwstr>I.</vt:lpwstr>
      </vt:variant>
      <vt:variant>
        <vt:i4>3276857</vt:i4>
      </vt:variant>
      <vt:variant>
        <vt:i4>45</vt:i4>
      </vt:variant>
      <vt:variant>
        <vt:i4>0</vt:i4>
      </vt:variant>
      <vt:variant>
        <vt:i4>5</vt:i4>
      </vt:variant>
      <vt:variant>
        <vt:lpwstr>https://www.uradni-list.si/glasilo-uradni-list-rs/vsebina/2022-01-3240/odlok-o-razpisu-zakonodajnega-referenduma-o-zakonu-o-spremembah-zakona-o-dolgotrajni-oskrbi-odzdosk-a/</vt:lpwstr>
      </vt:variant>
      <vt:variant>
        <vt:lpwstr>V.</vt:lpwstr>
      </vt:variant>
      <vt:variant>
        <vt:i4>6946854</vt:i4>
      </vt:variant>
      <vt:variant>
        <vt:i4>42</vt:i4>
      </vt:variant>
      <vt:variant>
        <vt:i4>0</vt:i4>
      </vt:variant>
      <vt:variant>
        <vt:i4>5</vt:i4>
      </vt:variant>
      <vt:variant>
        <vt:lpwstr>https://www.uradni-list.si/glasilo-uradni-list-rs/vsebina/2022-01-3240/odlok-o-razpisu-zakonodajnega-referenduma-o-zakonu-o-spremembah-zakona-o-dolgotrajni-oskrbi-odzdosk-a/</vt:lpwstr>
      </vt:variant>
      <vt:variant>
        <vt:lpwstr>IV.</vt:lpwstr>
      </vt:variant>
      <vt:variant>
        <vt:i4>5963855</vt:i4>
      </vt:variant>
      <vt:variant>
        <vt:i4>39</vt:i4>
      </vt:variant>
      <vt:variant>
        <vt:i4>0</vt:i4>
      </vt:variant>
      <vt:variant>
        <vt:i4>5</vt:i4>
      </vt:variant>
      <vt:variant>
        <vt:lpwstr>https://www.uradni-list.si/glasilo-uradni-list-rs/vsebina/2022-01-3240/odlok-o-razpisu-zakonodajnega-referenduma-o-zakonu-o-spremembah-zakona-o-dolgotrajni-oskrbi-odzdosk-a/</vt:lpwstr>
      </vt:variant>
      <vt:variant>
        <vt:lpwstr>III.</vt:lpwstr>
      </vt:variant>
      <vt:variant>
        <vt:i4>7667750</vt:i4>
      </vt:variant>
      <vt:variant>
        <vt:i4>36</vt:i4>
      </vt:variant>
      <vt:variant>
        <vt:i4>0</vt:i4>
      </vt:variant>
      <vt:variant>
        <vt:i4>5</vt:i4>
      </vt:variant>
      <vt:variant>
        <vt:lpwstr>https://www.uradni-list.si/glasilo-uradni-list-rs/vsebina/2022-01-3240/odlok-o-razpisu-zakonodajnega-referenduma-o-zakonu-o-spremembah-zakona-o-dolgotrajni-oskrbi-odzdosk-a/</vt:lpwstr>
      </vt:variant>
      <vt:variant>
        <vt:lpwstr>II.</vt:lpwstr>
      </vt:variant>
      <vt:variant>
        <vt:i4>3276838</vt:i4>
      </vt:variant>
      <vt:variant>
        <vt:i4>33</vt:i4>
      </vt:variant>
      <vt:variant>
        <vt:i4>0</vt:i4>
      </vt:variant>
      <vt:variant>
        <vt:i4>5</vt:i4>
      </vt:variant>
      <vt:variant>
        <vt:lpwstr>https://www.uradni-list.si/glasilo-uradni-list-rs/vsebina/2022-01-3240/odlok-o-razpisu-zakonodajnega-referenduma-o-zakonu-o-spremembah-zakona-o-dolgotrajni-oskrbi-odzdosk-a/</vt:lpwstr>
      </vt:variant>
      <vt:variant>
        <vt:lpwstr>I.</vt:lpwstr>
      </vt:variant>
      <vt:variant>
        <vt:i4>5963792</vt:i4>
      </vt:variant>
      <vt:variant>
        <vt:i4>30</vt:i4>
      </vt:variant>
      <vt:variant>
        <vt:i4>0</vt:i4>
      </vt:variant>
      <vt:variant>
        <vt:i4>5</vt:i4>
      </vt:variant>
      <vt:variant>
        <vt:lpwstr>https://www.uradni-list.si/glasilo-uradni-list-rs/vsebina/2022-01-3238/odlok-o-razpisu-zakonodajnega-referenduma-o-zakonu-o-spremembah-zakona-o-vladi-republike-slovenije-odzvrs-j/</vt:lpwstr>
      </vt:variant>
      <vt:variant>
        <vt:lpwstr>V.</vt:lpwstr>
      </vt:variant>
      <vt:variant>
        <vt:i4>196623</vt:i4>
      </vt:variant>
      <vt:variant>
        <vt:i4>27</vt:i4>
      </vt:variant>
      <vt:variant>
        <vt:i4>0</vt:i4>
      </vt:variant>
      <vt:variant>
        <vt:i4>5</vt:i4>
      </vt:variant>
      <vt:variant>
        <vt:lpwstr>https://www.uradni-list.si/glasilo-uradni-list-rs/vsebina/2022-01-3238/odlok-o-razpisu-zakonodajnega-referenduma-o-zakonu-o-spremembah-zakona-o-vladi-republike-slovenije-odzvrs-j/</vt:lpwstr>
      </vt:variant>
      <vt:variant>
        <vt:lpwstr>IV.</vt:lpwstr>
      </vt:variant>
      <vt:variant>
        <vt:i4>3276902</vt:i4>
      </vt:variant>
      <vt:variant>
        <vt:i4>24</vt:i4>
      </vt:variant>
      <vt:variant>
        <vt:i4>0</vt:i4>
      </vt:variant>
      <vt:variant>
        <vt:i4>5</vt:i4>
      </vt:variant>
      <vt:variant>
        <vt:lpwstr>https://www.uradni-list.si/glasilo-uradni-list-rs/vsebina/2022-01-3238/odlok-o-razpisu-zakonodajnega-referenduma-o-zakonu-o-spremembah-zakona-o-vladi-republike-slovenije-odzvrs-j/</vt:lpwstr>
      </vt:variant>
      <vt:variant>
        <vt:lpwstr>III.</vt:lpwstr>
      </vt:variant>
      <vt:variant>
        <vt:i4>1835023</vt:i4>
      </vt:variant>
      <vt:variant>
        <vt:i4>21</vt:i4>
      </vt:variant>
      <vt:variant>
        <vt:i4>0</vt:i4>
      </vt:variant>
      <vt:variant>
        <vt:i4>5</vt:i4>
      </vt:variant>
      <vt:variant>
        <vt:lpwstr>https://www.uradni-list.si/glasilo-uradni-list-rs/vsebina/2022-01-3238/odlok-o-razpisu-zakonodajnega-referenduma-o-zakonu-o-spremembah-zakona-o-vladi-republike-slovenije-odzvrs-j/</vt:lpwstr>
      </vt:variant>
      <vt:variant>
        <vt:lpwstr>II.</vt:lpwstr>
      </vt:variant>
      <vt:variant>
        <vt:i4>5963791</vt:i4>
      </vt:variant>
      <vt:variant>
        <vt:i4>18</vt:i4>
      </vt:variant>
      <vt:variant>
        <vt:i4>0</vt:i4>
      </vt:variant>
      <vt:variant>
        <vt:i4>5</vt:i4>
      </vt:variant>
      <vt:variant>
        <vt:lpwstr>https://www.uradni-list.si/glasilo-uradni-list-rs/vsebina/2022-01-3238/odlok-o-razpisu-zakonodajnega-referenduma-o-zakonu-o-spremembah-zakona-o-vladi-republike-slovenije-odzvrs-j/</vt:lpwstr>
      </vt:variant>
      <vt:variant>
        <vt:lpwstr>I.</vt:lpwstr>
      </vt:variant>
      <vt:variant>
        <vt:i4>2293864</vt:i4>
      </vt:variant>
      <vt:variant>
        <vt:i4>15</vt:i4>
      </vt:variant>
      <vt:variant>
        <vt:i4>0</vt:i4>
      </vt:variant>
      <vt:variant>
        <vt:i4>5</vt:i4>
      </vt:variant>
      <vt:variant>
        <vt:lpwstr>https://www.dvk-rs.si/volitve-in-referendumi/referendumi/volitve-referenduma/referendumi-2022/</vt:lpwstr>
      </vt:variant>
      <vt:variant>
        <vt:lpwstr/>
      </vt:variant>
      <vt:variant>
        <vt:i4>4522009</vt:i4>
      </vt:variant>
      <vt:variant>
        <vt:i4>12</vt:i4>
      </vt:variant>
      <vt:variant>
        <vt:i4>0</vt:i4>
      </vt:variant>
      <vt:variant>
        <vt:i4>5</vt:i4>
      </vt:variant>
      <vt:variant>
        <vt:lpwstr>https://e-uprava.gov.si/podrocja/vloge/vloga.html?id=3826</vt:lpwstr>
      </vt:variant>
      <vt:variant>
        <vt:lpwstr/>
      </vt:variant>
      <vt:variant>
        <vt:i4>4522009</vt:i4>
      </vt:variant>
      <vt:variant>
        <vt:i4>9</vt:i4>
      </vt:variant>
      <vt:variant>
        <vt:i4>0</vt:i4>
      </vt:variant>
      <vt:variant>
        <vt:i4>5</vt:i4>
      </vt:variant>
      <vt:variant>
        <vt:lpwstr>https://e-uprava.gov.si/podrocja/vloge/vloga.html?id=3826</vt:lpwstr>
      </vt:variant>
      <vt:variant>
        <vt:lpwstr/>
      </vt:variant>
      <vt:variant>
        <vt:i4>4522009</vt:i4>
      </vt:variant>
      <vt:variant>
        <vt:i4>6</vt:i4>
      </vt:variant>
      <vt:variant>
        <vt:i4>0</vt:i4>
      </vt:variant>
      <vt:variant>
        <vt:i4>5</vt:i4>
      </vt:variant>
      <vt:variant>
        <vt:lpwstr>https://e-uprava.gov.si/podrocja/vloge/vloga.html?id=3826</vt:lpwstr>
      </vt:variant>
      <vt:variant>
        <vt:lpwstr/>
      </vt:variant>
      <vt:variant>
        <vt:i4>4522009</vt:i4>
      </vt:variant>
      <vt:variant>
        <vt:i4>3</vt:i4>
      </vt:variant>
      <vt:variant>
        <vt:i4>0</vt:i4>
      </vt:variant>
      <vt:variant>
        <vt:i4>5</vt:i4>
      </vt:variant>
      <vt:variant>
        <vt:lpwstr>https://e-uprava.gov.si/podrocja/vloge/vloga.html?id=3826</vt:lpwstr>
      </vt:variant>
      <vt:variant>
        <vt:lpwstr/>
      </vt:variant>
      <vt:variant>
        <vt:i4>4522009</vt:i4>
      </vt:variant>
      <vt:variant>
        <vt:i4>0</vt:i4>
      </vt:variant>
      <vt:variant>
        <vt:i4>0</vt:i4>
      </vt:variant>
      <vt:variant>
        <vt:i4>5</vt:i4>
      </vt:variant>
      <vt:variant>
        <vt:lpwstr>https://e-uprava.gov.si/podrocja/vloge/vloga.html?id=3826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Mujagic</dc:creator>
  <cp:keywords/>
  <cp:lastModifiedBy>Kristina Klinc</cp:lastModifiedBy>
  <cp:revision>4</cp:revision>
  <cp:lastPrinted>2021-05-31T07:19:00Z</cp:lastPrinted>
  <dcterms:created xsi:type="dcterms:W3CDTF">2022-10-23T19:29:00Z</dcterms:created>
  <dcterms:modified xsi:type="dcterms:W3CDTF">2022-10-25T14:45:00Z</dcterms:modified>
</cp:coreProperties>
</file>