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9BE13" w14:textId="6EC5AF93" w:rsidR="00A42A6A" w:rsidRPr="00E94D3E" w:rsidRDefault="007701FF" w:rsidP="00D76230">
      <w:pPr>
        <w:pStyle w:val="datumtevilka"/>
        <w:tabs>
          <w:tab w:val="left" w:pos="6660"/>
        </w:tabs>
        <w:rPr>
          <w:rFonts w:ascii="OfficinaSansITCPro Book" w:hAnsi="OfficinaSansITCPro Book" w:cs="Arial"/>
          <w:b/>
          <w:sz w:val="22"/>
          <w:szCs w:val="22"/>
        </w:rPr>
      </w:pPr>
      <w:r w:rsidRPr="00E94D3E">
        <w:rPr>
          <w:rFonts w:ascii="OfficinaSansITCPro Book" w:hAnsi="OfficinaSansITCPro Book" w:cs="Arial"/>
          <w:b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0E9614D2" wp14:editId="3D472E3D">
            <wp:simplePos x="0" y="0"/>
            <wp:positionH relativeFrom="page">
              <wp:posOffset>3952240</wp:posOffset>
            </wp:positionH>
            <wp:positionV relativeFrom="page">
              <wp:posOffset>344805</wp:posOffset>
            </wp:positionV>
            <wp:extent cx="2703195" cy="1993265"/>
            <wp:effectExtent l="0" t="0" r="0" b="0"/>
            <wp:wrapThrough wrapText="bothSides">
              <wp:wrapPolygon edited="0">
                <wp:start x="2283" y="0"/>
                <wp:lineTo x="0" y="3303"/>
                <wp:lineTo x="0" y="9496"/>
                <wp:lineTo x="5023" y="10322"/>
                <wp:lineTo x="5023" y="11354"/>
                <wp:lineTo x="5480" y="13212"/>
                <wp:lineTo x="4871" y="13418"/>
                <wp:lineTo x="5023" y="15689"/>
                <wp:lineTo x="10808" y="16515"/>
                <wp:lineTo x="6089" y="16928"/>
                <wp:lineTo x="4871" y="17341"/>
                <wp:lineTo x="5023" y="19818"/>
                <wp:lineTo x="10351" y="19818"/>
                <wp:lineTo x="11569" y="17753"/>
                <wp:lineTo x="11721" y="16928"/>
                <wp:lineTo x="10808" y="16515"/>
                <wp:lineTo x="11112" y="13212"/>
                <wp:lineTo x="10047" y="9909"/>
                <wp:lineTo x="13091" y="7845"/>
                <wp:lineTo x="12939" y="6606"/>
                <wp:lineTo x="21463" y="6399"/>
                <wp:lineTo x="21463" y="3922"/>
                <wp:lineTo x="4719" y="2684"/>
                <wp:lineTo x="4262" y="1651"/>
                <wp:lineTo x="3044" y="0"/>
                <wp:lineTo x="2283" y="0"/>
              </wp:wrapPolygon>
            </wp:wrapThrough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A6A" w:rsidRPr="00E94D3E">
        <w:rPr>
          <w:rFonts w:ascii="OfficinaSansITCPro Book" w:hAnsi="OfficinaSansITCPro Book" w:cs="Arial"/>
          <w:b/>
          <w:sz w:val="22"/>
          <w:szCs w:val="22"/>
        </w:rPr>
        <w:tab/>
      </w:r>
      <w:r w:rsidR="00A42A6A" w:rsidRPr="00E94D3E">
        <w:rPr>
          <w:rFonts w:ascii="OfficinaSansITCPro Book" w:hAnsi="OfficinaSansITCPro Book" w:cs="Arial"/>
          <w:b/>
          <w:sz w:val="22"/>
          <w:szCs w:val="22"/>
        </w:rPr>
        <w:tab/>
      </w:r>
    </w:p>
    <w:p w14:paraId="626DA9FB" w14:textId="77777777" w:rsidR="00D76230" w:rsidRPr="00E94D3E" w:rsidRDefault="00D76230" w:rsidP="00D76230">
      <w:pPr>
        <w:pStyle w:val="datumtevilka"/>
        <w:tabs>
          <w:tab w:val="left" w:pos="6660"/>
        </w:tabs>
        <w:rPr>
          <w:rFonts w:ascii="OfficinaSansITCPro Book" w:hAnsi="OfficinaSansITCPro Book" w:cs="Arial"/>
          <w:b/>
          <w:sz w:val="22"/>
          <w:szCs w:val="22"/>
        </w:rPr>
      </w:pPr>
    </w:p>
    <w:p w14:paraId="241EF32D" w14:textId="77777777" w:rsidR="00423A3C" w:rsidRPr="00E94D3E" w:rsidRDefault="00A42A6A" w:rsidP="005B0C6F">
      <w:pPr>
        <w:pStyle w:val="datumtevilka"/>
        <w:tabs>
          <w:tab w:val="left" w:pos="6660"/>
        </w:tabs>
        <w:rPr>
          <w:rFonts w:ascii="OfficinaSansITCPro Book" w:hAnsi="OfficinaSansITCPro Book" w:cs="Arial"/>
          <w:sz w:val="22"/>
          <w:szCs w:val="22"/>
        </w:rPr>
      </w:pPr>
      <w:r w:rsidRPr="00E94D3E">
        <w:rPr>
          <w:rFonts w:ascii="OfficinaSansITCPro Book" w:hAnsi="OfficinaSansITCPro Book" w:cs="Arial"/>
          <w:sz w:val="22"/>
          <w:szCs w:val="22"/>
        </w:rPr>
        <w:t xml:space="preserve"> </w:t>
      </w:r>
      <w:r w:rsidR="00FC2F0A" w:rsidRPr="00E94D3E">
        <w:rPr>
          <w:rFonts w:ascii="OfficinaSansITCPro Book" w:hAnsi="OfficinaSansITCPro Book" w:cs="Arial"/>
          <w:sz w:val="22"/>
          <w:szCs w:val="22"/>
        </w:rPr>
        <w:t xml:space="preserve">                </w:t>
      </w:r>
    </w:p>
    <w:p w14:paraId="5263DBE4" w14:textId="77777777" w:rsidR="00D76230" w:rsidRPr="00E94D3E" w:rsidRDefault="00D76230" w:rsidP="00EF6F38">
      <w:pPr>
        <w:pStyle w:val="datumtevilka"/>
        <w:tabs>
          <w:tab w:val="left" w:pos="6660"/>
        </w:tabs>
        <w:rPr>
          <w:rFonts w:ascii="OfficinaSansITCPro Book" w:hAnsi="OfficinaSansITCPro Book" w:cs="Arial"/>
          <w:b/>
          <w:sz w:val="22"/>
          <w:szCs w:val="22"/>
        </w:rPr>
      </w:pPr>
    </w:p>
    <w:p w14:paraId="5BF78BCC" w14:textId="77777777" w:rsidR="00E232E4" w:rsidRPr="00E94D3E" w:rsidRDefault="00E232E4" w:rsidP="00EF6F38">
      <w:pPr>
        <w:pStyle w:val="datumtevilka"/>
        <w:tabs>
          <w:tab w:val="left" w:pos="6660"/>
        </w:tabs>
        <w:rPr>
          <w:rFonts w:ascii="OfficinaSansITCPro Book" w:hAnsi="OfficinaSansITCPro Book" w:cs="Arial"/>
          <w:sz w:val="22"/>
          <w:szCs w:val="22"/>
        </w:rPr>
      </w:pPr>
    </w:p>
    <w:p w14:paraId="42BB065F" w14:textId="77777777" w:rsidR="00E232E4" w:rsidRPr="00E94D3E" w:rsidRDefault="00E232E4" w:rsidP="00EF6F38">
      <w:pPr>
        <w:pStyle w:val="datumtevilka"/>
        <w:tabs>
          <w:tab w:val="left" w:pos="6660"/>
        </w:tabs>
        <w:rPr>
          <w:rFonts w:ascii="OfficinaSansITCPro Book" w:hAnsi="OfficinaSansITCPro Book" w:cs="Arial"/>
          <w:sz w:val="22"/>
          <w:szCs w:val="22"/>
        </w:rPr>
      </w:pPr>
    </w:p>
    <w:p w14:paraId="1BF04E9E" w14:textId="77777777" w:rsidR="00D15A57" w:rsidRPr="00E94D3E" w:rsidRDefault="00D15A57" w:rsidP="00EF6F38">
      <w:pPr>
        <w:pStyle w:val="datumtevilka"/>
        <w:tabs>
          <w:tab w:val="left" w:pos="6660"/>
        </w:tabs>
        <w:rPr>
          <w:rFonts w:ascii="OfficinaSansITCPro Book" w:hAnsi="OfficinaSansITCPro Book" w:cs="Arial"/>
          <w:sz w:val="22"/>
          <w:szCs w:val="22"/>
        </w:rPr>
      </w:pPr>
    </w:p>
    <w:p w14:paraId="6D04D0A6" w14:textId="77777777" w:rsidR="00D15A57" w:rsidRPr="00E94D3E" w:rsidRDefault="00D15A57" w:rsidP="00EF6F38">
      <w:pPr>
        <w:pStyle w:val="datumtevilka"/>
        <w:tabs>
          <w:tab w:val="left" w:pos="6660"/>
        </w:tabs>
        <w:rPr>
          <w:rFonts w:ascii="OfficinaSansITCPro Book" w:hAnsi="OfficinaSansITCPro Book" w:cs="Arial"/>
          <w:sz w:val="22"/>
          <w:szCs w:val="22"/>
        </w:rPr>
      </w:pPr>
    </w:p>
    <w:p w14:paraId="6CC5548E" w14:textId="77777777" w:rsidR="00D15A57" w:rsidRPr="00E94D3E" w:rsidRDefault="00D15A57" w:rsidP="00EF6F38">
      <w:pPr>
        <w:pStyle w:val="datumtevilka"/>
        <w:tabs>
          <w:tab w:val="left" w:pos="6660"/>
        </w:tabs>
        <w:rPr>
          <w:rFonts w:ascii="OfficinaSansITCPro Book" w:hAnsi="OfficinaSansITCPro Book" w:cs="Arial"/>
          <w:sz w:val="22"/>
          <w:szCs w:val="22"/>
        </w:rPr>
      </w:pPr>
    </w:p>
    <w:p w14:paraId="6949CD49" w14:textId="77777777" w:rsidR="0007462A" w:rsidRPr="00E94D3E" w:rsidRDefault="0007462A" w:rsidP="0007462A">
      <w:pPr>
        <w:pStyle w:val="datumtevilka"/>
        <w:spacing w:line="24" w:lineRule="atLeast"/>
        <w:rPr>
          <w:rFonts w:ascii="OfficinaSansITCPro Book" w:hAnsi="OfficinaSansITCPro Book" w:cs="Arial"/>
          <w:sz w:val="22"/>
          <w:szCs w:val="22"/>
        </w:rPr>
      </w:pPr>
    </w:p>
    <w:p w14:paraId="4F55538B" w14:textId="77777777" w:rsidR="002B1203" w:rsidRPr="00E94D3E" w:rsidRDefault="002B1203" w:rsidP="00FE672D">
      <w:pPr>
        <w:pStyle w:val="datumtevilka"/>
        <w:tabs>
          <w:tab w:val="clear" w:pos="1701"/>
        </w:tabs>
        <w:spacing w:line="24" w:lineRule="atLeast"/>
        <w:rPr>
          <w:rFonts w:ascii="OfficinaSansITCPro Book" w:hAnsi="OfficinaSansITCPro Book" w:cs="Arial"/>
          <w:sz w:val="22"/>
          <w:szCs w:val="22"/>
        </w:rPr>
      </w:pPr>
    </w:p>
    <w:p w14:paraId="1772D62A" w14:textId="77777777" w:rsidR="00FE672D" w:rsidRDefault="00FE672D" w:rsidP="00FE672D">
      <w:pPr>
        <w:pStyle w:val="datumtevilka"/>
        <w:tabs>
          <w:tab w:val="clear" w:pos="1701"/>
        </w:tabs>
        <w:spacing w:line="24" w:lineRule="atLeast"/>
        <w:rPr>
          <w:rFonts w:ascii="OfficinaSansITCPro Book" w:hAnsi="OfficinaSansITCPro Book" w:cs="Arial"/>
          <w:sz w:val="22"/>
          <w:szCs w:val="22"/>
        </w:rPr>
      </w:pPr>
      <w:r w:rsidRPr="00B36219">
        <w:rPr>
          <w:rFonts w:ascii="OfficinaSansITCPro Book" w:hAnsi="OfficinaSansITCPro Book" w:cs="Arial"/>
          <w:sz w:val="22"/>
          <w:szCs w:val="22"/>
        </w:rPr>
        <w:t>SPOROČILO ZA JAVNOST</w:t>
      </w:r>
    </w:p>
    <w:p w14:paraId="2B8EB47E" w14:textId="77777777" w:rsidR="008B574F" w:rsidRDefault="008B574F" w:rsidP="00FE672D">
      <w:pPr>
        <w:pStyle w:val="datumtevilka"/>
        <w:tabs>
          <w:tab w:val="clear" w:pos="1701"/>
        </w:tabs>
        <w:spacing w:line="24" w:lineRule="atLeast"/>
        <w:rPr>
          <w:rFonts w:ascii="OfficinaSansITCPro Book" w:hAnsi="OfficinaSansITCPro Book" w:cs="Arial"/>
          <w:sz w:val="22"/>
          <w:szCs w:val="22"/>
        </w:rPr>
      </w:pPr>
    </w:p>
    <w:p w14:paraId="1CAF1832" w14:textId="77777777" w:rsidR="00E94D3E" w:rsidRPr="00BA512A" w:rsidRDefault="00E94D3E" w:rsidP="00A304E9">
      <w:pPr>
        <w:pStyle w:val="datumtevilka"/>
        <w:tabs>
          <w:tab w:val="clear" w:pos="1701"/>
        </w:tabs>
        <w:spacing w:line="24" w:lineRule="atLeast"/>
        <w:jc w:val="center"/>
        <w:rPr>
          <w:rFonts w:ascii="OfficinaSansITCPro Book" w:hAnsi="OfficinaSansITCPro Book" w:cs="Arial"/>
          <w:b/>
          <w:bCs/>
          <w:sz w:val="28"/>
          <w:szCs w:val="28"/>
        </w:rPr>
      </w:pPr>
    </w:p>
    <w:p w14:paraId="04400884" w14:textId="2C8ED849" w:rsidR="0078043E" w:rsidRPr="00BF22B5" w:rsidRDefault="003854B4" w:rsidP="007A02D1">
      <w:pPr>
        <w:jc w:val="both"/>
        <w:rPr>
          <w:rFonts w:ascii="OfficinaSansITCPro Book" w:hAnsi="OfficinaSansITCPro Book" w:cs="Calibri"/>
          <w:b/>
        </w:rPr>
      </w:pPr>
      <w:r w:rsidRPr="00BF22B5">
        <w:rPr>
          <w:rFonts w:ascii="OfficinaSansITCPro Book" w:hAnsi="OfficinaSansITCPro Book" w:cs="Calibri"/>
          <w:b/>
        </w:rPr>
        <w:t xml:space="preserve">DVK </w:t>
      </w:r>
      <w:r w:rsidR="00085136">
        <w:rPr>
          <w:rFonts w:ascii="OfficinaSansITCPro Book" w:hAnsi="OfficinaSansITCPro Book" w:cs="Calibri"/>
          <w:b/>
        </w:rPr>
        <w:t xml:space="preserve">razpisala ponovne volitve </w:t>
      </w:r>
      <w:r w:rsidR="009328DA">
        <w:rPr>
          <w:rFonts w:ascii="OfficinaSansITCPro Book" w:hAnsi="OfficinaSansITCPro Book" w:cs="Calibri"/>
          <w:b/>
        </w:rPr>
        <w:t xml:space="preserve">člana državnega sveta </w:t>
      </w:r>
      <w:r w:rsidR="002555FE">
        <w:rPr>
          <w:rFonts w:ascii="OfficinaSansITCPro Book" w:hAnsi="OfficinaSansITCPro Book" w:cs="Calibri"/>
          <w:b/>
        </w:rPr>
        <w:t>-</w:t>
      </w:r>
      <w:r w:rsidR="009328DA">
        <w:rPr>
          <w:rFonts w:ascii="OfficinaSansITCPro Book" w:hAnsi="OfficinaSansITCPro Book" w:cs="Calibri"/>
          <w:b/>
        </w:rPr>
        <w:t xml:space="preserve"> predstavnika za področje kulture in športa</w:t>
      </w:r>
    </w:p>
    <w:p w14:paraId="279354F8" w14:textId="77777777" w:rsidR="00BE11FA" w:rsidRPr="00BF22B5" w:rsidRDefault="00BE11FA" w:rsidP="007A02D1">
      <w:pPr>
        <w:jc w:val="both"/>
        <w:rPr>
          <w:rFonts w:ascii="OfficinaSansITCPro Book" w:hAnsi="OfficinaSansITCPro Book" w:cs="Arial"/>
          <w:b/>
        </w:rPr>
      </w:pPr>
    </w:p>
    <w:p w14:paraId="2F207C40" w14:textId="17B81B45" w:rsidR="009328DA" w:rsidRPr="00DB55DB" w:rsidRDefault="006D204C" w:rsidP="007A02D1">
      <w:pPr>
        <w:pStyle w:val="Navadensplet"/>
        <w:shd w:val="clear" w:color="auto" w:fill="FFFFFF"/>
        <w:jc w:val="both"/>
        <w:rPr>
          <w:rFonts w:ascii="OfficinaSansITCPro Book" w:hAnsi="OfficinaSansITCPro Book" w:cs="Arial"/>
          <w:b/>
          <w:bCs/>
          <w:sz w:val="22"/>
          <w:szCs w:val="22"/>
        </w:rPr>
      </w:pPr>
      <w:r w:rsidRPr="00DB55DB">
        <w:rPr>
          <w:rFonts w:ascii="OfficinaSansITCPro Book" w:hAnsi="OfficinaSansITCPro Book" w:cs="Arial"/>
          <w:b/>
          <w:bCs/>
          <w:sz w:val="22"/>
          <w:szCs w:val="22"/>
        </w:rPr>
        <w:t>Ljubljana</w:t>
      </w:r>
      <w:r w:rsidR="00FE672D" w:rsidRPr="00DB55DB">
        <w:rPr>
          <w:rFonts w:ascii="OfficinaSansITCPro Book" w:hAnsi="OfficinaSansITCPro Book" w:cs="Arial"/>
          <w:b/>
          <w:bCs/>
          <w:sz w:val="22"/>
          <w:szCs w:val="22"/>
        </w:rPr>
        <w:t xml:space="preserve">, </w:t>
      </w:r>
      <w:r w:rsidR="00DB55DB">
        <w:rPr>
          <w:rFonts w:ascii="OfficinaSansITCPro Book" w:hAnsi="OfficinaSansITCPro Book" w:cs="Arial"/>
          <w:b/>
          <w:bCs/>
          <w:sz w:val="22"/>
          <w:szCs w:val="22"/>
        </w:rPr>
        <w:t>11</w:t>
      </w:r>
      <w:r w:rsidR="009B1664" w:rsidRPr="00DB55DB">
        <w:rPr>
          <w:rFonts w:ascii="OfficinaSansITCPro Book" w:hAnsi="OfficinaSansITCPro Book" w:cs="Arial"/>
          <w:b/>
          <w:bCs/>
          <w:sz w:val="22"/>
          <w:szCs w:val="22"/>
        </w:rPr>
        <w:t>. ma</w:t>
      </w:r>
      <w:r w:rsidR="00DB55DB">
        <w:rPr>
          <w:rFonts w:ascii="OfficinaSansITCPro Book" w:hAnsi="OfficinaSansITCPro Book" w:cs="Arial"/>
          <w:b/>
          <w:bCs/>
          <w:sz w:val="22"/>
          <w:szCs w:val="22"/>
        </w:rPr>
        <w:t>j</w:t>
      </w:r>
      <w:r w:rsidR="009B1664" w:rsidRPr="00DB55DB">
        <w:rPr>
          <w:rFonts w:ascii="OfficinaSansITCPro Book" w:hAnsi="OfficinaSansITCPro Book" w:cs="Arial"/>
          <w:b/>
          <w:bCs/>
          <w:sz w:val="22"/>
          <w:szCs w:val="22"/>
        </w:rPr>
        <w:t xml:space="preserve"> </w:t>
      </w:r>
      <w:r w:rsidR="00FE672D" w:rsidRPr="00DB55DB">
        <w:rPr>
          <w:rFonts w:ascii="OfficinaSansITCPro Book" w:hAnsi="OfficinaSansITCPro Book" w:cs="Arial"/>
          <w:b/>
          <w:bCs/>
          <w:sz w:val="22"/>
          <w:szCs w:val="22"/>
        </w:rPr>
        <w:t>202</w:t>
      </w:r>
      <w:r w:rsidR="003854B4" w:rsidRPr="00DB55DB">
        <w:rPr>
          <w:rFonts w:ascii="OfficinaSansITCPro Book" w:hAnsi="OfficinaSansITCPro Book" w:cs="Arial"/>
          <w:b/>
          <w:bCs/>
          <w:sz w:val="22"/>
          <w:szCs w:val="22"/>
        </w:rPr>
        <w:t>3</w:t>
      </w:r>
      <w:r w:rsidR="00FE672D" w:rsidRPr="00DB55DB">
        <w:rPr>
          <w:rFonts w:ascii="OfficinaSansITCPro Book" w:hAnsi="OfficinaSansITCPro Book" w:cs="Arial"/>
          <w:b/>
          <w:bCs/>
          <w:sz w:val="22"/>
          <w:szCs w:val="22"/>
        </w:rPr>
        <w:t xml:space="preserve"> </w:t>
      </w:r>
      <w:r w:rsidR="0071290D" w:rsidRPr="00DB55DB">
        <w:rPr>
          <w:rFonts w:ascii="OfficinaSansITCPro Book" w:hAnsi="OfficinaSansITCPro Book" w:cs="Arial"/>
          <w:b/>
          <w:bCs/>
          <w:sz w:val="22"/>
          <w:szCs w:val="22"/>
        </w:rPr>
        <w:t>–</w:t>
      </w:r>
      <w:r w:rsidR="00FC70AE" w:rsidRPr="00DB55DB">
        <w:rPr>
          <w:rFonts w:ascii="OfficinaSansITCPro Book" w:hAnsi="OfficinaSansITCPro Book" w:cs="Arial"/>
          <w:b/>
          <w:bCs/>
          <w:sz w:val="22"/>
          <w:szCs w:val="22"/>
        </w:rPr>
        <w:t xml:space="preserve"> </w:t>
      </w:r>
      <w:r w:rsidR="003854B4" w:rsidRPr="00DB55DB">
        <w:rPr>
          <w:rFonts w:ascii="OfficinaSansITCPro Book" w:hAnsi="OfficinaSansITCPro Book" w:cs="Arial"/>
          <w:b/>
          <w:bCs/>
          <w:sz w:val="22"/>
          <w:szCs w:val="22"/>
        </w:rPr>
        <w:t xml:space="preserve">Državna volilna komisija </w:t>
      </w:r>
      <w:r w:rsidR="009328DA" w:rsidRPr="00DB55DB">
        <w:rPr>
          <w:rFonts w:ascii="OfficinaSansITCPro Book" w:hAnsi="OfficinaSansITCPro Book" w:cs="Arial"/>
          <w:b/>
          <w:bCs/>
          <w:sz w:val="22"/>
          <w:szCs w:val="22"/>
        </w:rPr>
        <w:t xml:space="preserve">(DVK) </w:t>
      </w:r>
      <w:r w:rsidR="003854B4" w:rsidRPr="00DB55DB">
        <w:rPr>
          <w:rFonts w:ascii="OfficinaSansITCPro Book" w:hAnsi="OfficinaSansITCPro Book" w:cs="Arial"/>
          <w:b/>
          <w:bCs/>
          <w:sz w:val="22"/>
          <w:szCs w:val="22"/>
        </w:rPr>
        <w:t>je na</w:t>
      </w:r>
      <w:r w:rsidR="00554C8E">
        <w:rPr>
          <w:rFonts w:ascii="OfficinaSansITCPro Book" w:hAnsi="OfficinaSansITCPro Book" w:cs="Arial"/>
          <w:b/>
          <w:bCs/>
          <w:sz w:val="22"/>
          <w:szCs w:val="22"/>
        </w:rPr>
        <w:t xml:space="preserve"> današnji 59. redni </w:t>
      </w:r>
      <w:r w:rsidR="003854B4" w:rsidRPr="00DB55DB">
        <w:rPr>
          <w:rFonts w:ascii="OfficinaSansITCPro Book" w:hAnsi="OfficinaSansITCPro Book" w:cs="Arial"/>
          <w:b/>
          <w:bCs/>
          <w:sz w:val="22"/>
          <w:szCs w:val="22"/>
        </w:rPr>
        <w:t xml:space="preserve">seji </w:t>
      </w:r>
      <w:r w:rsidR="009328DA" w:rsidRPr="00DB55DB">
        <w:rPr>
          <w:rFonts w:ascii="OfficinaSansITCPro Book" w:hAnsi="OfficinaSansITCPro Book" w:cs="Arial"/>
          <w:b/>
          <w:bCs/>
          <w:sz w:val="22"/>
          <w:szCs w:val="22"/>
        </w:rPr>
        <w:t xml:space="preserve">razpisala ponovne volitve za člana državnega sveta </w:t>
      </w:r>
      <w:r w:rsidR="002555FE">
        <w:rPr>
          <w:rFonts w:ascii="OfficinaSansITCPro Book" w:hAnsi="OfficinaSansITCPro Book" w:cs="Arial"/>
          <w:b/>
          <w:bCs/>
          <w:sz w:val="22"/>
          <w:szCs w:val="22"/>
        </w:rPr>
        <w:t>-</w:t>
      </w:r>
      <w:r w:rsidR="009328DA" w:rsidRPr="00DB55DB">
        <w:rPr>
          <w:rFonts w:ascii="OfficinaSansITCPro Book" w:hAnsi="OfficinaSansITCPro Book" w:cs="Arial"/>
          <w:b/>
          <w:bCs/>
          <w:sz w:val="22"/>
          <w:szCs w:val="22"/>
        </w:rPr>
        <w:t xml:space="preserve"> predstavnika za področje kulture in športa. Razpis ponovnih volitev je DVK naložilo Ustavno sodišče RS, ki je ugotovilo, da je bila kandidatura Tomaža Horvata nezakonita, ker </w:t>
      </w:r>
      <w:r w:rsidR="002555FE">
        <w:rPr>
          <w:rFonts w:ascii="OfficinaSansITCPro Book" w:hAnsi="OfficinaSansITCPro Book" w:cs="Arial"/>
          <w:b/>
          <w:bCs/>
          <w:sz w:val="22"/>
          <w:szCs w:val="22"/>
        </w:rPr>
        <w:t xml:space="preserve">ni bil </w:t>
      </w:r>
      <w:r w:rsidR="009328DA" w:rsidRPr="00DB55DB">
        <w:rPr>
          <w:rFonts w:ascii="OfficinaSansITCPro Book" w:hAnsi="OfficinaSansITCPro Book" w:cs="Arial"/>
          <w:b/>
          <w:bCs/>
          <w:sz w:val="22"/>
          <w:szCs w:val="22"/>
        </w:rPr>
        <w:t>izpolnj</w:t>
      </w:r>
      <w:r w:rsidR="002555FE">
        <w:rPr>
          <w:rFonts w:ascii="OfficinaSansITCPro Book" w:hAnsi="OfficinaSansITCPro Book" w:cs="Arial"/>
          <w:b/>
          <w:bCs/>
          <w:sz w:val="22"/>
          <w:szCs w:val="22"/>
        </w:rPr>
        <w:t>en</w:t>
      </w:r>
      <w:r w:rsidR="009328DA" w:rsidRPr="00DB55DB">
        <w:rPr>
          <w:rFonts w:ascii="OfficinaSansITCPro Book" w:hAnsi="OfficinaSansITCPro Book" w:cs="Arial"/>
          <w:b/>
          <w:bCs/>
          <w:sz w:val="22"/>
          <w:szCs w:val="22"/>
        </w:rPr>
        <w:t xml:space="preserve"> zakonsk</w:t>
      </w:r>
      <w:r w:rsidR="002555FE">
        <w:rPr>
          <w:rFonts w:ascii="OfficinaSansITCPro Book" w:hAnsi="OfficinaSansITCPro Book" w:cs="Arial"/>
          <w:b/>
          <w:bCs/>
          <w:sz w:val="22"/>
          <w:szCs w:val="22"/>
        </w:rPr>
        <w:t>i</w:t>
      </w:r>
      <w:r w:rsidR="009328DA" w:rsidRPr="00DB55DB">
        <w:rPr>
          <w:rFonts w:ascii="OfficinaSansITCPro Book" w:hAnsi="OfficinaSansITCPro Book" w:cs="Arial"/>
          <w:b/>
          <w:bCs/>
          <w:sz w:val="22"/>
          <w:szCs w:val="22"/>
        </w:rPr>
        <w:t xml:space="preserve"> pogoj poklicnega opravljanja dejavnosti na omenjenem področju. Ustavno sodišče je volitve državnega svetnika </w:t>
      </w:r>
      <w:r w:rsidR="002555FE">
        <w:rPr>
          <w:rFonts w:ascii="OfficinaSansITCPro Book" w:hAnsi="OfficinaSansITCPro Book" w:cs="Arial"/>
          <w:b/>
          <w:bCs/>
          <w:sz w:val="22"/>
          <w:szCs w:val="22"/>
        </w:rPr>
        <w:t>-</w:t>
      </w:r>
      <w:r w:rsidR="009328DA" w:rsidRPr="00DB55DB">
        <w:rPr>
          <w:rFonts w:ascii="OfficinaSansITCPro Book" w:hAnsi="OfficinaSansITCPro Book" w:cs="Arial"/>
          <w:b/>
          <w:bCs/>
          <w:sz w:val="22"/>
          <w:szCs w:val="22"/>
        </w:rPr>
        <w:t xml:space="preserve"> predstavnika na področju kulture in športa razveljavilo </w:t>
      </w:r>
      <w:r w:rsidR="00DB55DB">
        <w:rPr>
          <w:rFonts w:ascii="OfficinaSansITCPro Book" w:hAnsi="OfficinaSansITCPro Book" w:cs="Arial"/>
          <w:b/>
          <w:bCs/>
          <w:sz w:val="22"/>
          <w:szCs w:val="22"/>
        </w:rPr>
        <w:t xml:space="preserve">zgolj </w:t>
      </w:r>
      <w:r w:rsidR="009328DA" w:rsidRPr="00DB55DB">
        <w:rPr>
          <w:rFonts w:ascii="OfficinaSansITCPro Book" w:hAnsi="OfficinaSansITCPro Book" w:cs="Arial"/>
          <w:b/>
          <w:bCs/>
          <w:sz w:val="22"/>
          <w:szCs w:val="22"/>
        </w:rPr>
        <w:t xml:space="preserve">v delu, ki se nanaša na končno glasovanje. </w:t>
      </w:r>
    </w:p>
    <w:p w14:paraId="68CB6637" w14:textId="77777777" w:rsidR="002555FE" w:rsidRDefault="00DB55DB" w:rsidP="007A02D1">
      <w:pPr>
        <w:jc w:val="both"/>
        <w:rPr>
          <w:rFonts w:ascii="OfficinaSansITCPro Book" w:hAnsi="OfficinaSansITCPro Book" w:cs="Arial"/>
          <w:sz w:val="22"/>
          <w:szCs w:val="22"/>
        </w:rPr>
      </w:pPr>
      <w:r w:rsidRPr="00927632">
        <w:rPr>
          <w:rFonts w:ascii="OfficinaSansITCPro Book" w:hAnsi="OfficinaSansITCPro Book" w:cs="Arial"/>
          <w:sz w:val="22"/>
          <w:szCs w:val="22"/>
        </w:rPr>
        <w:t xml:space="preserve">Kot je z odlokom o razpisu ponovnih volitev določila DVK, bodo ponovne volitve člana državnega sveta </w:t>
      </w:r>
      <w:r w:rsidR="002555FE">
        <w:rPr>
          <w:rFonts w:ascii="OfficinaSansITCPro Book" w:hAnsi="OfficinaSansITCPro Book" w:cs="Arial"/>
          <w:sz w:val="22"/>
          <w:szCs w:val="22"/>
        </w:rPr>
        <w:t>-</w:t>
      </w:r>
      <w:r w:rsidRPr="00927632">
        <w:rPr>
          <w:rFonts w:ascii="OfficinaSansITCPro Book" w:hAnsi="OfficinaSansITCPro Book" w:cs="Arial"/>
          <w:sz w:val="22"/>
          <w:szCs w:val="22"/>
        </w:rPr>
        <w:t xml:space="preserve"> predstavnika negospodarskih dejavnosti za področje kulture in športa izvedene v sredo, 31. maja 2023. </w:t>
      </w:r>
      <w:r w:rsidR="00797D22" w:rsidRPr="00927632">
        <w:rPr>
          <w:rFonts w:ascii="OfficinaSansITCPro Book" w:hAnsi="OfficinaSansITCPro Book" w:cs="Arial"/>
          <w:sz w:val="22"/>
          <w:szCs w:val="22"/>
        </w:rPr>
        <w:t xml:space="preserve">Elektorji bodo na ponovljenih volitvah odločali o </w:t>
      </w:r>
      <w:r w:rsidR="002555FE">
        <w:rPr>
          <w:rFonts w:ascii="OfficinaSansITCPro Book" w:hAnsi="OfficinaSansITCPro Book" w:cs="Arial"/>
          <w:sz w:val="22"/>
          <w:szCs w:val="22"/>
        </w:rPr>
        <w:t xml:space="preserve">ostalih </w:t>
      </w:r>
      <w:r w:rsidR="00797D22" w:rsidRPr="00927632">
        <w:rPr>
          <w:rFonts w:ascii="OfficinaSansITCPro Book" w:hAnsi="OfficinaSansITCPro Book" w:cs="Arial"/>
          <w:sz w:val="22"/>
          <w:szCs w:val="22"/>
        </w:rPr>
        <w:t>štirih kandidatih, katerih kandidature niso bile izpodbijane in jih ustavno sodišče ni izločilo.</w:t>
      </w:r>
    </w:p>
    <w:p w14:paraId="24961D88" w14:textId="77777777" w:rsidR="002555FE" w:rsidRDefault="002555FE" w:rsidP="007A02D1">
      <w:pPr>
        <w:jc w:val="both"/>
        <w:rPr>
          <w:rFonts w:ascii="OfficinaSansITCPro Book" w:hAnsi="OfficinaSansITCPro Book" w:cs="Arial"/>
          <w:sz w:val="22"/>
          <w:szCs w:val="22"/>
        </w:rPr>
      </w:pPr>
    </w:p>
    <w:p w14:paraId="071A14A1" w14:textId="27089577" w:rsidR="003643FA" w:rsidRDefault="00DB55DB" w:rsidP="007A02D1">
      <w:pPr>
        <w:jc w:val="both"/>
        <w:rPr>
          <w:rFonts w:ascii="OfficinaSansITCPro Book" w:hAnsi="OfficinaSansITCPro Book" w:cs="Arial"/>
          <w:sz w:val="22"/>
          <w:szCs w:val="22"/>
        </w:rPr>
      </w:pPr>
      <w:r w:rsidRPr="00927632">
        <w:rPr>
          <w:rFonts w:ascii="OfficinaSansITCPro Book" w:hAnsi="OfficinaSansITCPro Book" w:cs="Arial"/>
          <w:sz w:val="22"/>
          <w:szCs w:val="22"/>
        </w:rPr>
        <w:t xml:space="preserve">Za dan razpisa ponovnih volitev, ko </w:t>
      </w:r>
      <w:r w:rsidR="002555FE">
        <w:rPr>
          <w:rFonts w:ascii="OfficinaSansITCPro Book" w:hAnsi="OfficinaSansITCPro Book" w:cs="Arial"/>
          <w:sz w:val="22"/>
          <w:szCs w:val="22"/>
        </w:rPr>
        <w:t xml:space="preserve">bodo </w:t>
      </w:r>
      <w:r w:rsidRPr="00927632">
        <w:rPr>
          <w:rFonts w:ascii="OfficinaSansITCPro Book" w:hAnsi="OfficinaSansITCPro Book" w:cs="Arial"/>
          <w:sz w:val="22"/>
          <w:szCs w:val="22"/>
        </w:rPr>
        <w:t>zač</w:t>
      </w:r>
      <w:r w:rsidR="002555FE">
        <w:rPr>
          <w:rFonts w:ascii="OfficinaSansITCPro Book" w:hAnsi="OfficinaSansITCPro Book" w:cs="Arial"/>
          <w:sz w:val="22"/>
          <w:szCs w:val="22"/>
        </w:rPr>
        <w:t>eli</w:t>
      </w:r>
      <w:r w:rsidRPr="00927632">
        <w:rPr>
          <w:rFonts w:ascii="OfficinaSansITCPro Book" w:hAnsi="OfficinaSansITCPro Book" w:cs="Arial"/>
          <w:sz w:val="22"/>
          <w:szCs w:val="22"/>
        </w:rPr>
        <w:t xml:space="preserve"> teči roki za volilna opravila, </w:t>
      </w:r>
      <w:r w:rsidR="002555FE">
        <w:rPr>
          <w:rFonts w:ascii="OfficinaSansITCPro Book" w:hAnsi="OfficinaSansITCPro Book" w:cs="Arial"/>
          <w:sz w:val="22"/>
          <w:szCs w:val="22"/>
        </w:rPr>
        <w:t xml:space="preserve">je določen </w:t>
      </w:r>
      <w:r w:rsidRPr="00927632">
        <w:rPr>
          <w:rFonts w:ascii="OfficinaSansITCPro Book" w:hAnsi="OfficinaSansITCPro Book" w:cs="Arial"/>
          <w:sz w:val="22"/>
          <w:szCs w:val="22"/>
        </w:rPr>
        <w:t>ponedeljek, 15. maj 2023.</w:t>
      </w:r>
      <w:r w:rsidR="00797D22" w:rsidRPr="00927632">
        <w:rPr>
          <w:rFonts w:ascii="OfficinaSansITCPro Book" w:hAnsi="OfficinaSansITCPro Book" w:cs="Arial"/>
          <w:sz w:val="22"/>
          <w:szCs w:val="22"/>
        </w:rPr>
        <w:t xml:space="preserve"> </w:t>
      </w:r>
      <w:r w:rsidRPr="00927632">
        <w:rPr>
          <w:rFonts w:ascii="OfficinaSansITCPro Book" w:hAnsi="OfficinaSansITCPro Book" w:cs="Arial"/>
          <w:sz w:val="22"/>
          <w:szCs w:val="22"/>
        </w:rPr>
        <w:t xml:space="preserve">Odlok o razpisu ponovnih volitev člana državnega sveta </w:t>
      </w:r>
      <w:r w:rsidR="002555FE">
        <w:rPr>
          <w:rFonts w:ascii="OfficinaSansITCPro Book" w:hAnsi="OfficinaSansITCPro Book" w:cs="Arial"/>
          <w:sz w:val="22"/>
          <w:szCs w:val="22"/>
        </w:rPr>
        <w:t>-</w:t>
      </w:r>
      <w:r w:rsidRPr="00927632">
        <w:rPr>
          <w:rFonts w:ascii="OfficinaSansITCPro Book" w:hAnsi="OfficinaSansITCPro Book" w:cs="Arial"/>
          <w:sz w:val="22"/>
          <w:szCs w:val="22"/>
        </w:rPr>
        <w:t xml:space="preserve"> predstavnika negospodarskih dejavnosti za področje kulture in športa bo </w:t>
      </w:r>
      <w:r w:rsidR="00797D22" w:rsidRPr="00927632">
        <w:rPr>
          <w:rFonts w:ascii="OfficinaSansITCPro Book" w:hAnsi="OfficinaSansITCPro Book" w:cs="Arial"/>
          <w:sz w:val="22"/>
          <w:szCs w:val="22"/>
        </w:rPr>
        <w:t xml:space="preserve">jutri, </w:t>
      </w:r>
      <w:r w:rsidRPr="00927632">
        <w:rPr>
          <w:rFonts w:ascii="OfficinaSansITCPro Book" w:hAnsi="OfficinaSansITCPro Book" w:cs="Arial"/>
          <w:sz w:val="22"/>
          <w:szCs w:val="22"/>
        </w:rPr>
        <w:t>v petek, 12. maja 2023, objavljen v Uradnem listu RS.</w:t>
      </w:r>
    </w:p>
    <w:p w14:paraId="1E4D86AE" w14:textId="77777777" w:rsidR="002555FE" w:rsidRDefault="002555FE" w:rsidP="007A02D1">
      <w:pPr>
        <w:jc w:val="both"/>
        <w:rPr>
          <w:rFonts w:ascii="OfficinaSansITCPro Book" w:hAnsi="OfficinaSansITCPro Book" w:cs="Arial"/>
          <w:sz w:val="22"/>
          <w:szCs w:val="22"/>
        </w:rPr>
      </w:pPr>
    </w:p>
    <w:p w14:paraId="3C3C20CA" w14:textId="431D2162" w:rsidR="002555FE" w:rsidRDefault="002555FE" w:rsidP="007A02D1">
      <w:pPr>
        <w:jc w:val="both"/>
        <w:rPr>
          <w:rFonts w:ascii="OfficinaSansITCPro Book" w:hAnsi="OfficinaSansITCPro Book" w:cs="Arial"/>
          <w:sz w:val="22"/>
          <w:szCs w:val="22"/>
        </w:rPr>
      </w:pPr>
      <w:r>
        <w:rPr>
          <w:rFonts w:ascii="OfficinaSansITCPro Book" w:hAnsi="OfficinaSansITCPro Book" w:cs="Arial"/>
          <w:sz w:val="22"/>
          <w:szCs w:val="22"/>
        </w:rPr>
        <w:t xml:space="preserve">Poleg omenjenega odloka je DVK danes sprejela tudi nov seznam kandidatov za člana državnega sveta – predstavnika za področje kulture in športa in navodilo o izvedbi volilnega zbora, ki bo konec maja. </w:t>
      </w:r>
    </w:p>
    <w:p w14:paraId="15F69AC9" w14:textId="77777777" w:rsidR="00432FCE" w:rsidRDefault="00432FCE" w:rsidP="007A02D1">
      <w:pPr>
        <w:jc w:val="both"/>
        <w:rPr>
          <w:rFonts w:ascii="OfficinaSansITCPro Book" w:hAnsi="OfficinaSansITCPro Book" w:cs="Arial"/>
          <w:sz w:val="22"/>
          <w:szCs w:val="22"/>
        </w:rPr>
      </w:pPr>
    </w:p>
    <w:sectPr w:rsidR="00432FCE" w:rsidSect="003E480F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98B40" w14:textId="77777777" w:rsidR="00E80ABF" w:rsidRDefault="00E80ABF">
      <w:r>
        <w:separator/>
      </w:r>
    </w:p>
  </w:endnote>
  <w:endnote w:type="continuationSeparator" w:id="0">
    <w:p w14:paraId="2E2DF9E3" w14:textId="77777777" w:rsidR="00E80ABF" w:rsidRDefault="00E80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fficinaSansITCPro Medium">
    <w:panose1 w:val="020006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L 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fficinaSansITCPro Book">
    <w:panose1 w:val="020005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EEAD9" w14:textId="77777777" w:rsidR="00E80ABF" w:rsidRDefault="00E80ABF">
      <w:r>
        <w:separator/>
      </w:r>
    </w:p>
  </w:footnote>
  <w:footnote w:type="continuationSeparator" w:id="0">
    <w:p w14:paraId="21DF88E2" w14:textId="77777777" w:rsidR="00E80ABF" w:rsidRDefault="00E80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1D9E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AE1335"/>
    <w:multiLevelType w:val="hybridMultilevel"/>
    <w:tmpl w:val="94481DEE"/>
    <w:lvl w:ilvl="0" w:tplc="A6521C4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9A08ED"/>
    <w:multiLevelType w:val="hybridMultilevel"/>
    <w:tmpl w:val="5F04B674"/>
    <w:lvl w:ilvl="0" w:tplc="D57A554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6" w:hanging="360"/>
      </w:pPr>
    </w:lvl>
    <w:lvl w:ilvl="2" w:tplc="0424001B" w:tentative="1">
      <w:start w:val="1"/>
      <w:numFmt w:val="lowerRoman"/>
      <w:lvlText w:val="%3."/>
      <w:lvlJc w:val="right"/>
      <w:pPr>
        <w:ind w:left="1866" w:hanging="180"/>
      </w:pPr>
    </w:lvl>
    <w:lvl w:ilvl="3" w:tplc="0424000F" w:tentative="1">
      <w:start w:val="1"/>
      <w:numFmt w:val="decimal"/>
      <w:lvlText w:val="%4."/>
      <w:lvlJc w:val="left"/>
      <w:pPr>
        <w:ind w:left="2586" w:hanging="360"/>
      </w:pPr>
    </w:lvl>
    <w:lvl w:ilvl="4" w:tplc="04240019" w:tentative="1">
      <w:start w:val="1"/>
      <w:numFmt w:val="lowerLetter"/>
      <w:lvlText w:val="%5."/>
      <w:lvlJc w:val="left"/>
      <w:pPr>
        <w:ind w:left="3306" w:hanging="360"/>
      </w:pPr>
    </w:lvl>
    <w:lvl w:ilvl="5" w:tplc="0424001B" w:tentative="1">
      <w:start w:val="1"/>
      <w:numFmt w:val="lowerRoman"/>
      <w:lvlText w:val="%6."/>
      <w:lvlJc w:val="right"/>
      <w:pPr>
        <w:ind w:left="4026" w:hanging="180"/>
      </w:pPr>
    </w:lvl>
    <w:lvl w:ilvl="6" w:tplc="0424000F" w:tentative="1">
      <w:start w:val="1"/>
      <w:numFmt w:val="decimal"/>
      <w:lvlText w:val="%7."/>
      <w:lvlJc w:val="left"/>
      <w:pPr>
        <w:ind w:left="4746" w:hanging="360"/>
      </w:pPr>
    </w:lvl>
    <w:lvl w:ilvl="7" w:tplc="04240019" w:tentative="1">
      <w:start w:val="1"/>
      <w:numFmt w:val="lowerLetter"/>
      <w:lvlText w:val="%8."/>
      <w:lvlJc w:val="left"/>
      <w:pPr>
        <w:ind w:left="5466" w:hanging="360"/>
      </w:pPr>
    </w:lvl>
    <w:lvl w:ilvl="8" w:tplc="0424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07796AC6"/>
    <w:multiLevelType w:val="hybridMultilevel"/>
    <w:tmpl w:val="530EBB68"/>
    <w:lvl w:ilvl="0" w:tplc="04240013">
      <w:start w:val="1"/>
      <w:numFmt w:val="upperRoman"/>
      <w:lvlText w:val="%1."/>
      <w:lvlJc w:val="right"/>
      <w:pPr>
        <w:ind w:left="360" w:hanging="360"/>
      </w:pPr>
    </w:lvl>
    <w:lvl w:ilvl="1" w:tplc="6F5A4AE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496FE7"/>
    <w:multiLevelType w:val="hybridMultilevel"/>
    <w:tmpl w:val="EED4FDCA"/>
    <w:lvl w:ilvl="0" w:tplc="B71C4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B17B2F"/>
    <w:multiLevelType w:val="hybridMultilevel"/>
    <w:tmpl w:val="D7EE871A"/>
    <w:lvl w:ilvl="0" w:tplc="B71C4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1D39C1"/>
    <w:multiLevelType w:val="hybridMultilevel"/>
    <w:tmpl w:val="5BF2BD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42A7D"/>
    <w:multiLevelType w:val="hybridMultilevel"/>
    <w:tmpl w:val="5BF2BDC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ED4ED9"/>
    <w:multiLevelType w:val="hybridMultilevel"/>
    <w:tmpl w:val="E9367CA0"/>
    <w:lvl w:ilvl="0" w:tplc="AD96C53A">
      <w:start w:val="1000"/>
      <w:numFmt w:val="bullet"/>
      <w:lvlText w:val="-"/>
      <w:lvlJc w:val="left"/>
      <w:pPr>
        <w:ind w:left="720" w:hanging="360"/>
      </w:pPr>
      <w:rPr>
        <w:rFonts w:ascii="OfficinaSansITCPro Medium" w:eastAsia="Times New Roman" w:hAnsi="OfficinaSansITCPro Medium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01165"/>
    <w:multiLevelType w:val="hybridMultilevel"/>
    <w:tmpl w:val="1A70A47C"/>
    <w:lvl w:ilvl="0" w:tplc="2E0C00BA">
      <w:start w:val="2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0" w15:restartNumberingAfterBreak="0">
    <w:nsid w:val="1796018C"/>
    <w:multiLevelType w:val="multilevel"/>
    <w:tmpl w:val="1D2ED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C91DBC"/>
    <w:multiLevelType w:val="multilevel"/>
    <w:tmpl w:val="ED14D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AB2513F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BC22794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4C9591F"/>
    <w:multiLevelType w:val="hybridMultilevel"/>
    <w:tmpl w:val="6AF26142"/>
    <w:lvl w:ilvl="0" w:tplc="C3E00C34">
      <w:start w:val="1000"/>
      <w:numFmt w:val="bullet"/>
      <w:lvlText w:val="-"/>
      <w:lvlJc w:val="left"/>
      <w:pPr>
        <w:ind w:left="720" w:hanging="360"/>
      </w:pPr>
      <w:rPr>
        <w:rFonts w:ascii="OfficinaSansITCPro Medium" w:eastAsia="Times New Roman" w:hAnsi="OfficinaSansITCPro Medium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40072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7620837"/>
    <w:multiLevelType w:val="hybridMultilevel"/>
    <w:tmpl w:val="66AC29CE"/>
    <w:lvl w:ilvl="0" w:tplc="5704864A">
      <w:start w:val="1000"/>
      <w:numFmt w:val="bullet"/>
      <w:lvlText w:val="-"/>
      <w:lvlJc w:val="left"/>
      <w:pPr>
        <w:ind w:left="720" w:hanging="360"/>
      </w:pPr>
      <w:rPr>
        <w:rFonts w:ascii="OfficinaSansITCPro Medium" w:eastAsia="Times New Roman" w:hAnsi="OfficinaSansITCPro Medium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3603D"/>
    <w:multiLevelType w:val="hybridMultilevel"/>
    <w:tmpl w:val="19705D72"/>
    <w:lvl w:ilvl="0" w:tplc="86E44882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C0AA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430582F"/>
    <w:multiLevelType w:val="hybridMultilevel"/>
    <w:tmpl w:val="90AEDE48"/>
    <w:lvl w:ilvl="0" w:tplc="B71C4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DE581C"/>
    <w:multiLevelType w:val="hybridMultilevel"/>
    <w:tmpl w:val="98429130"/>
    <w:lvl w:ilvl="0" w:tplc="604CA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7228CC"/>
    <w:multiLevelType w:val="hybridMultilevel"/>
    <w:tmpl w:val="7EB438D2"/>
    <w:lvl w:ilvl="0" w:tplc="B71C44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257C5C"/>
    <w:multiLevelType w:val="hybridMultilevel"/>
    <w:tmpl w:val="1C009944"/>
    <w:lvl w:ilvl="0" w:tplc="8126EC3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F83B53"/>
    <w:multiLevelType w:val="hybridMultilevel"/>
    <w:tmpl w:val="54F6F1E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1E00B1"/>
    <w:multiLevelType w:val="hybridMultilevel"/>
    <w:tmpl w:val="484C09DC"/>
    <w:lvl w:ilvl="0" w:tplc="52EE0B7A">
      <w:start w:val="1"/>
      <w:numFmt w:val="bullet"/>
      <w:lvlText w:val="-"/>
      <w:lvlJc w:val="left"/>
      <w:pPr>
        <w:tabs>
          <w:tab w:val="num" w:pos="1361"/>
        </w:tabs>
        <w:ind w:left="1361" w:hanging="681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4E417C"/>
    <w:multiLevelType w:val="hybridMultilevel"/>
    <w:tmpl w:val="D29E9E68"/>
    <w:lvl w:ilvl="0" w:tplc="E338756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501A9"/>
    <w:multiLevelType w:val="hybridMultilevel"/>
    <w:tmpl w:val="6B7E381E"/>
    <w:lvl w:ilvl="0" w:tplc="C0CA809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75F1D"/>
    <w:multiLevelType w:val="hybridMultilevel"/>
    <w:tmpl w:val="E26AC18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75940"/>
    <w:multiLevelType w:val="hybridMultilevel"/>
    <w:tmpl w:val="5BF2BD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865E1F"/>
    <w:multiLevelType w:val="multilevel"/>
    <w:tmpl w:val="39B07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7A381A"/>
    <w:multiLevelType w:val="hybridMultilevel"/>
    <w:tmpl w:val="39E206F8"/>
    <w:lvl w:ilvl="0" w:tplc="E338756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8B3643"/>
    <w:multiLevelType w:val="hybridMultilevel"/>
    <w:tmpl w:val="929CF9DA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F611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2D5819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0583F69"/>
    <w:multiLevelType w:val="hybridMultilevel"/>
    <w:tmpl w:val="581A65DC"/>
    <w:lvl w:ilvl="0" w:tplc="B71C4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384594"/>
    <w:multiLevelType w:val="multilevel"/>
    <w:tmpl w:val="9BFA414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16357928">
    <w:abstractNumId w:val="17"/>
  </w:num>
  <w:num w:numId="2" w16cid:durableId="779757885">
    <w:abstractNumId w:val="12"/>
  </w:num>
  <w:num w:numId="3" w16cid:durableId="1454665261">
    <w:abstractNumId w:val="4"/>
  </w:num>
  <w:num w:numId="4" w16cid:durableId="246154234">
    <w:abstractNumId w:val="29"/>
  </w:num>
  <w:num w:numId="5" w16cid:durableId="1091896118">
    <w:abstractNumId w:val="33"/>
  </w:num>
  <w:num w:numId="6" w16cid:durableId="1609318107">
    <w:abstractNumId w:val="9"/>
  </w:num>
  <w:num w:numId="7" w16cid:durableId="241911758">
    <w:abstractNumId w:val="21"/>
  </w:num>
  <w:num w:numId="8" w16cid:durableId="1881284853">
    <w:abstractNumId w:val="19"/>
  </w:num>
  <w:num w:numId="9" w16cid:durableId="151719542">
    <w:abstractNumId w:val="5"/>
  </w:num>
  <w:num w:numId="10" w16cid:durableId="2093039396">
    <w:abstractNumId w:val="31"/>
  </w:num>
  <w:num w:numId="11" w16cid:durableId="215050712">
    <w:abstractNumId w:val="26"/>
  </w:num>
  <w:num w:numId="12" w16cid:durableId="1678147300">
    <w:abstractNumId w:val="27"/>
  </w:num>
  <w:num w:numId="13" w16cid:durableId="1070469896">
    <w:abstractNumId w:val="23"/>
  </w:num>
  <w:num w:numId="14" w16cid:durableId="1223950699">
    <w:abstractNumId w:val="30"/>
  </w:num>
  <w:num w:numId="15" w16cid:durableId="215286299">
    <w:abstractNumId w:val="24"/>
  </w:num>
  <w:num w:numId="16" w16cid:durableId="1948660180">
    <w:abstractNumId w:val="25"/>
  </w:num>
  <w:num w:numId="17" w16cid:durableId="1182279391">
    <w:abstractNumId w:val="16"/>
  </w:num>
  <w:num w:numId="18" w16cid:durableId="19281131">
    <w:abstractNumId w:val="8"/>
  </w:num>
  <w:num w:numId="19" w16cid:durableId="1348826633">
    <w:abstractNumId w:val="14"/>
  </w:num>
  <w:num w:numId="20" w16cid:durableId="168100536">
    <w:abstractNumId w:val="20"/>
  </w:num>
  <w:num w:numId="21" w16cid:durableId="2069912262">
    <w:abstractNumId w:val="1"/>
  </w:num>
  <w:num w:numId="22" w16cid:durableId="935359396">
    <w:abstractNumId w:val="3"/>
  </w:num>
  <w:num w:numId="23" w16cid:durableId="805124366">
    <w:abstractNumId w:val="22"/>
  </w:num>
  <w:num w:numId="24" w16cid:durableId="2088336689">
    <w:abstractNumId w:val="10"/>
  </w:num>
  <w:num w:numId="25" w16cid:durableId="335154352">
    <w:abstractNumId w:val="7"/>
  </w:num>
  <w:num w:numId="26" w16cid:durableId="1537160363">
    <w:abstractNumId w:val="6"/>
  </w:num>
  <w:num w:numId="27" w16cid:durableId="998772559">
    <w:abstractNumId w:val="28"/>
  </w:num>
  <w:num w:numId="28" w16cid:durableId="2107772995">
    <w:abstractNumId w:val="32"/>
  </w:num>
  <w:num w:numId="29" w16cid:durableId="483006623">
    <w:abstractNumId w:val="15"/>
  </w:num>
  <w:num w:numId="30" w16cid:durableId="925116200">
    <w:abstractNumId w:val="0"/>
  </w:num>
  <w:num w:numId="31" w16cid:durableId="1454057571">
    <w:abstractNumId w:val="11"/>
  </w:num>
  <w:num w:numId="32" w16cid:durableId="127555033">
    <w:abstractNumId w:val="18"/>
  </w:num>
  <w:num w:numId="33" w16cid:durableId="975724031">
    <w:abstractNumId w:val="13"/>
  </w:num>
  <w:num w:numId="34" w16cid:durableId="1446004850">
    <w:abstractNumId w:val="34"/>
  </w:num>
  <w:num w:numId="35" w16cid:durableId="1264025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80F"/>
    <w:rsid w:val="000006F7"/>
    <w:rsid w:val="00003514"/>
    <w:rsid w:val="000056D5"/>
    <w:rsid w:val="00006FCF"/>
    <w:rsid w:val="000077F0"/>
    <w:rsid w:val="00034E5E"/>
    <w:rsid w:val="00051A6E"/>
    <w:rsid w:val="00060D9F"/>
    <w:rsid w:val="000636AE"/>
    <w:rsid w:val="0007143E"/>
    <w:rsid w:val="00072984"/>
    <w:rsid w:val="0007462A"/>
    <w:rsid w:val="00082D18"/>
    <w:rsid w:val="00085136"/>
    <w:rsid w:val="000973C6"/>
    <w:rsid w:val="000B1617"/>
    <w:rsid w:val="000B1C02"/>
    <w:rsid w:val="000C4859"/>
    <w:rsid w:val="000D7F85"/>
    <w:rsid w:val="000E0D87"/>
    <w:rsid w:val="000E6B55"/>
    <w:rsid w:val="000E78B5"/>
    <w:rsid w:val="000F0702"/>
    <w:rsid w:val="000F573E"/>
    <w:rsid w:val="00101EA8"/>
    <w:rsid w:val="0010397B"/>
    <w:rsid w:val="00111EDC"/>
    <w:rsid w:val="001176B5"/>
    <w:rsid w:val="00121BD7"/>
    <w:rsid w:val="0012319B"/>
    <w:rsid w:val="001258DB"/>
    <w:rsid w:val="001274D8"/>
    <w:rsid w:val="00130294"/>
    <w:rsid w:val="001346D0"/>
    <w:rsid w:val="00135A66"/>
    <w:rsid w:val="00137E32"/>
    <w:rsid w:val="0014072F"/>
    <w:rsid w:val="00142D33"/>
    <w:rsid w:val="0016025D"/>
    <w:rsid w:val="001605DE"/>
    <w:rsid w:val="001651DB"/>
    <w:rsid w:val="00172222"/>
    <w:rsid w:val="00172C43"/>
    <w:rsid w:val="00174366"/>
    <w:rsid w:val="0018201F"/>
    <w:rsid w:val="001842DC"/>
    <w:rsid w:val="00185630"/>
    <w:rsid w:val="00187051"/>
    <w:rsid w:val="00191559"/>
    <w:rsid w:val="00192E57"/>
    <w:rsid w:val="0019533D"/>
    <w:rsid w:val="001B5EAC"/>
    <w:rsid w:val="001B6129"/>
    <w:rsid w:val="001C6973"/>
    <w:rsid w:val="001E713B"/>
    <w:rsid w:val="001F3750"/>
    <w:rsid w:val="00202C76"/>
    <w:rsid w:val="00207E04"/>
    <w:rsid w:val="002211CE"/>
    <w:rsid w:val="002233DC"/>
    <w:rsid w:val="00232476"/>
    <w:rsid w:val="00237C16"/>
    <w:rsid w:val="00247084"/>
    <w:rsid w:val="00250FF1"/>
    <w:rsid w:val="00252EA0"/>
    <w:rsid w:val="00255122"/>
    <w:rsid w:val="002555FE"/>
    <w:rsid w:val="00256F66"/>
    <w:rsid w:val="0026445A"/>
    <w:rsid w:val="00267046"/>
    <w:rsid w:val="00275EE1"/>
    <w:rsid w:val="0028359B"/>
    <w:rsid w:val="002939F0"/>
    <w:rsid w:val="002975BC"/>
    <w:rsid w:val="002A2626"/>
    <w:rsid w:val="002B1203"/>
    <w:rsid w:val="002B673D"/>
    <w:rsid w:val="002C0A76"/>
    <w:rsid w:val="002C3C93"/>
    <w:rsid w:val="002D0EB3"/>
    <w:rsid w:val="002F6391"/>
    <w:rsid w:val="0030250B"/>
    <w:rsid w:val="00305D83"/>
    <w:rsid w:val="00306109"/>
    <w:rsid w:val="00320BA7"/>
    <w:rsid w:val="003225C9"/>
    <w:rsid w:val="003404D5"/>
    <w:rsid w:val="00340E82"/>
    <w:rsid w:val="00345C60"/>
    <w:rsid w:val="00350916"/>
    <w:rsid w:val="00351ECC"/>
    <w:rsid w:val="003618CB"/>
    <w:rsid w:val="00361B81"/>
    <w:rsid w:val="00362A98"/>
    <w:rsid w:val="003643FA"/>
    <w:rsid w:val="00365837"/>
    <w:rsid w:val="003669BA"/>
    <w:rsid w:val="00370A06"/>
    <w:rsid w:val="0037788A"/>
    <w:rsid w:val="003854B4"/>
    <w:rsid w:val="00386FDF"/>
    <w:rsid w:val="003A60AA"/>
    <w:rsid w:val="003A6C7A"/>
    <w:rsid w:val="003B0B32"/>
    <w:rsid w:val="003B0E2E"/>
    <w:rsid w:val="003B5CB1"/>
    <w:rsid w:val="003C227D"/>
    <w:rsid w:val="003C35AD"/>
    <w:rsid w:val="003D08D1"/>
    <w:rsid w:val="003E34C3"/>
    <w:rsid w:val="003E480F"/>
    <w:rsid w:val="003E6C00"/>
    <w:rsid w:val="003F194F"/>
    <w:rsid w:val="003F27D6"/>
    <w:rsid w:val="003F76F2"/>
    <w:rsid w:val="00401A19"/>
    <w:rsid w:val="00407CCC"/>
    <w:rsid w:val="00413E44"/>
    <w:rsid w:val="004167F6"/>
    <w:rsid w:val="00423A3C"/>
    <w:rsid w:val="004301BC"/>
    <w:rsid w:val="00432FCE"/>
    <w:rsid w:val="00434463"/>
    <w:rsid w:val="00443089"/>
    <w:rsid w:val="004463C4"/>
    <w:rsid w:val="0044685F"/>
    <w:rsid w:val="00453D3C"/>
    <w:rsid w:val="004543C5"/>
    <w:rsid w:val="00457AAA"/>
    <w:rsid w:val="00457B6F"/>
    <w:rsid w:val="00465D35"/>
    <w:rsid w:val="00481A58"/>
    <w:rsid w:val="00491E00"/>
    <w:rsid w:val="00494F1E"/>
    <w:rsid w:val="004A0DB2"/>
    <w:rsid w:val="004A436D"/>
    <w:rsid w:val="004A69A1"/>
    <w:rsid w:val="004B129D"/>
    <w:rsid w:val="004B1900"/>
    <w:rsid w:val="004B2297"/>
    <w:rsid w:val="004B4E10"/>
    <w:rsid w:val="004B7FC3"/>
    <w:rsid w:val="004C0C4B"/>
    <w:rsid w:val="004C5167"/>
    <w:rsid w:val="004C77E9"/>
    <w:rsid w:val="004F07C3"/>
    <w:rsid w:val="0050416C"/>
    <w:rsid w:val="005148F4"/>
    <w:rsid w:val="00516703"/>
    <w:rsid w:val="00517114"/>
    <w:rsid w:val="005224EE"/>
    <w:rsid w:val="00522F36"/>
    <w:rsid w:val="00523EEF"/>
    <w:rsid w:val="00523F99"/>
    <w:rsid w:val="005270FF"/>
    <w:rsid w:val="00535994"/>
    <w:rsid w:val="00536851"/>
    <w:rsid w:val="00540244"/>
    <w:rsid w:val="00541DC8"/>
    <w:rsid w:val="00554C8E"/>
    <w:rsid w:val="00555387"/>
    <w:rsid w:val="00555AD1"/>
    <w:rsid w:val="00561500"/>
    <w:rsid w:val="005623C1"/>
    <w:rsid w:val="00564AC8"/>
    <w:rsid w:val="00565F69"/>
    <w:rsid w:val="00565FFA"/>
    <w:rsid w:val="00567584"/>
    <w:rsid w:val="00574232"/>
    <w:rsid w:val="00577A7C"/>
    <w:rsid w:val="00583E48"/>
    <w:rsid w:val="0058550F"/>
    <w:rsid w:val="005928F4"/>
    <w:rsid w:val="005A3F7F"/>
    <w:rsid w:val="005A6DBA"/>
    <w:rsid w:val="005A6E9E"/>
    <w:rsid w:val="005B0C6F"/>
    <w:rsid w:val="005C041D"/>
    <w:rsid w:val="005C0B89"/>
    <w:rsid w:val="005C322B"/>
    <w:rsid w:val="005C3C65"/>
    <w:rsid w:val="005C4BCC"/>
    <w:rsid w:val="005D094A"/>
    <w:rsid w:val="005E1411"/>
    <w:rsid w:val="005E35B9"/>
    <w:rsid w:val="005E3C6C"/>
    <w:rsid w:val="005E4CE8"/>
    <w:rsid w:val="005F00D8"/>
    <w:rsid w:val="005F454C"/>
    <w:rsid w:val="005F5382"/>
    <w:rsid w:val="005F758E"/>
    <w:rsid w:val="005F77B0"/>
    <w:rsid w:val="00604399"/>
    <w:rsid w:val="00604454"/>
    <w:rsid w:val="00606CED"/>
    <w:rsid w:val="006105DD"/>
    <w:rsid w:val="00633B7D"/>
    <w:rsid w:val="006564A4"/>
    <w:rsid w:val="00667284"/>
    <w:rsid w:val="00681003"/>
    <w:rsid w:val="00682D4C"/>
    <w:rsid w:val="006A098B"/>
    <w:rsid w:val="006A11D0"/>
    <w:rsid w:val="006A1CE4"/>
    <w:rsid w:val="006A6A82"/>
    <w:rsid w:val="006A6C5C"/>
    <w:rsid w:val="006B63C4"/>
    <w:rsid w:val="006C3403"/>
    <w:rsid w:val="006C5052"/>
    <w:rsid w:val="006C7FDE"/>
    <w:rsid w:val="006D204C"/>
    <w:rsid w:val="006D247A"/>
    <w:rsid w:val="006D78EE"/>
    <w:rsid w:val="006D7993"/>
    <w:rsid w:val="006E2E8C"/>
    <w:rsid w:val="006E7DC2"/>
    <w:rsid w:val="006F0DA5"/>
    <w:rsid w:val="006F416B"/>
    <w:rsid w:val="006F5B76"/>
    <w:rsid w:val="006F7B9B"/>
    <w:rsid w:val="007006E2"/>
    <w:rsid w:val="00702DBC"/>
    <w:rsid w:val="0071290D"/>
    <w:rsid w:val="00727128"/>
    <w:rsid w:val="0073105A"/>
    <w:rsid w:val="007379CA"/>
    <w:rsid w:val="00740889"/>
    <w:rsid w:val="00740CAF"/>
    <w:rsid w:val="00750981"/>
    <w:rsid w:val="007701FF"/>
    <w:rsid w:val="00775FEE"/>
    <w:rsid w:val="0078043E"/>
    <w:rsid w:val="00794E7E"/>
    <w:rsid w:val="00797978"/>
    <w:rsid w:val="00797D22"/>
    <w:rsid w:val="007A02D1"/>
    <w:rsid w:val="007A0D5A"/>
    <w:rsid w:val="007A7B7D"/>
    <w:rsid w:val="007B4265"/>
    <w:rsid w:val="007B7144"/>
    <w:rsid w:val="007D61A8"/>
    <w:rsid w:val="007E76DF"/>
    <w:rsid w:val="007F00D1"/>
    <w:rsid w:val="007F38CF"/>
    <w:rsid w:val="007F58A5"/>
    <w:rsid w:val="007F6656"/>
    <w:rsid w:val="0080202C"/>
    <w:rsid w:val="00811FE7"/>
    <w:rsid w:val="00815BBD"/>
    <w:rsid w:val="008173F7"/>
    <w:rsid w:val="008203C3"/>
    <w:rsid w:val="00820FA0"/>
    <w:rsid w:val="00845849"/>
    <w:rsid w:val="008470CA"/>
    <w:rsid w:val="0085513A"/>
    <w:rsid w:val="00856014"/>
    <w:rsid w:val="0086145E"/>
    <w:rsid w:val="00872CD3"/>
    <w:rsid w:val="00873095"/>
    <w:rsid w:val="008772FD"/>
    <w:rsid w:val="008802A0"/>
    <w:rsid w:val="0088257C"/>
    <w:rsid w:val="00886010"/>
    <w:rsid w:val="008A4314"/>
    <w:rsid w:val="008B1048"/>
    <w:rsid w:val="008B53B3"/>
    <w:rsid w:val="008B574F"/>
    <w:rsid w:val="008B58BC"/>
    <w:rsid w:val="008C489E"/>
    <w:rsid w:val="008D44B1"/>
    <w:rsid w:val="008E63F8"/>
    <w:rsid w:val="008F1455"/>
    <w:rsid w:val="008F1805"/>
    <w:rsid w:val="008F1F15"/>
    <w:rsid w:val="008F347E"/>
    <w:rsid w:val="00900ADD"/>
    <w:rsid w:val="00904183"/>
    <w:rsid w:val="009104A2"/>
    <w:rsid w:val="0091552A"/>
    <w:rsid w:val="00921397"/>
    <w:rsid w:val="009272C4"/>
    <w:rsid w:val="00927632"/>
    <w:rsid w:val="009328DA"/>
    <w:rsid w:val="009408F2"/>
    <w:rsid w:val="00943DF9"/>
    <w:rsid w:val="00947909"/>
    <w:rsid w:val="00951772"/>
    <w:rsid w:val="00956D54"/>
    <w:rsid w:val="00967F73"/>
    <w:rsid w:val="00975D29"/>
    <w:rsid w:val="009774B3"/>
    <w:rsid w:val="009847F7"/>
    <w:rsid w:val="00987891"/>
    <w:rsid w:val="00990EE9"/>
    <w:rsid w:val="00996A63"/>
    <w:rsid w:val="009A0F5B"/>
    <w:rsid w:val="009A6377"/>
    <w:rsid w:val="009B1664"/>
    <w:rsid w:val="009B5AD3"/>
    <w:rsid w:val="009B5C49"/>
    <w:rsid w:val="009B6F2F"/>
    <w:rsid w:val="009C1647"/>
    <w:rsid w:val="009D5C94"/>
    <w:rsid w:val="009D6C57"/>
    <w:rsid w:val="009E1CCB"/>
    <w:rsid w:val="009E6ECD"/>
    <w:rsid w:val="009F1650"/>
    <w:rsid w:val="009F3547"/>
    <w:rsid w:val="009F57E9"/>
    <w:rsid w:val="009F7E9C"/>
    <w:rsid w:val="00A06C7C"/>
    <w:rsid w:val="00A27B93"/>
    <w:rsid w:val="00A304E9"/>
    <w:rsid w:val="00A31527"/>
    <w:rsid w:val="00A31D99"/>
    <w:rsid w:val="00A31FBD"/>
    <w:rsid w:val="00A32E59"/>
    <w:rsid w:val="00A35807"/>
    <w:rsid w:val="00A42A6A"/>
    <w:rsid w:val="00A44A91"/>
    <w:rsid w:val="00A669F5"/>
    <w:rsid w:val="00A67CB4"/>
    <w:rsid w:val="00A71B4F"/>
    <w:rsid w:val="00A73AEA"/>
    <w:rsid w:val="00A74550"/>
    <w:rsid w:val="00A83029"/>
    <w:rsid w:val="00A8427E"/>
    <w:rsid w:val="00A924B5"/>
    <w:rsid w:val="00AA376C"/>
    <w:rsid w:val="00AB27BD"/>
    <w:rsid w:val="00AB4B96"/>
    <w:rsid w:val="00AB540E"/>
    <w:rsid w:val="00AB7C7F"/>
    <w:rsid w:val="00AC30DC"/>
    <w:rsid w:val="00AC56AF"/>
    <w:rsid w:val="00AD03A9"/>
    <w:rsid w:val="00AD4D2A"/>
    <w:rsid w:val="00AD5C45"/>
    <w:rsid w:val="00AF1659"/>
    <w:rsid w:val="00AF67A0"/>
    <w:rsid w:val="00B020C5"/>
    <w:rsid w:val="00B02960"/>
    <w:rsid w:val="00B049B3"/>
    <w:rsid w:val="00B060A3"/>
    <w:rsid w:val="00B068C7"/>
    <w:rsid w:val="00B10BF2"/>
    <w:rsid w:val="00B14830"/>
    <w:rsid w:val="00B15905"/>
    <w:rsid w:val="00B3025A"/>
    <w:rsid w:val="00B32933"/>
    <w:rsid w:val="00B33EDE"/>
    <w:rsid w:val="00B36219"/>
    <w:rsid w:val="00B40A22"/>
    <w:rsid w:val="00B42CA9"/>
    <w:rsid w:val="00B46349"/>
    <w:rsid w:val="00B56DC0"/>
    <w:rsid w:val="00B655D2"/>
    <w:rsid w:val="00B67497"/>
    <w:rsid w:val="00B67B02"/>
    <w:rsid w:val="00B84FF2"/>
    <w:rsid w:val="00B956BC"/>
    <w:rsid w:val="00B96192"/>
    <w:rsid w:val="00BA512A"/>
    <w:rsid w:val="00BB437D"/>
    <w:rsid w:val="00BC2D45"/>
    <w:rsid w:val="00BC37CF"/>
    <w:rsid w:val="00BD6CF2"/>
    <w:rsid w:val="00BD7231"/>
    <w:rsid w:val="00BE11FA"/>
    <w:rsid w:val="00BE3F76"/>
    <w:rsid w:val="00BE4B60"/>
    <w:rsid w:val="00BE7574"/>
    <w:rsid w:val="00BF22B5"/>
    <w:rsid w:val="00BF47CD"/>
    <w:rsid w:val="00BF4BE6"/>
    <w:rsid w:val="00C00E5C"/>
    <w:rsid w:val="00C20AA8"/>
    <w:rsid w:val="00C31097"/>
    <w:rsid w:val="00C371E2"/>
    <w:rsid w:val="00C4752E"/>
    <w:rsid w:val="00C51D5D"/>
    <w:rsid w:val="00C52675"/>
    <w:rsid w:val="00C55D13"/>
    <w:rsid w:val="00C56F0F"/>
    <w:rsid w:val="00C607D4"/>
    <w:rsid w:val="00C6111A"/>
    <w:rsid w:val="00C644CC"/>
    <w:rsid w:val="00C6456E"/>
    <w:rsid w:val="00C71C1E"/>
    <w:rsid w:val="00C76C9D"/>
    <w:rsid w:val="00C84C7B"/>
    <w:rsid w:val="00C87890"/>
    <w:rsid w:val="00CA0C5F"/>
    <w:rsid w:val="00CA37BF"/>
    <w:rsid w:val="00CB3441"/>
    <w:rsid w:val="00CB7A8F"/>
    <w:rsid w:val="00CC1D39"/>
    <w:rsid w:val="00CC39F7"/>
    <w:rsid w:val="00CC4E4E"/>
    <w:rsid w:val="00CE0550"/>
    <w:rsid w:val="00CE43DE"/>
    <w:rsid w:val="00CF1880"/>
    <w:rsid w:val="00D1435F"/>
    <w:rsid w:val="00D15A57"/>
    <w:rsid w:val="00D23A77"/>
    <w:rsid w:val="00D31107"/>
    <w:rsid w:val="00D4404A"/>
    <w:rsid w:val="00D45540"/>
    <w:rsid w:val="00D5119D"/>
    <w:rsid w:val="00D51CB0"/>
    <w:rsid w:val="00D57DB0"/>
    <w:rsid w:val="00D62B16"/>
    <w:rsid w:val="00D62F9F"/>
    <w:rsid w:val="00D75E08"/>
    <w:rsid w:val="00D76230"/>
    <w:rsid w:val="00D814ED"/>
    <w:rsid w:val="00D82516"/>
    <w:rsid w:val="00D9338A"/>
    <w:rsid w:val="00D949BB"/>
    <w:rsid w:val="00DA7520"/>
    <w:rsid w:val="00DB28BA"/>
    <w:rsid w:val="00DB55DB"/>
    <w:rsid w:val="00DD1491"/>
    <w:rsid w:val="00DE19DE"/>
    <w:rsid w:val="00DE5EA9"/>
    <w:rsid w:val="00DF29A8"/>
    <w:rsid w:val="00DF4F3E"/>
    <w:rsid w:val="00DF661C"/>
    <w:rsid w:val="00E030A7"/>
    <w:rsid w:val="00E06844"/>
    <w:rsid w:val="00E1796E"/>
    <w:rsid w:val="00E20D50"/>
    <w:rsid w:val="00E232E4"/>
    <w:rsid w:val="00E24B13"/>
    <w:rsid w:val="00E24FDA"/>
    <w:rsid w:val="00E32F9A"/>
    <w:rsid w:val="00E35DF3"/>
    <w:rsid w:val="00E414E7"/>
    <w:rsid w:val="00E4793A"/>
    <w:rsid w:val="00E510AE"/>
    <w:rsid w:val="00E66FC3"/>
    <w:rsid w:val="00E71C70"/>
    <w:rsid w:val="00E80ABF"/>
    <w:rsid w:val="00E85095"/>
    <w:rsid w:val="00E94D3E"/>
    <w:rsid w:val="00EA2661"/>
    <w:rsid w:val="00EB5C75"/>
    <w:rsid w:val="00EB6268"/>
    <w:rsid w:val="00EC3A6B"/>
    <w:rsid w:val="00EC6116"/>
    <w:rsid w:val="00ED11AC"/>
    <w:rsid w:val="00ED1E41"/>
    <w:rsid w:val="00ED2C72"/>
    <w:rsid w:val="00EE303F"/>
    <w:rsid w:val="00EE51CE"/>
    <w:rsid w:val="00EF0945"/>
    <w:rsid w:val="00EF18B7"/>
    <w:rsid w:val="00EF6F38"/>
    <w:rsid w:val="00F02036"/>
    <w:rsid w:val="00F05131"/>
    <w:rsid w:val="00F064A3"/>
    <w:rsid w:val="00F15F18"/>
    <w:rsid w:val="00F218F9"/>
    <w:rsid w:val="00F227EA"/>
    <w:rsid w:val="00F22A80"/>
    <w:rsid w:val="00F22B6E"/>
    <w:rsid w:val="00F318D2"/>
    <w:rsid w:val="00F3225D"/>
    <w:rsid w:val="00F32CDD"/>
    <w:rsid w:val="00F364F8"/>
    <w:rsid w:val="00F376AB"/>
    <w:rsid w:val="00F45BC7"/>
    <w:rsid w:val="00F733CE"/>
    <w:rsid w:val="00F75846"/>
    <w:rsid w:val="00F85056"/>
    <w:rsid w:val="00F944B5"/>
    <w:rsid w:val="00FC1652"/>
    <w:rsid w:val="00FC2F0A"/>
    <w:rsid w:val="00FC36FC"/>
    <w:rsid w:val="00FC4E3C"/>
    <w:rsid w:val="00FC70AE"/>
    <w:rsid w:val="00FC742B"/>
    <w:rsid w:val="00FD0921"/>
    <w:rsid w:val="00FD32F2"/>
    <w:rsid w:val="00FE116E"/>
    <w:rsid w:val="00FE30B2"/>
    <w:rsid w:val="00FE672D"/>
    <w:rsid w:val="00FF2CF6"/>
    <w:rsid w:val="00F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5C48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328DA"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szCs w:val="20"/>
      <w:lang w:val="en-US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qFormat/>
    <w:pPr>
      <w:keepNext/>
      <w:ind w:left="-1134" w:right="-766"/>
      <w:jc w:val="both"/>
      <w:outlineLvl w:val="4"/>
    </w:pPr>
    <w:rPr>
      <w:rFonts w:ascii="Arial" w:hAnsi="Arial"/>
      <w:b/>
      <w:szCs w:val="20"/>
    </w:rPr>
  </w:style>
  <w:style w:type="paragraph" w:styleId="Naslov9">
    <w:name w:val="heading 9"/>
    <w:basedOn w:val="Navaden"/>
    <w:next w:val="Navaden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spacing w:line="360" w:lineRule="auto"/>
      <w:jc w:val="both"/>
    </w:pPr>
    <w:rPr>
      <w:rFonts w:ascii="Arial" w:hAnsi="Arial"/>
      <w:szCs w:val="20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sz w:val="20"/>
      <w:szCs w:val="20"/>
      <w:lang w:val="en-US"/>
    </w:rPr>
  </w:style>
  <w:style w:type="paragraph" w:styleId="Telobesedila2">
    <w:name w:val="Body Text 2"/>
    <w:basedOn w:val="Navaden"/>
    <w:pPr>
      <w:spacing w:after="120" w:line="480" w:lineRule="auto"/>
    </w:pPr>
  </w:style>
  <w:style w:type="paragraph" w:styleId="Telobesedila3">
    <w:name w:val="Body Text 3"/>
    <w:basedOn w:val="Navaden"/>
    <w:pPr>
      <w:spacing w:after="120"/>
    </w:pPr>
    <w:rPr>
      <w:sz w:val="16"/>
      <w:szCs w:val="16"/>
    </w:rPr>
  </w:style>
  <w:style w:type="paragraph" w:styleId="Telobesedila-zamik">
    <w:name w:val="Body Text Indent"/>
    <w:basedOn w:val="Navaden"/>
    <w:rsid w:val="003E480F"/>
    <w:pPr>
      <w:spacing w:after="120"/>
      <w:ind w:left="283"/>
    </w:pPr>
  </w:style>
  <w:style w:type="character" w:styleId="Hiperpovezava">
    <w:name w:val="Hyperlink"/>
    <w:rsid w:val="003E480F"/>
    <w:rPr>
      <w:color w:val="0000FF"/>
      <w:u w:val="single"/>
    </w:rPr>
  </w:style>
  <w:style w:type="character" w:styleId="tevilkastrani">
    <w:name w:val="page number"/>
    <w:basedOn w:val="Privzetapisavaodstavka"/>
    <w:rsid w:val="003E480F"/>
  </w:style>
  <w:style w:type="paragraph" w:styleId="Besedilooblaka">
    <w:name w:val="Balloon Text"/>
    <w:basedOn w:val="Navaden"/>
    <w:semiHidden/>
    <w:rsid w:val="006A6A82"/>
    <w:rPr>
      <w:rFonts w:ascii="Tahoma" w:hAnsi="Tahoma" w:cs="Tahoma"/>
      <w:sz w:val="16"/>
      <w:szCs w:val="16"/>
    </w:rPr>
  </w:style>
  <w:style w:type="paragraph" w:styleId="Naslovnaslovnika">
    <w:name w:val="envelope address"/>
    <w:basedOn w:val="Navaden"/>
    <w:rsid w:val="0012319B"/>
    <w:pPr>
      <w:framePr w:w="7920" w:h="1980" w:hRule="exact" w:hSpace="180" w:wrap="auto" w:hAnchor="page" w:xAlign="center" w:yAlign="bottom"/>
      <w:ind w:left="2880"/>
    </w:pPr>
    <w:rPr>
      <w:rFonts w:ascii="SL Dutch" w:hAnsi="SL Dutch"/>
      <w:b/>
      <w:szCs w:val="20"/>
    </w:rPr>
  </w:style>
  <w:style w:type="paragraph" w:customStyle="1" w:styleId="datumtevilka">
    <w:name w:val="datum številka"/>
    <w:basedOn w:val="Navaden"/>
    <w:qFormat/>
    <w:rsid w:val="00A42A6A"/>
    <w:pPr>
      <w:tabs>
        <w:tab w:val="left" w:pos="1701"/>
      </w:tabs>
      <w:spacing w:line="260" w:lineRule="exact"/>
    </w:pPr>
    <w:rPr>
      <w:rFonts w:ascii="Arial" w:hAnsi="Arial"/>
      <w:sz w:val="20"/>
      <w:szCs w:val="20"/>
    </w:rPr>
  </w:style>
  <w:style w:type="character" w:styleId="Nerazreenaomemba">
    <w:name w:val="Unresolved Mention"/>
    <w:uiPriority w:val="99"/>
    <w:semiHidden/>
    <w:unhideWhenUsed/>
    <w:rsid w:val="0007462A"/>
    <w:rPr>
      <w:color w:val="605E5C"/>
      <w:shd w:val="clear" w:color="auto" w:fill="E1DFDD"/>
    </w:rPr>
  </w:style>
  <w:style w:type="paragraph" w:styleId="Noga">
    <w:name w:val="footer"/>
    <w:basedOn w:val="Navaden"/>
    <w:link w:val="NogaZnak"/>
    <w:rsid w:val="00522F36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522F36"/>
    <w:rPr>
      <w:sz w:val="24"/>
      <w:szCs w:val="24"/>
    </w:rPr>
  </w:style>
  <w:style w:type="character" w:styleId="Krepko">
    <w:name w:val="Strong"/>
    <w:uiPriority w:val="22"/>
    <w:qFormat/>
    <w:rsid w:val="00820FA0"/>
    <w:rPr>
      <w:b/>
      <w:bCs/>
    </w:rPr>
  </w:style>
  <w:style w:type="paragraph" w:styleId="Odstavekseznama">
    <w:name w:val="List Paragraph"/>
    <w:basedOn w:val="Navaden"/>
    <w:uiPriority w:val="34"/>
    <w:qFormat/>
    <w:rsid w:val="005E35B9"/>
    <w:pPr>
      <w:ind w:left="708"/>
    </w:pPr>
    <w:rPr>
      <w:rFonts w:ascii="OfficinaSansITCPro Book" w:eastAsia="Calibri" w:hAnsi="OfficinaSansITCPro Book"/>
      <w:sz w:val="22"/>
      <w:szCs w:val="20"/>
    </w:rPr>
  </w:style>
  <w:style w:type="character" w:styleId="Pripombasklic">
    <w:name w:val="annotation reference"/>
    <w:rsid w:val="00494F1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94F1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494F1E"/>
  </w:style>
  <w:style w:type="paragraph" w:styleId="Zadevapripombe">
    <w:name w:val="annotation subject"/>
    <w:basedOn w:val="Pripombabesedilo"/>
    <w:next w:val="Pripombabesedilo"/>
    <w:link w:val="ZadevapripombeZnak"/>
    <w:rsid w:val="00494F1E"/>
    <w:rPr>
      <w:b/>
      <w:bCs/>
    </w:rPr>
  </w:style>
  <w:style w:type="character" w:customStyle="1" w:styleId="ZadevapripombeZnak">
    <w:name w:val="Zadeva pripombe Znak"/>
    <w:link w:val="Zadevapripombe"/>
    <w:rsid w:val="00494F1E"/>
    <w:rPr>
      <w:b/>
      <w:bCs/>
    </w:rPr>
  </w:style>
  <w:style w:type="paragraph" w:styleId="Revizija">
    <w:name w:val="Revision"/>
    <w:hidden/>
    <w:uiPriority w:val="99"/>
    <w:semiHidden/>
    <w:rsid w:val="003618CB"/>
    <w:rPr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9774B3"/>
    <w:pPr>
      <w:spacing w:before="100" w:beforeAutospacing="1" w:after="100" w:afterAutospacing="1"/>
    </w:pPr>
  </w:style>
  <w:style w:type="paragraph" w:customStyle="1" w:styleId="odstavek">
    <w:name w:val="odstavek"/>
    <w:basedOn w:val="Navaden"/>
    <w:rsid w:val="00E94D3E"/>
    <w:pPr>
      <w:spacing w:before="100" w:beforeAutospacing="1" w:after="100" w:afterAutospacing="1"/>
    </w:pPr>
  </w:style>
  <w:style w:type="paragraph" w:customStyle="1" w:styleId="pf0">
    <w:name w:val="pf0"/>
    <w:basedOn w:val="Navaden"/>
    <w:rsid w:val="001605DE"/>
    <w:pPr>
      <w:spacing w:before="100" w:beforeAutospacing="1" w:after="100" w:afterAutospacing="1"/>
    </w:pPr>
  </w:style>
  <w:style w:type="character" w:customStyle="1" w:styleId="cf01">
    <w:name w:val="cf01"/>
    <w:rsid w:val="001605DE"/>
    <w:rPr>
      <w:rFonts w:ascii="Segoe UI" w:hAnsi="Segoe UI" w:cs="Segoe UI" w:hint="default"/>
      <w:sz w:val="18"/>
      <w:szCs w:val="18"/>
    </w:rPr>
  </w:style>
  <w:style w:type="paragraph" w:styleId="Sprotnaopomba-besedilo">
    <w:name w:val="footnote text"/>
    <w:basedOn w:val="Navaden"/>
    <w:link w:val="Sprotnaopomba-besediloZnak"/>
    <w:rsid w:val="003643FA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3643FA"/>
  </w:style>
  <w:style w:type="character" w:styleId="Sprotnaopomba-sklic">
    <w:name w:val="footnote reference"/>
    <w:rsid w:val="003643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3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301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2023-05-11T11:50:00Z</dcterms:created>
  <dcterms:modified xsi:type="dcterms:W3CDTF">2023-05-11T11:50:00Z</dcterms:modified>
</cp:coreProperties>
</file>