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E9AF1" w14:textId="2928343C" w:rsidR="00D51F1C" w:rsidRPr="00D51F1C" w:rsidRDefault="00D51F1C" w:rsidP="00D51F1C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D51F1C">
        <w:rPr>
          <w:rFonts w:ascii="OfficinaSansITCPro Book" w:eastAsia="Times New Roman" w:hAnsi="OfficinaSansITCPro Book" w:cs="Times New Roman"/>
          <w:lang w:eastAsia="sl-SI"/>
        </w:rPr>
        <w:t xml:space="preserve">   </w:t>
      </w:r>
    </w:p>
    <w:p w14:paraId="177FEE59" w14:textId="434114E1" w:rsidR="00D51F1C" w:rsidRPr="003C19A9" w:rsidRDefault="00D51F1C" w:rsidP="00D51F1C">
      <w:pPr>
        <w:spacing w:after="0" w:line="240" w:lineRule="auto"/>
        <w:rPr>
          <w:rFonts w:ascii="OfficinaSansITCPro Book" w:eastAsia="Times New Roman" w:hAnsi="OfficinaSansITCPro Book" w:cs="Times New Roman"/>
          <w:i/>
          <w:color w:val="767171"/>
          <w:sz w:val="28"/>
          <w:lang w:eastAsia="sl-SI"/>
        </w:rPr>
      </w:pPr>
      <w:r w:rsidRPr="003C19A9">
        <w:rPr>
          <w:rFonts w:ascii="Arial" w:eastAsia="Calibri" w:hAnsi="Arial" w:cs="Arial"/>
          <w:b/>
          <w:bCs/>
          <w:sz w:val="20"/>
          <w:szCs w:val="20"/>
        </w:rPr>
        <w:t xml:space="preserve">Številka: </w:t>
      </w:r>
      <w:r w:rsidR="00CC7B78" w:rsidRPr="003C19A9">
        <w:rPr>
          <w:rFonts w:ascii="Arial" w:eastAsia="Calibri" w:hAnsi="Arial" w:cs="Arial"/>
          <w:b/>
          <w:bCs/>
          <w:sz w:val="20"/>
          <w:szCs w:val="20"/>
        </w:rPr>
        <w:t>041-10/2024-7</w:t>
      </w:r>
    </w:p>
    <w:p w14:paraId="21E78475" w14:textId="35AF625B" w:rsidR="00D51F1C" w:rsidRPr="00D51F1C" w:rsidRDefault="00D51F1C" w:rsidP="00D51F1C">
      <w:pPr>
        <w:spacing w:after="200" w:line="276" w:lineRule="auto"/>
        <w:jc w:val="both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3C19A9">
        <w:rPr>
          <w:rFonts w:ascii="Arial" w:eastAsia="Calibri" w:hAnsi="Arial" w:cs="Arial"/>
          <w:b/>
          <w:bCs/>
          <w:sz w:val="20"/>
          <w:szCs w:val="20"/>
        </w:rPr>
        <w:t>Datum:</w:t>
      </w:r>
      <w:r w:rsidR="00CC7B78" w:rsidRPr="003C19A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3C19A9" w:rsidRPr="003C19A9">
        <w:rPr>
          <w:rFonts w:ascii="Arial" w:eastAsia="Calibri" w:hAnsi="Arial" w:cs="Arial"/>
          <w:b/>
          <w:bCs/>
          <w:sz w:val="20"/>
          <w:szCs w:val="20"/>
        </w:rPr>
        <w:t>29. 2. 2024</w:t>
      </w:r>
    </w:p>
    <w:p w14:paraId="49D131DA" w14:textId="77777777" w:rsidR="00D51F1C" w:rsidRPr="00D51F1C" w:rsidRDefault="00D51F1C" w:rsidP="00D51F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9725E9E" w14:textId="77777777" w:rsidR="00D51F1C" w:rsidRPr="00D51F1C" w:rsidRDefault="00D51F1C" w:rsidP="00D51F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3A4DF37" w14:textId="77777777" w:rsidR="00D51F1C" w:rsidRPr="00D51F1C" w:rsidRDefault="00D51F1C" w:rsidP="00D51F1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51F1C">
        <w:rPr>
          <w:rFonts w:ascii="Arial" w:eastAsia="Calibri" w:hAnsi="Arial" w:cs="Arial"/>
          <w:b/>
          <w:sz w:val="24"/>
          <w:szCs w:val="24"/>
        </w:rPr>
        <w:t>S K L E P</w:t>
      </w:r>
    </w:p>
    <w:p w14:paraId="571418B8" w14:textId="77777777" w:rsidR="00D51F1C" w:rsidRPr="00D51F1C" w:rsidRDefault="00D51F1C" w:rsidP="00D51F1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51F1C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39053F95" w14:textId="21DBAB67" w:rsidR="00D51F1C" w:rsidRPr="00D51F1C" w:rsidRDefault="00D51F1C" w:rsidP="00D51F1C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D51F1C">
        <w:rPr>
          <w:rFonts w:ascii="Arial" w:eastAsia="Calibri" w:hAnsi="Arial" w:cs="Arial"/>
          <w:sz w:val="20"/>
          <w:szCs w:val="20"/>
        </w:rPr>
        <w:t>Državna volilna komisija (v nadaljevanju</w:t>
      </w:r>
      <w:r w:rsidR="00226F01">
        <w:rPr>
          <w:rFonts w:ascii="Arial" w:eastAsia="Calibri" w:hAnsi="Arial" w:cs="Arial"/>
          <w:sz w:val="20"/>
          <w:szCs w:val="20"/>
        </w:rPr>
        <w:t xml:space="preserve">: </w:t>
      </w:r>
      <w:r w:rsidRPr="00D51F1C">
        <w:rPr>
          <w:rFonts w:ascii="Arial" w:eastAsia="Calibri" w:hAnsi="Arial" w:cs="Arial"/>
          <w:sz w:val="20"/>
          <w:szCs w:val="20"/>
        </w:rPr>
        <w:t xml:space="preserve">DVK) je v zvezi z izvedbo volitev poslancev iz Republike Slovenije v Evropski parlament, ki bodo 9. </w:t>
      </w:r>
      <w:r w:rsidR="00226F01">
        <w:rPr>
          <w:rFonts w:ascii="Arial" w:eastAsia="Calibri" w:hAnsi="Arial" w:cs="Arial"/>
          <w:sz w:val="20"/>
          <w:szCs w:val="20"/>
        </w:rPr>
        <w:t xml:space="preserve">6. </w:t>
      </w:r>
      <w:r w:rsidRPr="00D51F1C">
        <w:rPr>
          <w:rFonts w:ascii="Arial" w:eastAsia="Calibri" w:hAnsi="Arial" w:cs="Arial"/>
          <w:sz w:val="20"/>
          <w:szCs w:val="20"/>
        </w:rPr>
        <w:t xml:space="preserve">2024, na </w:t>
      </w:r>
      <w:r w:rsidR="00226F01">
        <w:rPr>
          <w:rFonts w:ascii="Arial" w:eastAsia="Calibri" w:hAnsi="Arial" w:cs="Arial"/>
          <w:sz w:val="20"/>
          <w:szCs w:val="20"/>
        </w:rPr>
        <w:t xml:space="preserve">69. </w:t>
      </w:r>
      <w:r w:rsidRPr="00D51F1C">
        <w:rPr>
          <w:rFonts w:ascii="Arial" w:eastAsia="Calibri" w:hAnsi="Arial" w:cs="Arial"/>
          <w:sz w:val="20"/>
          <w:szCs w:val="20"/>
        </w:rPr>
        <w:t>seji,</w:t>
      </w:r>
      <w:r w:rsidR="00226F01">
        <w:rPr>
          <w:rFonts w:ascii="Arial" w:eastAsia="Calibri" w:hAnsi="Arial" w:cs="Arial"/>
          <w:sz w:val="20"/>
          <w:szCs w:val="20"/>
        </w:rPr>
        <w:t xml:space="preserve"> dne 29. 2. </w:t>
      </w:r>
      <w:r w:rsidRPr="00D51F1C">
        <w:rPr>
          <w:rFonts w:ascii="Arial" w:eastAsia="Calibri" w:hAnsi="Arial" w:cs="Arial"/>
          <w:sz w:val="20"/>
          <w:szCs w:val="20"/>
        </w:rPr>
        <w:t>2024</w:t>
      </w:r>
      <w:r w:rsidR="00226F01">
        <w:rPr>
          <w:rFonts w:ascii="Arial" w:eastAsia="Calibri" w:hAnsi="Arial" w:cs="Arial"/>
          <w:sz w:val="20"/>
          <w:szCs w:val="20"/>
        </w:rPr>
        <w:t>,</w:t>
      </w:r>
    </w:p>
    <w:p w14:paraId="196510D2" w14:textId="77777777" w:rsidR="00D51F1C" w:rsidRPr="00D51F1C" w:rsidRDefault="00D51F1C" w:rsidP="00D51F1C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55430C06" w14:textId="77777777" w:rsidR="00D51F1C" w:rsidRPr="00D51F1C" w:rsidRDefault="00D51F1C" w:rsidP="00D51F1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51F1C">
        <w:rPr>
          <w:rFonts w:ascii="Arial" w:eastAsia="Calibri" w:hAnsi="Arial" w:cs="Arial"/>
          <w:b/>
          <w:sz w:val="20"/>
          <w:szCs w:val="20"/>
        </w:rPr>
        <w:t>sklenila:</w:t>
      </w:r>
    </w:p>
    <w:p w14:paraId="083123D1" w14:textId="77777777" w:rsidR="00D51F1C" w:rsidRPr="00D51F1C" w:rsidRDefault="00D51F1C" w:rsidP="00D51F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6037B009" w14:textId="276FBAA5" w:rsidR="00D51F1C" w:rsidRPr="00D51F1C" w:rsidRDefault="00D51F1C" w:rsidP="00D51F1C">
      <w:pPr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51F1C">
        <w:rPr>
          <w:rFonts w:ascii="Arial" w:eastAsia="Calibri" w:hAnsi="Arial" w:cs="Arial"/>
          <w:b/>
          <w:bCs/>
          <w:sz w:val="20"/>
          <w:szCs w:val="20"/>
        </w:rPr>
        <w:t>Za izvedbo glasovanja na volitvah poslancev iz Republike Slovenije v Evropski parlament, ki bodo 9. junija 2024, se na predlog Ministrstva za zunanje zadeve določijo volišča na sedežih naslednjih diplomatskih predstavništ</w:t>
      </w:r>
      <w:r w:rsidR="00226F01">
        <w:rPr>
          <w:rFonts w:ascii="Arial" w:eastAsia="Calibri" w:hAnsi="Arial" w:cs="Arial"/>
          <w:b/>
          <w:bCs/>
          <w:sz w:val="20"/>
          <w:szCs w:val="20"/>
        </w:rPr>
        <w:t>ev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 xml:space="preserve"> in konzulat</w:t>
      </w:r>
      <w:r w:rsidR="00226F01">
        <w:rPr>
          <w:rFonts w:ascii="Arial" w:eastAsia="Calibri" w:hAnsi="Arial" w:cs="Arial"/>
          <w:b/>
          <w:bCs/>
          <w:sz w:val="20"/>
          <w:szCs w:val="20"/>
        </w:rPr>
        <w:t>ov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 xml:space="preserve"> Republike Slovenije:  </w:t>
      </w:r>
    </w:p>
    <w:p w14:paraId="5369426D" w14:textId="6F6C6CD2" w:rsidR="00D51F1C" w:rsidRPr="00D51F1C" w:rsidRDefault="005C34B9" w:rsidP="00D51F1C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D51F1C">
        <w:rPr>
          <w:rFonts w:ascii="Arial" w:eastAsia="Calibri" w:hAnsi="Arial" w:cs="Arial"/>
          <w:b/>
          <w:bCs/>
          <w:sz w:val="20"/>
          <w:szCs w:val="20"/>
        </w:rPr>
        <w:tab/>
      </w:r>
      <w:r w:rsidR="00D51F1C" w:rsidRPr="00D51F1C">
        <w:rPr>
          <w:rFonts w:ascii="Arial" w:eastAsia="Calibri" w:hAnsi="Arial" w:cs="Arial"/>
          <w:b/>
          <w:bCs/>
          <w:sz w:val="20"/>
          <w:szCs w:val="20"/>
        </w:rPr>
        <w:t>D-01:</w:t>
      </w:r>
      <w:r w:rsidR="00D51F1C" w:rsidRPr="00D51F1C">
        <w:rPr>
          <w:rFonts w:ascii="Arial" w:eastAsia="Calibri" w:hAnsi="Arial" w:cs="Arial"/>
          <w:b/>
          <w:bCs/>
          <w:sz w:val="20"/>
          <w:szCs w:val="20"/>
        </w:rPr>
        <w:tab/>
        <w:t>Generalni konzulat RS v Celovcu,</w:t>
      </w:r>
    </w:p>
    <w:p w14:paraId="082644CA" w14:textId="77777777" w:rsidR="00D51F1C" w:rsidRPr="00D51F1C" w:rsidRDefault="00D51F1C" w:rsidP="00D51F1C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>D-02: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 xml:space="preserve">Generalni konzulat RS v Clevelandu, </w:t>
      </w:r>
    </w:p>
    <w:p w14:paraId="3F29B028" w14:textId="77777777" w:rsidR="00D51F1C" w:rsidRPr="00D51F1C" w:rsidRDefault="00D51F1C" w:rsidP="00D51F1C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>D-03: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>Generalni konzulat RS v Münchnu,</w:t>
      </w:r>
    </w:p>
    <w:p w14:paraId="3D57BFE7" w14:textId="77777777" w:rsidR="00D51F1C" w:rsidRPr="00D51F1C" w:rsidRDefault="00D51F1C" w:rsidP="00D51F1C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>D-04.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 xml:space="preserve">Generalni konzulat RS v Trstu, </w:t>
      </w:r>
    </w:p>
    <w:p w14:paraId="6A69E4CC" w14:textId="185A5A6A" w:rsidR="00D51F1C" w:rsidRDefault="00D51F1C" w:rsidP="00D51F1C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>D-05: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>Generalni konzulat RS v Torontu,</w:t>
      </w:r>
    </w:p>
    <w:p w14:paraId="5D4B46EF" w14:textId="14FA7D82" w:rsidR="006A2AFA" w:rsidRPr="00CC7B78" w:rsidRDefault="005C34B9" w:rsidP="00CC7B78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51F1C">
        <w:rPr>
          <w:rFonts w:ascii="Arial" w:eastAsia="Calibri" w:hAnsi="Arial" w:cs="Arial"/>
          <w:b/>
          <w:bCs/>
          <w:sz w:val="20"/>
          <w:szCs w:val="20"/>
        </w:rPr>
        <w:tab/>
      </w:r>
      <w:r w:rsidR="006A2AFA" w:rsidRPr="00CC7B78">
        <w:rPr>
          <w:rFonts w:ascii="Arial" w:eastAsia="Calibri" w:hAnsi="Arial" w:cs="Arial"/>
          <w:b/>
          <w:bCs/>
          <w:sz w:val="20"/>
          <w:szCs w:val="20"/>
        </w:rPr>
        <w:t xml:space="preserve">D-06:    Veleposlaništvo RS v </w:t>
      </w:r>
      <w:proofErr w:type="spellStart"/>
      <w:r w:rsidR="006A2AFA" w:rsidRPr="00CC7B78">
        <w:rPr>
          <w:rFonts w:ascii="Arial" w:eastAsia="Calibri" w:hAnsi="Arial" w:cs="Arial"/>
          <w:b/>
          <w:bCs/>
          <w:sz w:val="20"/>
          <w:szCs w:val="20"/>
        </w:rPr>
        <w:t>Abu</w:t>
      </w:r>
      <w:proofErr w:type="spellEnd"/>
      <w:r w:rsidR="006A2AFA" w:rsidRPr="00CC7B78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="006A2AFA" w:rsidRPr="00CC7B78">
        <w:rPr>
          <w:rFonts w:ascii="Arial" w:eastAsia="Calibri" w:hAnsi="Arial" w:cs="Arial"/>
          <w:b/>
          <w:bCs/>
          <w:sz w:val="20"/>
          <w:szCs w:val="20"/>
        </w:rPr>
        <w:t>Dabiju</w:t>
      </w:r>
      <w:proofErr w:type="spellEnd"/>
      <w:r w:rsidR="006A2AFA" w:rsidRPr="00CC7B78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</w:p>
    <w:p w14:paraId="430BF68B" w14:textId="1BD0AF5D" w:rsidR="00D51F1C" w:rsidRPr="00D51F1C" w:rsidRDefault="00D51F1C" w:rsidP="00D51F1C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>D-0</w:t>
      </w:r>
      <w:r w:rsidR="006A2AFA">
        <w:rPr>
          <w:rFonts w:ascii="Arial" w:eastAsia="Calibri" w:hAnsi="Arial" w:cs="Arial"/>
          <w:b/>
          <w:bCs/>
          <w:sz w:val="20"/>
          <w:szCs w:val="20"/>
        </w:rPr>
        <w:t>7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>: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 xml:space="preserve">Veleposlaništvo RS v Atenah, </w:t>
      </w:r>
    </w:p>
    <w:p w14:paraId="3CFE0CA3" w14:textId="630502DC" w:rsidR="00D51F1C" w:rsidRPr="00D51F1C" w:rsidRDefault="00D51F1C" w:rsidP="00D51F1C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>D-0</w:t>
      </w:r>
      <w:r w:rsidR="006A2AFA">
        <w:rPr>
          <w:rFonts w:ascii="Arial" w:eastAsia="Calibri" w:hAnsi="Arial" w:cs="Arial"/>
          <w:b/>
          <w:bCs/>
          <w:sz w:val="20"/>
          <w:szCs w:val="20"/>
        </w:rPr>
        <w:t>8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>: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 xml:space="preserve">Veleposlaništvo RS v Beogradu, </w:t>
      </w:r>
    </w:p>
    <w:p w14:paraId="79379065" w14:textId="0CDD3724" w:rsidR="00D51F1C" w:rsidRPr="00D51F1C" w:rsidRDefault="00D51F1C" w:rsidP="00D51F1C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>D-</w:t>
      </w:r>
      <w:r w:rsidR="006A2AFA">
        <w:rPr>
          <w:rFonts w:ascii="Arial" w:eastAsia="Calibri" w:hAnsi="Arial" w:cs="Arial"/>
          <w:b/>
          <w:bCs/>
          <w:sz w:val="20"/>
          <w:szCs w:val="20"/>
        </w:rPr>
        <w:t>09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>: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 xml:space="preserve">Veleposlaništvo RS v Berlinu, </w:t>
      </w:r>
    </w:p>
    <w:p w14:paraId="63AB61F5" w14:textId="1595947E" w:rsidR="00D51F1C" w:rsidRPr="00D51F1C" w:rsidRDefault="00D51F1C" w:rsidP="00D51F1C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>D-1</w:t>
      </w:r>
      <w:r w:rsidR="006A2AFA">
        <w:rPr>
          <w:rFonts w:ascii="Arial" w:eastAsia="Calibri" w:hAnsi="Arial" w:cs="Arial"/>
          <w:b/>
          <w:bCs/>
          <w:sz w:val="20"/>
          <w:szCs w:val="20"/>
        </w:rPr>
        <w:t>0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>: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 xml:space="preserve">Veleposlaništvo RS v Bernu, </w:t>
      </w:r>
    </w:p>
    <w:p w14:paraId="40D9EA2B" w14:textId="739C0FD3" w:rsidR="00D51F1C" w:rsidRPr="00D51F1C" w:rsidRDefault="00D51F1C" w:rsidP="00D51F1C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>D-1</w:t>
      </w:r>
      <w:r w:rsidR="006A2AFA">
        <w:rPr>
          <w:rFonts w:ascii="Arial" w:eastAsia="Calibri" w:hAnsi="Arial" w:cs="Arial"/>
          <w:b/>
          <w:bCs/>
          <w:sz w:val="20"/>
          <w:szCs w:val="20"/>
        </w:rPr>
        <w:t>1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>: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 xml:space="preserve">Veleposlaništvo RS v Bratislavi, </w:t>
      </w:r>
    </w:p>
    <w:p w14:paraId="02F93842" w14:textId="434D201A" w:rsidR="00D51F1C" w:rsidRPr="00D51F1C" w:rsidRDefault="00D51F1C" w:rsidP="00D51F1C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>D-1</w:t>
      </w:r>
      <w:r w:rsidR="006A2AFA">
        <w:rPr>
          <w:rFonts w:ascii="Arial" w:eastAsia="Calibri" w:hAnsi="Arial" w:cs="Arial"/>
          <w:b/>
          <w:bCs/>
          <w:sz w:val="20"/>
          <w:szCs w:val="20"/>
        </w:rPr>
        <w:t>2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>: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 xml:space="preserve">Veleposlaništvo RS v Bruslju, </w:t>
      </w:r>
    </w:p>
    <w:p w14:paraId="2DEFFE24" w14:textId="14A6E5D7" w:rsidR="00D51F1C" w:rsidRPr="00D51F1C" w:rsidRDefault="00D51F1C" w:rsidP="00D51F1C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>D-1</w:t>
      </w:r>
      <w:r w:rsidR="006A2AFA">
        <w:rPr>
          <w:rFonts w:ascii="Arial" w:eastAsia="Calibri" w:hAnsi="Arial" w:cs="Arial"/>
          <w:b/>
          <w:bCs/>
          <w:sz w:val="20"/>
          <w:szCs w:val="20"/>
        </w:rPr>
        <w:t>3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>: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 xml:space="preserve">Veleposlaništvo RS v Budimpešti, </w:t>
      </w:r>
    </w:p>
    <w:p w14:paraId="6AF56D77" w14:textId="71769A83" w:rsidR="00D51F1C" w:rsidRPr="00D51F1C" w:rsidRDefault="00D51F1C" w:rsidP="00D51F1C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>D-1</w:t>
      </w:r>
      <w:r w:rsidR="006A2AFA">
        <w:rPr>
          <w:rFonts w:ascii="Arial" w:eastAsia="Calibri" w:hAnsi="Arial" w:cs="Arial"/>
          <w:b/>
          <w:bCs/>
          <w:sz w:val="20"/>
          <w:szCs w:val="20"/>
        </w:rPr>
        <w:t>4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>: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 xml:space="preserve">Veleposlaništvo RS v Buenos Airesu, </w:t>
      </w:r>
    </w:p>
    <w:p w14:paraId="64755C86" w14:textId="56B7675B" w:rsidR="00D51F1C" w:rsidRDefault="00D51F1C" w:rsidP="00D51F1C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>D-1</w:t>
      </w:r>
      <w:r w:rsidR="006A2AFA">
        <w:rPr>
          <w:rFonts w:ascii="Arial" w:eastAsia="Calibri" w:hAnsi="Arial" w:cs="Arial"/>
          <w:b/>
          <w:bCs/>
          <w:sz w:val="20"/>
          <w:szCs w:val="20"/>
        </w:rPr>
        <w:t>5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>: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 xml:space="preserve">Veleposlaništvo RS v Canberri, </w:t>
      </w:r>
    </w:p>
    <w:p w14:paraId="63CE0B74" w14:textId="58608002" w:rsidR="006A2AFA" w:rsidRPr="00D51F1C" w:rsidRDefault="005C34B9" w:rsidP="006A2AFA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D51F1C">
        <w:rPr>
          <w:rFonts w:ascii="Arial" w:eastAsia="Calibri" w:hAnsi="Arial" w:cs="Arial"/>
          <w:b/>
          <w:bCs/>
          <w:sz w:val="20"/>
          <w:szCs w:val="20"/>
        </w:rPr>
        <w:tab/>
      </w:r>
      <w:r w:rsidR="006A2AFA" w:rsidRPr="00D51F1C">
        <w:rPr>
          <w:rFonts w:ascii="Arial" w:eastAsia="Calibri" w:hAnsi="Arial" w:cs="Arial"/>
          <w:b/>
          <w:bCs/>
          <w:sz w:val="20"/>
          <w:szCs w:val="20"/>
        </w:rPr>
        <w:t>D-</w:t>
      </w:r>
      <w:r w:rsidR="006A2AFA">
        <w:rPr>
          <w:rFonts w:ascii="Arial" w:eastAsia="Calibri" w:hAnsi="Arial" w:cs="Arial"/>
          <w:b/>
          <w:bCs/>
          <w:sz w:val="20"/>
          <w:szCs w:val="20"/>
        </w:rPr>
        <w:t>16</w:t>
      </w:r>
      <w:r w:rsidR="006A2AFA" w:rsidRPr="00D51F1C">
        <w:rPr>
          <w:rFonts w:ascii="Arial" w:eastAsia="Calibri" w:hAnsi="Arial" w:cs="Arial"/>
          <w:b/>
          <w:bCs/>
          <w:sz w:val="20"/>
          <w:szCs w:val="20"/>
        </w:rPr>
        <w:t>:</w:t>
      </w:r>
      <w:r w:rsidR="006A2AFA" w:rsidRPr="00D51F1C">
        <w:rPr>
          <w:rFonts w:ascii="Arial" w:eastAsia="Calibri" w:hAnsi="Arial" w:cs="Arial"/>
          <w:b/>
          <w:bCs/>
          <w:sz w:val="20"/>
          <w:szCs w:val="20"/>
        </w:rPr>
        <w:tab/>
        <w:t>Veleposlaništvo RS na Dunaju,</w:t>
      </w:r>
    </w:p>
    <w:p w14:paraId="056B68E9" w14:textId="640460DA" w:rsidR="00D51F1C" w:rsidRPr="00D51F1C" w:rsidRDefault="00D51F1C" w:rsidP="00D51F1C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>D-1</w:t>
      </w:r>
      <w:r w:rsidR="006A2AFA">
        <w:rPr>
          <w:rFonts w:ascii="Arial" w:eastAsia="Calibri" w:hAnsi="Arial" w:cs="Arial"/>
          <w:b/>
          <w:bCs/>
          <w:sz w:val="20"/>
          <w:szCs w:val="20"/>
        </w:rPr>
        <w:t>7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>: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 xml:space="preserve">Veleposlaništvo RS v Haagu, </w:t>
      </w:r>
    </w:p>
    <w:p w14:paraId="04A45929" w14:textId="23F75EA5" w:rsidR="00D51F1C" w:rsidRPr="00D51F1C" w:rsidRDefault="00D51F1C" w:rsidP="00D51F1C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>D-1</w:t>
      </w:r>
      <w:r w:rsidR="006A2AFA">
        <w:rPr>
          <w:rFonts w:ascii="Arial" w:eastAsia="Calibri" w:hAnsi="Arial" w:cs="Arial"/>
          <w:b/>
          <w:bCs/>
          <w:sz w:val="20"/>
          <w:szCs w:val="20"/>
        </w:rPr>
        <w:t>8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>: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 xml:space="preserve">Veleposlaništvo RS v Kopenhagnu, </w:t>
      </w:r>
    </w:p>
    <w:p w14:paraId="2FFD3B4F" w14:textId="05E9BCE4" w:rsidR="00D51F1C" w:rsidRPr="00D51F1C" w:rsidRDefault="00D51F1C" w:rsidP="00D51F1C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>D-1</w:t>
      </w:r>
      <w:r w:rsidR="006A2AFA">
        <w:rPr>
          <w:rFonts w:ascii="Arial" w:eastAsia="Calibri" w:hAnsi="Arial" w:cs="Arial"/>
          <w:b/>
          <w:bCs/>
          <w:sz w:val="20"/>
          <w:szCs w:val="20"/>
        </w:rPr>
        <w:t>9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>: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 xml:space="preserve">Veleposlaništvo RS v Londonu, </w:t>
      </w:r>
    </w:p>
    <w:p w14:paraId="20D90F22" w14:textId="09006BB3" w:rsidR="00D51F1C" w:rsidRPr="00D51F1C" w:rsidRDefault="00D51F1C" w:rsidP="00D51F1C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>D-</w:t>
      </w:r>
      <w:r w:rsidR="006A2AFA">
        <w:rPr>
          <w:rFonts w:ascii="Arial" w:eastAsia="Calibri" w:hAnsi="Arial" w:cs="Arial"/>
          <w:b/>
          <w:bCs/>
          <w:sz w:val="20"/>
          <w:szCs w:val="20"/>
        </w:rPr>
        <w:t>20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>: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 xml:space="preserve">Veleposlaništvo RS v Madridu, </w:t>
      </w:r>
    </w:p>
    <w:p w14:paraId="42263F21" w14:textId="0B5C9B6B" w:rsidR="00D51F1C" w:rsidRPr="00D51F1C" w:rsidRDefault="00D51F1C" w:rsidP="00D51F1C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>D-2</w:t>
      </w:r>
      <w:r w:rsidR="006A2AFA">
        <w:rPr>
          <w:rFonts w:ascii="Arial" w:eastAsia="Calibri" w:hAnsi="Arial" w:cs="Arial"/>
          <w:b/>
          <w:bCs/>
          <w:sz w:val="20"/>
          <w:szCs w:val="20"/>
        </w:rPr>
        <w:t>1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>: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>Veleposlaništvo RS v Moskvi,</w:t>
      </w:r>
    </w:p>
    <w:p w14:paraId="50509C2B" w14:textId="28CD990A" w:rsidR="00D51F1C" w:rsidRPr="00D51F1C" w:rsidRDefault="00D51F1C" w:rsidP="00D51F1C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>D-2</w:t>
      </w:r>
      <w:r w:rsidR="006A2AFA">
        <w:rPr>
          <w:rFonts w:ascii="Arial" w:eastAsia="Calibri" w:hAnsi="Arial" w:cs="Arial"/>
          <w:b/>
          <w:bCs/>
          <w:sz w:val="20"/>
          <w:szCs w:val="20"/>
        </w:rPr>
        <w:t>2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>: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 xml:space="preserve">Veleposlaništvo RS v Ottawi, </w:t>
      </w:r>
    </w:p>
    <w:p w14:paraId="3F840CE4" w14:textId="21836C72" w:rsidR="00D51F1C" w:rsidRPr="00D51F1C" w:rsidRDefault="00D51F1C" w:rsidP="00D51F1C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>D-2</w:t>
      </w:r>
      <w:r w:rsidR="006A2AFA">
        <w:rPr>
          <w:rFonts w:ascii="Arial" w:eastAsia="Calibri" w:hAnsi="Arial" w:cs="Arial"/>
          <w:b/>
          <w:bCs/>
          <w:sz w:val="20"/>
          <w:szCs w:val="20"/>
        </w:rPr>
        <w:t>3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>: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 xml:space="preserve">Veleposlaništvo RS v Parizu, </w:t>
      </w:r>
    </w:p>
    <w:p w14:paraId="47EF568D" w14:textId="4BF86C5C" w:rsidR="00D51F1C" w:rsidRPr="00D51F1C" w:rsidRDefault="00D51F1C" w:rsidP="00D51F1C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>D-2</w:t>
      </w:r>
      <w:r w:rsidR="006A2AFA">
        <w:rPr>
          <w:rFonts w:ascii="Arial" w:eastAsia="Calibri" w:hAnsi="Arial" w:cs="Arial"/>
          <w:b/>
          <w:bCs/>
          <w:sz w:val="20"/>
          <w:szCs w:val="20"/>
        </w:rPr>
        <w:t>4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>: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 xml:space="preserve">Veleposlaništvo RS v Podgorici, </w:t>
      </w:r>
    </w:p>
    <w:p w14:paraId="43D84341" w14:textId="07381232" w:rsidR="00D51F1C" w:rsidRPr="00D51F1C" w:rsidRDefault="00D51F1C" w:rsidP="00D51F1C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>D-2</w:t>
      </w:r>
      <w:r w:rsidR="006A2AFA">
        <w:rPr>
          <w:rFonts w:ascii="Arial" w:eastAsia="Calibri" w:hAnsi="Arial" w:cs="Arial"/>
          <w:b/>
          <w:bCs/>
          <w:sz w:val="20"/>
          <w:szCs w:val="20"/>
        </w:rPr>
        <w:t>5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>: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 xml:space="preserve">Veleposlaništvo RS v Pragi, </w:t>
      </w:r>
    </w:p>
    <w:p w14:paraId="5A98DAE5" w14:textId="702827B4" w:rsidR="00D51F1C" w:rsidRPr="00D51F1C" w:rsidRDefault="00D51F1C" w:rsidP="00D51F1C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>D-2</w:t>
      </w:r>
      <w:r w:rsidR="006A2AFA">
        <w:rPr>
          <w:rFonts w:ascii="Arial" w:eastAsia="Calibri" w:hAnsi="Arial" w:cs="Arial"/>
          <w:b/>
          <w:bCs/>
          <w:sz w:val="20"/>
          <w:szCs w:val="20"/>
        </w:rPr>
        <w:t>6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>: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 xml:space="preserve">Veleposlaništvo RS v Sarajevu, </w:t>
      </w:r>
    </w:p>
    <w:p w14:paraId="35126B91" w14:textId="3275699F" w:rsidR="00D51F1C" w:rsidRPr="00D51F1C" w:rsidRDefault="00D51F1C" w:rsidP="00D51F1C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>D-2</w:t>
      </w:r>
      <w:r w:rsidR="006A2AFA">
        <w:rPr>
          <w:rFonts w:ascii="Arial" w:eastAsia="Calibri" w:hAnsi="Arial" w:cs="Arial"/>
          <w:b/>
          <w:bCs/>
          <w:sz w:val="20"/>
          <w:szCs w:val="20"/>
        </w:rPr>
        <w:t>7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>: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 xml:space="preserve">Veleposlaništvo RS v Skopju,  </w:t>
      </w:r>
    </w:p>
    <w:p w14:paraId="1EB5747E" w14:textId="0D60498B" w:rsidR="00D51F1C" w:rsidRPr="00D51F1C" w:rsidRDefault="00D51F1C" w:rsidP="00D51F1C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>D-2</w:t>
      </w:r>
      <w:r w:rsidR="006A2AFA">
        <w:rPr>
          <w:rFonts w:ascii="Arial" w:eastAsia="Calibri" w:hAnsi="Arial" w:cs="Arial"/>
          <w:b/>
          <w:bCs/>
          <w:sz w:val="20"/>
          <w:szCs w:val="20"/>
        </w:rPr>
        <w:t>8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>: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 xml:space="preserve">Veleposlaništvo RS v Varšavi, </w:t>
      </w:r>
    </w:p>
    <w:p w14:paraId="3242BEF2" w14:textId="31074E54" w:rsidR="00D51F1C" w:rsidRPr="00D51F1C" w:rsidRDefault="00D51F1C" w:rsidP="00D51F1C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>D-</w:t>
      </w:r>
      <w:r w:rsidR="006A2AFA">
        <w:rPr>
          <w:rFonts w:ascii="Arial" w:eastAsia="Calibri" w:hAnsi="Arial" w:cs="Arial"/>
          <w:b/>
          <w:bCs/>
          <w:sz w:val="20"/>
          <w:szCs w:val="20"/>
        </w:rPr>
        <w:t>29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>: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 xml:space="preserve">Veleposlaništvo RS v Washingtonu, </w:t>
      </w:r>
    </w:p>
    <w:p w14:paraId="45A41418" w14:textId="4E6198B5" w:rsidR="00D51F1C" w:rsidRPr="00D51F1C" w:rsidRDefault="00D51F1C" w:rsidP="00D51F1C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>D-</w:t>
      </w:r>
      <w:r w:rsidR="006A2AFA">
        <w:rPr>
          <w:rFonts w:ascii="Arial" w:eastAsia="Calibri" w:hAnsi="Arial" w:cs="Arial"/>
          <w:b/>
          <w:bCs/>
          <w:sz w:val="20"/>
          <w:szCs w:val="20"/>
        </w:rPr>
        <w:t>30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>: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>Veleposlaništvo RS v Zagrebu in</w:t>
      </w:r>
    </w:p>
    <w:p w14:paraId="42A3AFD0" w14:textId="4CE723F8" w:rsidR="00D51F1C" w:rsidRPr="00D51F1C" w:rsidRDefault="00D51F1C" w:rsidP="00D51F1C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>D-3</w:t>
      </w:r>
      <w:r w:rsidR="006A2AFA">
        <w:rPr>
          <w:rFonts w:ascii="Arial" w:eastAsia="Calibri" w:hAnsi="Arial" w:cs="Arial"/>
          <w:b/>
          <w:bCs/>
          <w:sz w:val="20"/>
          <w:szCs w:val="20"/>
        </w:rPr>
        <w:t>1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>: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ab/>
        <w:t>Veleposlaništvo RS pri Svetem sedežu, Vatikan.</w:t>
      </w:r>
    </w:p>
    <w:p w14:paraId="1C9CA943" w14:textId="77777777" w:rsidR="00D51F1C" w:rsidRPr="00D51F1C" w:rsidRDefault="00D51F1C" w:rsidP="00D51F1C">
      <w:pPr>
        <w:spacing w:after="0" w:line="240" w:lineRule="auto"/>
        <w:contextualSpacing/>
        <w:rPr>
          <w:rFonts w:ascii="Arial" w:eastAsia="Calibri" w:hAnsi="Arial" w:cs="Arial"/>
          <w:b/>
          <w:bCs/>
          <w:sz w:val="20"/>
          <w:szCs w:val="20"/>
        </w:rPr>
      </w:pPr>
    </w:p>
    <w:p w14:paraId="41163BFE" w14:textId="77777777" w:rsidR="00D51F1C" w:rsidRPr="00D51F1C" w:rsidRDefault="00D51F1C" w:rsidP="00D51F1C">
      <w:pPr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51F1C">
        <w:rPr>
          <w:rFonts w:ascii="Arial" w:eastAsia="Calibri" w:hAnsi="Arial" w:cs="Arial"/>
          <w:b/>
          <w:bCs/>
          <w:sz w:val="20"/>
          <w:szCs w:val="20"/>
        </w:rPr>
        <w:t>Območje volišča je enako območju jurisdikcije diplomatsko konzularnega predstavništva. Območje volišča s sedežem v Vatikanu obsega tudi območje jurisdikcije konzularnega predstavništva Republike Slovenije v Italiji s sedežem v Rimu.</w:t>
      </w:r>
    </w:p>
    <w:p w14:paraId="0D085226" w14:textId="15105DB9" w:rsidR="00D51F1C" w:rsidRPr="00D51F1C" w:rsidRDefault="00D51F1C" w:rsidP="00D51F1C">
      <w:pPr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51F1C">
        <w:rPr>
          <w:rFonts w:ascii="Arial" w:eastAsia="Calibri" w:hAnsi="Arial" w:cs="Arial"/>
          <w:b/>
          <w:bCs/>
          <w:sz w:val="20"/>
          <w:szCs w:val="20"/>
        </w:rPr>
        <w:t>Na voliščih na diplomatskih predstavništvih in konzulatih Republike Slovenije iz pr</w:t>
      </w:r>
      <w:r w:rsidR="00215532">
        <w:rPr>
          <w:rFonts w:ascii="Arial" w:eastAsia="Calibri" w:hAnsi="Arial" w:cs="Arial"/>
          <w:b/>
          <w:bCs/>
          <w:sz w:val="20"/>
          <w:szCs w:val="20"/>
        </w:rPr>
        <w:t>ve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 xml:space="preserve"> točke tega sklepa glasujejo državljani Republike Slovenije, ki nimajo stalnega prebivališča na območju Republike Slovenije in so vpisani v posebni volilni imenik.</w:t>
      </w:r>
    </w:p>
    <w:p w14:paraId="13442B3D" w14:textId="0F298036" w:rsidR="00D51F1C" w:rsidRPr="00D51F1C" w:rsidRDefault="00D51F1C" w:rsidP="00D51F1C">
      <w:pPr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51F1C">
        <w:rPr>
          <w:rFonts w:ascii="Arial" w:eastAsia="Calibri" w:hAnsi="Arial" w:cs="Arial"/>
          <w:b/>
          <w:bCs/>
          <w:sz w:val="20"/>
          <w:szCs w:val="20"/>
        </w:rPr>
        <w:lastRenderedPageBreak/>
        <w:t xml:space="preserve">Na voliščih na diplomatskih predstavništvih in konzulatih Republike Slovenije iz prve točke tega sklepa glasujejo tudi državljani Republike Slovenije, ki imajo stalno prebivališče na območju Republike Slovenije </w:t>
      </w:r>
      <w:r w:rsidR="00226F01">
        <w:rPr>
          <w:rFonts w:ascii="Arial" w:eastAsia="Calibri" w:hAnsi="Arial" w:cs="Arial"/>
          <w:b/>
          <w:bCs/>
          <w:sz w:val="20"/>
          <w:szCs w:val="20"/>
        </w:rPr>
        <w:t>in so vpisani v splošni volilni imenik ter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 xml:space="preserve"> bodo na dan glasovanja v tujini, ker tam začasno prebivajo</w:t>
      </w:r>
      <w:r w:rsidR="00226F01">
        <w:rPr>
          <w:rFonts w:ascii="Arial" w:eastAsia="Calibri" w:hAnsi="Arial" w:cs="Arial"/>
          <w:b/>
          <w:bCs/>
          <w:sz w:val="20"/>
          <w:szCs w:val="20"/>
        </w:rPr>
        <w:t>. O tem</w:t>
      </w:r>
      <w:r w:rsidR="00226F01" w:rsidRPr="00D51F1C">
        <w:rPr>
          <w:rFonts w:ascii="Arial" w:eastAsia="Calibri" w:hAnsi="Arial" w:cs="Arial"/>
          <w:b/>
          <w:bCs/>
          <w:sz w:val="20"/>
          <w:szCs w:val="20"/>
        </w:rPr>
        <w:t>, da želijo glasovati na diplomatsko konzularnem predstavništvu</w:t>
      </w:r>
      <w:r w:rsidR="00226F01">
        <w:rPr>
          <w:rFonts w:ascii="Arial" w:eastAsia="Calibri" w:hAnsi="Arial" w:cs="Arial"/>
          <w:b/>
          <w:bCs/>
          <w:sz w:val="20"/>
          <w:szCs w:val="20"/>
        </w:rPr>
        <w:t xml:space="preserve">, morajo 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pravočasno 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>obvesti</w:t>
      </w:r>
      <w:r w:rsidR="00226F01">
        <w:rPr>
          <w:rFonts w:ascii="Arial" w:eastAsia="Calibri" w:hAnsi="Arial" w:cs="Arial"/>
          <w:b/>
          <w:bCs/>
          <w:sz w:val="20"/>
          <w:szCs w:val="20"/>
        </w:rPr>
        <w:t>ti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 xml:space="preserve"> Državno volilno komisijo. </w:t>
      </w:r>
    </w:p>
    <w:p w14:paraId="393B75D0" w14:textId="4CA90D21" w:rsidR="00D51F1C" w:rsidRDefault="00D51F1C" w:rsidP="00D51F1C">
      <w:pPr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51F1C">
        <w:rPr>
          <w:rFonts w:ascii="Arial" w:eastAsia="Calibri" w:hAnsi="Arial" w:cs="Arial"/>
          <w:b/>
          <w:bCs/>
          <w:sz w:val="20"/>
          <w:szCs w:val="20"/>
        </w:rPr>
        <w:t xml:space="preserve">Izid glasovanja na volišču se ugotavlja, če je bilo na volišču oddanih več kot 10 glasovnic, vključno z glasovnicami, ki so prispele po pošti. Volilni odbor, ki vodi glasovanje na volišču, v postopku ugotavljanja izida glasovanja upošteva vse tiste glasovnice, ki so prispele po pošti na diplomatsko konzularno predstavništvo </w:t>
      </w:r>
      <w:r w:rsidR="00226F01">
        <w:rPr>
          <w:rFonts w:ascii="Arial" w:eastAsia="Calibri" w:hAnsi="Arial" w:cs="Arial"/>
          <w:b/>
          <w:bCs/>
          <w:sz w:val="20"/>
          <w:szCs w:val="20"/>
        </w:rPr>
        <w:t xml:space="preserve">najpozneje 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 xml:space="preserve">do </w:t>
      </w:r>
      <w:r w:rsidR="00226F01">
        <w:rPr>
          <w:rFonts w:ascii="Arial" w:eastAsia="Calibri" w:hAnsi="Arial" w:cs="Arial"/>
          <w:b/>
          <w:bCs/>
          <w:sz w:val="20"/>
          <w:szCs w:val="20"/>
        </w:rPr>
        <w:t xml:space="preserve">zaprtja volišča v nedeljo, </w:t>
      </w:r>
      <w:r w:rsidRPr="00D51F1C">
        <w:rPr>
          <w:rFonts w:ascii="Arial" w:eastAsia="Calibri" w:hAnsi="Arial" w:cs="Arial"/>
          <w:b/>
          <w:bCs/>
          <w:sz w:val="20"/>
          <w:szCs w:val="20"/>
        </w:rPr>
        <w:t xml:space="preserve">9. 6. 2024. </w:t>
      </w:r>
    </w:p>
    <w:p w14:paraId="7C0C98F9" w14:textId="77777777" w:rsidR="00215532" w:rsidRPr="00D51F1C" w:rsidRDefault="00215532" w:rsidP="00215532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39237E4F" w14:textId="77777777" w:rsidR="00D51F1C" w:rsidRPr="00D51F1C" w:rsidRDefault="00D51F1C" w:rsidP="00D51F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D51F1C">
        <w:rPr>
          <w:rFonts w:ascii="Arial" w:eastAsia="Calibri" w:hAnsi="Arial" w:cs="Arial"/>
          <w:sz w:val="20"/>
          <w:szCs w:val="20"/>
        </w:rPr>
        <w:t>O B R A Z L O Ž I T E V</w:t>
      </w:r>
    </w:p>
    <w:p w14:paraId="21B17D0F" w14:textId="77777777" w:rsidR="00D51F1C" w:rsidRPr="00D51F1C" w:rsidRDefault="00D51F1C" w:rsidP="00D51F1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3117728E" w14:textId="77777777" w:rsidR="00D51F1C" w:rsidRPr="00D51F1C" w:rsidRDefault="00D51F1C" w:rsidP="00D51F1C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D51F1C">
        <w:rPr>
          <w:rFonts w:ascii="Arial" w:eastAsia="Calibri" w:hAnsi="Arial" w:cs="Arial"/>
          <w:b/>
          <w:bCs/>
          <w:sz w:val="20"/>
          <w:szCs w:val="20"/>
        </w:rPr>
        <w:t>A.</w:t>
      </w:r>
    </w:p>
    <w:p w14:paraId="6B927DB6" w14:textId="77777777" w:rsidR="00D51F1C" w:rsidRPr="00D51F1C" w:rsidRDefault="00D51F1C" w:rsidP="00D51F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DED9DEF" w14:textId="41AC2586" w:rsidR="00D51F1C" w:rsidRPr="00D51F1C" w:rsidRDefault="00D51F1C" w:rsidP="00D51F1C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D51F1C">
        <w:rPr>
          <w:rFonts w:ascii="Arial" w:eastAsia="Calibri" w:hAnsi="Arial" w:cs="Arial"/>
          <w:sz w:val="20"/>
          <w:szCs w:val="20"/>
        </w:rPr>
        <w:t>Volivci, ki so vpisani v evidenco volilne pravice državljanov Republike Slovenije, ki nimajo stalnega prebivališča v Republiki Sloveniji, imajo na podlagi 82. člena Zakona o volitvah v državni zbor (Uradni list RS, št. 109/06</w:t>
      </w:r>
      <w:r w:rsidR="00226F01">
        <w:rPr>
          <w:rFonts w:ascii="Arial" w:eastAsia="Calibri" w:hAnsi="Arial" w:cs="Arial"/>
          <w:sz w:val="20"/>
          <w:szCs w:val="20"/>
        </w:rPr>
        <w:t>-UPB,</w:t>
      </w:r>
      <w:r w:rsidRPr="00D51F1C">
        <w:rPr>
          <w:rFonts w:ascii="Arial" w:eastAsia="Calibri" w:hAnsi="Arial" w:cs="Arial"/>
          <w:sz w:val="20"/>
          <w:szCs w:val="20"/>
        </w:rPr>
        <w:t xml:space="preserve"> 54/07 – </w:t>
      </w:r>
      <w:proofErr w:type="spellStart"/>
      <w:r w:rsidRPr="00D51F1C">
        <w:rPr>
          <w:rFonts w:ascii="Arial" w:eastAsia="Calibri" w:hAnsi="Arial" w:cs="Arial"/>
          <w:sz w:val="20"/>
          <w:szCs w:val="20"/>
        </w:rPr>
        <w:t>odl</w:t>
      </w:r>
      <w:proofErr w:type="spellEnd"/>
      <w:r w:rsidRPr="00D51F1C">
        <w:rPr>
          <w:rFonts w:ascii="Arial" w:eastAsia="Calibri" w:hAnsi="Arial" w:cs="Arial"/>
          <w:sz w:val="20"/>
          <w:szCs w:val="20"/>
        </w:rPr>
        <w:t>. US, 23/17</w:t>
      </w:r>
      <w:r w:rsidR="00433270">
        <w:rPr>
          <w:rFonts w:ascii="Arial" w:eastAsia="Calibri" w:hAnsi="Arial" w:cs="Arial"/>
          <w:sz w:val="20"/>
          <w:szCs w:val="20"/>
        </w:rPr>
        <w:t xml:space="preserve">, </w:t>
      </w:r>
      <w:r w:rsidRPr="00D51F1C">
        <w:rPr>
          <w:rFonts w:ascii="Arial" w:eastAsia="Calibri" w:hAnsi="Arial" w:cs="Arial"/>
          <w:sz w:val="20"/>
          <w:szCs w:val="20"/>
        </w:rPr>
        <w:t xml:space="preserve">29/21 </w:t>
      </w:r>
      <w:r w:rsidR="00433270">
        <w:rPr>
          <w:rFonts w:ascii="Arial" w:eastAsia="Calibri" w:hAnsi="Arial" w:cs="Arial"/>
          <w:sz w:val="20"/>
          <w:szCs w:val="20"/>
        </w:rPr>
        <w:t>in 12/24;</w:t>
      </w:r>
      <w:r w:rsidRPr="00D51F1C">
        <w:rPr>
          <w:rFonts w:ascii="Arial" w:eastAsia="Calibri" w:hAnsi="Arial" w:cs="Arial"/>
          <w:sz w:val="20"/>
          <w:szCs w:val="20"/>
        </w:rPr>
        <w:t xml:space="preserve"> v nadaljevanju:</w:t>
      </w:r>
      <w:r w:rsidR="00433270">
        <w:rPr>
          <w:rFonts w:ascii="Arial" w:eastAsia="Calibri" w:hAnsi="Arial" w:cs="Arial"/>
          <w:sz w:val="20"/>
          <w:szCs w:val="20"/>
        </w:rPr>
        <w:t xml:space="preserve"> </w:t>
      </w:r>
      <w:r w:rsidRPr="00D51F1C">
        <w:rPr>
          <w:rFonts w:ascii="Arial" w:eastAsia="Calibri" w:hAnsi="Arial" w:cs="Arial"/>
          <w:sz w:val="20"/>
          <w:szCs w:val="20"/>
        </w:rPr>
        <w:t>ZVDZ) pravico, da lahko glasujejo po pošti ali na diplomatsko</w:t>
      </w:r>
      <w:r w:rsidR="00226F01">
        <w:rPr>
          <w:rFonts w:ascii="Arial" w:eastAsia="Calibri" w:hAnsi="Arial" w:cs="Arial"/>
          <w:sz w:val="20"/>
          <w:szCs w:val="20"/>
        </w:rPr>
        <w:t xml:space="preserve"> </w:t>
      </w:r>
      <w:r w:rsidRPr="00D51F1C">
        <w:rPr>
          <w:rFonts w:ascii="Arial" w:eastAsia="Calibri" w:hAnsi="Arial" w:cs="Arial"/>
          <w:sz w:val="20"/>
          <w:szCs w:val="20"/>
        </w:rPr>
        <w:t>konzularnem predstavništvu Republike Slovenije, če država, v kateri prebivajo, dopušča tako glasovanje, oziroma če to omogoča meddržavni sporazum. Tem volivcem se pravočasno pošlje glasovnica s priloženo volilno karto. Za glasovanje po pošti v tujini in na diplomatsko</w:t>
      </w:r>
      <w:r w:rsidR="00226F01">
        <w:rPr>
          <w:rFonts w:ascii="Arial" w:eastAsia="Calibri" w:hAnsi="Arial" w:cs="Arial"/>
          <w:sz w:val="20"/>
          <w:szCs w:val="20"/>
        </w:rPr>
        <w:t xml:space="preserve"> </w:t>
      </w:r>
      <w:r w:rsidRPr="00D51F1C">
        <w:rPr>
          <w:rFonts w:ascii="Arial" w:eastAsia="Calibri" w:hAnsi="Arial" w:cs="Arial"/>
          <w:sz w:val="20"/>
          <w:szCs w:val="20"/>
        </w:rPr>
        <w:t>konzularnih predstavništvih Republike Slovenije se smiselno uporabljajo določbe, ki veljajo za glasovanje v Republiki Sloveniji.</w:t>
      </w:r>
    </w:p>
    <w:p w14:paraId="4FD0CC8A" w14:textId="77777777" w:rsidR="00D51F1C" w:rsidRPr="00D51F1C" w:rsidRDefault="00D51F1C" w:rsidP="00D51F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68052EB" w14:textId="63B25573" w:rsidR="00D51F1C" w:rsidRPr="00D51F1C" w:rsidRDefault="00D51F1C" w:rsidP="00D51F1C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D51F1C">
        <w:rPr>
          <w:rFonts w:ascii="Arial" w:eastAsia="Calibri" w:hAnsi="Arial" w:cs="Arial"/>
          <w:sz w:val="20"/>
          <w:szCs w:val="20"/>
        </w:rPr>
        <w:t>DVK je na podlagi prvega odstavka 37. člena ZVDZ zadolžena za izvedbo glasovanja na diplomatsko konzularnih predstavništvih Republike Slovenije, kar vključuje tudi določitev volišč (v nadaljevanju</w:t>
      </w:r>
      <w:r w:rsidR="00433270">
        <w:rPr>
          <w:rFonts w:ascii="Arial" w:eastAsia="Calibri" w:hAnsi="Arial" w:cs="Arial"/>
          <w:sz w:val="20"/>
          <w:szCs w:val="20"/>
        </w:rPr>
        <w:t xml:space="preserve">: </w:t>
      </w:r>
      <w:r w:rsidRPr="00D51F1C">
        <w:rPr>
          <w:rFonts w:ascii="Arial" w:eastAsia="Calibri" w:hAnsi="Arial" w:cs="Arial"/>
          <w:sz w:val="20"/>
          <w:szCs w:val="20"/>
        </w:rPr>
        <w:t>volišča v tujini). DVK določi volišča v tujini na predlog Ministrstva za zunanje zadeve (v nadaljevanju</w:t>
      </w:r>
      <w:r w:rsidR="00433270">
        <w:rPr>
          <w:rFonts w:ascii="Arial" w:eastAsia="Calibri" w:hAnsi="Arial" w:cs="Arial"/>
          <w:sz w:val="20"/>
          <w:szCs w:val="20"/>
        </w:rPr>
        <w:t>:</w:t>
      </w:r>
      <w:r w:rsidRPr="00D51F1C">
        <w:rPr>
          <w:rFonts w:ascii="Arial" w:eastAsia="Calibri" w:hAnsi="Arial" w:cs="Arial"/>
          <w:sz w:val="20"/>
          <w:szCs w:val="20"/>
        </w:rPr>
        <w:t xml:space="preserve"> MZZ). </w:t>
      </w:r>
    </w:p>
    <w:p w14:paraId="33F9FB21" w14:textId="77777777" w:rsidR="00D51F1C" w:rsidRPr="00D51F1C" w:rsidRDefault="00D51F1C" w:rsidP="00D51F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8240146" w14:textId="77777777" w:rsidR="00D51F1C" w:rsidRPr="00D51F1C" w:rsidRDefault="00D51F1C" w:rsidP="00D51F1C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D51F1C">
        <w:rPr>
          <w:rFonts w:ascii="Arial" w:eastAsia="Calibri" w:hAnsi="Arial" w:cs="Arial"/>
          <w:b/>
          <w:bCs/>
          <w:sz w:val="20"/>
          <w:szCs w:val="20"/>
        </w:rPr>
        <w:t>B.</w:t>
      </w:r>
    </w:p>
    <w:p w14:paraId="38519D91" w14:textId="77777777" w:rsidR="00D51F1C" w:rsidRPr="00D51F1C" w:rsidRDefault="00D51F1C" w:rsidP="00D51F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D0A24A7" w14:textId="1E18A9A5" w:rsidR="003939E3" w:rsidRDefault="00D51F1C" w:rsidP="003939E3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D51F1C">
        <w:rPr>
          <w:rFonts w:ascii="Arial" w:eastAsia="Calibri" w:hAnsi="Arial" w:cs="Arial"/>
          <w:sz w:val="20"/>
          <w:szCs w:val="20"/>
        </w:rPr>
        <w:t xml:space="preserve">MZZ je DVK dne </w:t>
      </w:r>
      <w:r w:rsidR="006A2AFA" w:rsidRPr="00E435FD">
        <w:rPr>
          <w:rFonts w:ascii="Arial" w:eastAsia="Calibri" w:hAnsi="Arial" w:cs="Arial"/>
          <w:sz w:val="20"/>
          <w:szCs w:val="20"/>
        </w:rPr>
        <w:t>23. 2. 2024</w:t>
      </w:r>
      <w:r w:rsidRPr="00D51F1C">
        <w:rPr>
          <w:rFonts w:ascii="Arial" w:eastAsia="Calibri" w:hAnsi="Arial" w:cs="Arial"/>
          <w:sz w:val="20"/>
          <w:szCs w:val="20"/>
        </w:rPr>
        <w:t xml:space="preserve"> posredovalo predlog št. ZKO – </w:t>
      </w:r>
      <w:r w:rsidR="006A2AFA">
        <w:rPr>
          <w:rFonts w:ascii="Arial" w:eastAsia="Calibri" w:hAnsi="Arial" w:cs="Arial"/>
          <w:sz w:val="20"/>
          <w:szCs w:val="20"/>
        </w:rPr>
        <w:t>789</w:t>
      </w:r>
      <w:r w:rsidRPr="00D51F1C">
        <w:rPr>
          <w:rFonts w:ascii="Arial" w:eastAsia="Calibri" w:hAnsi="Arial" w:cs="Arial"/>
          <w:sz w:val="20"/>
          <w:szCs w:val="20"/>
        </w:rPr>
        <w:t>/</w:t>
      </w:r>
      <w:r w:rsidR="006A2AFA">
        <w:rPr>
          <w:rFonts w:ascii="Arial" w:eastAsia="Calibri" w:hAnsi="Arial" w:cs="Arial"/>
          <w:sz w:val="20"/>
          <w:szCs w:val="20"/>
        </w:rPr>
        <w:t>24</w:t>
      </w:r>
      <w:r w:rsidR="00226F01">
        <w:rPr>
          <w:rFonts w:ascii="Arial" w:eastAsia="Calibri" w:hAnsi="Arial" w:cs="Arial"/>
          <w:sz w:val="20"/>
          <w:szCs w:val="20"/>
        </w:rPr>
        <w:t>,</w:t>
      </w:r>
      <w:r w:rsidRPr="00D51F1C">
        <w:rPr>
          <w:rFonts w:ascii="Arial" w:eastAsia="Calibri" w:hAnsi="Arial" w:cs="Arial"/>
          <w:sz w:val="20"/>
          <w:szCs w:val="20"/>
        </w:rPr>
        <w:t xml:space="preserve"> z dne</w:t>
      </w:r>
      <w:r w:rsidR="006A2AFA">
        <w:rPr>
          <w:rFonts w:ascii="Arial" w:eastAsia="Calibri" w:hAnsi="Arial" w:cs="Arial"/>
          <w:sz w:val="20"/>
          <w:szCs w:val="20"/>
        </w:rPr>
        <w:t xml:space="preserve"> 23. 2.</w:t>
      </w:r>
      <w:r w:rsidRPr="00D51F1C">
        <w:rPr>
          <w:rFonts w:ascii="Arial" w:eastAsia="Calibri" w:hAnsi="Arial" w:cs="Arial"/>
          <w:sz w:val="20"/>
          <w:szCs w:val="20"/>
        </w:rPr>
        <w:t xml:space="preserve"> 2024, za določitev volišč v tujini. Predlog je DVK obravnavala in sprejela sklep, da se volišča v tujini določijo v skladu s predlogom MZZ tako, kot je navedeno v 1. točki izreka tega sklepa.</w:t>
      </w:r>
    </w:p>
    <w:p w14:paraId="2E4360D7" w14:textId="77777777" w:rsidR="003939E3" w:rsidRPr="003939E3" w:rsidRDefault="003939E3" w:rsidP="003939E3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14:paraId="40B871C9" w14:textId="77777777" w:rsidR="003939E3" w:rsidRPr="003939E3" w:rsidRDefault="003939E3" w:rsidP="003939E3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3939E3">
        <w:rPr>
          <w:rFonts w:ascii="Arial" w:eastAsia="Calibri" w:hAnsi="Arial" w:cs="Arial"/>
          <w:b/>
          <w:bCs/>
          <w:sz w:val="20"/>
          <w:szCs w:val="20"/>
        </w:rPr>
        <w:t>C.</w:t>
      </w:r>
    </w:p>
    <w:p w14:paraId="4E46EBDF" w14:textId="77777777" w:rsidR="003939E3" w:rsidRDefault="003939E3" w:rsidP="003939E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44A8FFF" w14:textId="33EB7B68" w:rsidR="003939E3" w:rsidRPr="00ED2A11" w:rsidRDefault="003939E3" w:rsidP="003939E3">
      <w:pPr>
        <w:pStyle w:val="Odstavekseznama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ED2A11">
        <w:rPr>
          <w:rFonts w:ascii="Arial" w:eastAsia="Calibri" w:hAnsi="Arial" w:cs="Arial"/>
          <w:sz w:val="20"/>
          <w:szCs w:val="20"/>
        </w:rPr>
        <w:t xml:space="preserve">DVK je sprejela ta sklep na podlagi 37. in 82. člena ZVDZ, v </w:t>
      </w:r>
      <w:r w:rsidR="00226F01" w:rsidRPr="00ED2A11">
        <w:rPr>
          <w:rFonts w:ascii="Arial" w:eastAsia="Calibri" w:hAnsi="Arial" w:cs="Arial"/>
          <w:sz w:val="20"/>
          <w:szCs w:val="20"/>
        </w:rPr>
        <w:t xml:space="preserve">povezavi </w:t>
      </w:r>
      <w:r w:rsidRPr="00ED2A11">
        <w:rPr>
          <w:rFonts w:ascii="Arial" w:eastAsia="Calibri" w:hAnsi="Arial" w:cs="Arial"/>
          <w:sz w:val="20"/>
          <w:szCs w:val="20"/>
        </w:rPr>
        <w:t xml:space="preserve">s 7. členom </w:t>
      </w:r>
      <w:r w:rsidR="00433270" w:rsidRPr="00ED2A11">
        <w:rPr>
          <w:rFonts w:ascii="Arial" w:hAnsi="Arial" w:cs="Arial"/>
          <w:sz w:val="20"/>
          <w:szCs w:val="20"/>
          <w:shd w:val="clear" w:color="auto" w:fill="FFFFFF"/>
        </w:rPr>
        <w:t>Zakona o volitvah poslancev iz Republike Slovenije v Evropski parlament (Uradni list RS, št.</w:t>
      </w:r>
      <w:r w:rsidR="00CD04D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hyperlink r:id="rId7" w:tgtFrame="_blank" w:tooltip="Zakon o volitvah poslancev iz Republike Slovenije v Evropski parlament (uradno prečiščeno besedilo)" w:history="1">
        <w:r w:rsidR="00433270" w:rsidRPr="00ED2A11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40/04</w:t>
        </w:r>
      </w:hyperlink>
      <w:r w:rsidR="00226F01" w:rsidRPr="00ED2A11">
        <w:rPr>
          <w:rStyle w:val="Hiperpovezava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>-UPB</w:t>
      </w:r>
      <w:r w:rsidR="00433270" w:rsidRPr="00ED2A11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CD04D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hyperlink r:id="rId8" w:tgtFrame="_blank" w:tooltip="Zakon o volilni in referendumski kampanji" w:history="1">
        <w:r w:rsidR="00433270" w:rsidRPr="00ED2A11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41/07</w:t>
        </w:r>
      </w:hyperlink>
      <w:r w:rsidR="00CD04D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33270" w:rsidRPr="00ED2A11">
        <w:rPr>
          <w:rFonts w:ascii="Arial" w:hAnsi="Arial" w:cs="Arial"/>
          <w:sz w:val="20"/>
          <w:szCs w:val="20"/>
          <w:shd w:val="clear" w:color="auto" w:fill="FFFFFF"/>
        </w:rPr>
        <w:t>– ZVRK,</w:t>
      </w:r>
      <w:r w:rsidR="00CD04D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hyperlink r:id="rId9" w:tgtFrame="_blank" w:tooltip="Zakon o spremembah in dopolnitvah Zakona o volitvah poslancev iz Republike Slovenije v Evropski parlament" w:history="1">
        <w:r w:rsidR="00433270" w:rsidRPr="00ED2A11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109/09</w:t>
        </w:r>
      </w:hyperlink>
      <w:r w:rsidR="00433270" w:rsidRPr="00ED2A11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CD04D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hyperlink r:id="rId10" w:tgtFrame="_blank" w:tooltip="Zakon o spremembah in dopolnitvah Zakona o volitvah poslancev iz Republike Slovenije v Evropski parlament" w:history="1">
        <w:r w:rsidR="00433270" w:rsidRPr="00ED2A11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9/14</w:t>
        </w:r>
      </w:hyperlink>
      <w:r w:rsidR="00433270" w:rsidRPr="00ED2A11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CD04D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hyperlink r:id="rId11" w:tgtFrame="_blank" w:tooltip="Zakon o dopolnitvi Zakona o volitvah poslancev iz Republike Slovenije v Evropski parlament" w:history="1">
        <w:r w:rsidR="00433270" w:rsidRPr="00ED2A11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59/17</w:t>
        </w:r>
      </w:hyperlink>
      <w:r w:rsidR="00CD04D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33270" w:rsidRPr="00ED2A11">
        <w:rPr>
          <w:rFonts w:ascii="Arial" w:hAnsi="Arial" w:cs="Arial"/>
          <w:sz w:val="20"/>
          <w:szCs w:val="20"/>
          <w:shd w:val="clear" w:color="auto" w:fill="FFFFFF"/>
        </w:rPr>
        <w:t>in</w:t>
      </w:r>
      <w:r w:rsidR="00CD04D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hyperlink r:id="rId12" w:tgtFrame="_blank" w:tooltip="Zakon o spremembah in dopolnitvah Zakona o volitvah v državni zbor" w:history="1">
        <w:r w:rsidR="00433270" w:rsidRPr="00ED2A11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12/24</w:t>
        </w:r>
      </w:hyperlink>
      <w:r w:rsidR="00CD04DF">
        <w:rPr>
          <w:rStyle w:val="Hiperpovezava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 xml:space="preserve"> </w:t>
      </w:r>
      <w:r w:rsidR="00433270" w:rsidRPr="00ED2A11">
        <w:rPr>
          <w:rFonts w:ascii="Arial" w:hAnsi="Arial" w:cs="Arial"/>
          <w:sz w:val="20"/>
          <w:szCs w:val="20"/>
          <w:shd w:val="clear" w:color="auto" w:fill="FFFFFF"/>
        </w:rPr>
        <w:t xml:space="preserve">– ZVDZ-E) </w:t>
      </w:r>
      <w:r w:rsidRPr="00ED2A11">
        <w:rPr>
          <w:rFonts w:ascii="Arial" w:eastAsia="Calibri" w:hAnsi="Arial" w:cs="Arial"/>
          <w:sz w:val="20"/>
          <w:szCs w:val="20"/>
        </w:rPr>
        <w:t>in 43. členom Poslovnika DVK (Uradni list RS, št. 10/20), v sestavi</w:t>
      </w:r>
      <w:r w:rsidR="004B5D30">
        <w:rPr>
          <w:rFonts w:ascii="Arial" w:eastAsia="Calibri" w:hAnsi="Arial" w:cs="Arial"/>
          <w:sz w:val="20"/>
          <w:szCs w:val="20"/>
        </w:rPr>
        <w:t>:</w:t>
      </w:r>
      <w:r w:rsidR="00ED2A11" w:rsidRPr="00ED2A11">
        <w:t xml:space="preserve"> </w:t>
      </w:r>
      <w:r w:rsidR="00ED2A11" w:rsidRPr="00ED2A11">
        <w:rPr>
          <w:rFonts w:ascii="Arial" w:eastAsia="Calibri" w:hAnsi="Arial" w:cs="Arial"/>
          <w:sz w:val="20"/>
          <w:szCs w:val="20"/>
        </w:rPr>
        <w:t xml:space="preserve">namestnica predsednika Brigita Domjan Pavlin, člani dr. Marko Kambič, Mitja Šuligoj, Miroslav Pretnar, Drago </w:t>
      </w:r>
      <w:proofErr w:type="spellStart"/>
      <w:r w:rsidR="00ED2A11" w:rsidRPr="00ED2A11">
        <w:rPr>
          <w:rFonts w:ascii="Arial" w:eastAsia="Calibri" w:hAnsi="Arial" w:cs="Arial"/>
          <w:sz w:val="20"/>
          <w:szCs w:val="20"/>
        </w:rPr>
        <w:t>Zadergal</w:t>
      </w:r>
      <w:proofErr w:type="spellEnd"/>
      <w:r w:rsidR="00ED2A11" w:rsidRPr="00ED2A11">
        <w:rPr>
          <w:rFonts w:ascii="Arial" w:eastAsia="Calibri" w:hAnsi="Arial" w:cs="Arial"/>
          <w:sz w:val="20"/>
          <w:szCs w:val="20"/>
        </w:rPr>
        <w:t xml:space="preserve"> in namestnica članice Terezija Trupi. Sklep je sprejela soglasno.</w:t>
      </w:r>
    </w:p>
    <w:p w14:paraId="3335B32E" w14:textId="77777777" w:rsidR="00D51F1C" w:rsidRPr="00D51F1C" w:rsidRDefault="00D51F1C" w:rsidP="00D51F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27BB83" w14:textId="77777777" w:rsidR="00D51F1C" w:rsidRPr="00D51F1C" w:rsidRDefault="00D51F1C" w:rsidP="00D51F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C3F543B" w14:textId="77777777" w:rsidR="00D51F1C" w:rsidRPr="00D51F1C" w:rsidRDefault="00D51F1C" w:rsidP="004B5D3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AA292CE" w14:textId="29E6D928" w:rsidR="00215532" w:rsidRDefault="00215532" w:rsidP="004B5D3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722D2C7" w14:textId="22B860D9" w:rsidR="004B5D30" w:rsidRPr="004B5D30" w:rsidRDefault="004B5D30" w:rsidP="004B5D30">
      <w:pPr>
        <w:spacing w:after="0" w:line="240" w:lineRule="auto"/>
        <w:ind w:left="4956" w:firstLine="708"/>
        <w:rPr>
          <w:rFonts w:ascii="Arial" w:eastAsia="Calibri" w:hAnsi="Arial" w:cs="Arial"/>
          <w:sz w:val="20"/>
          <w:szCs w:val="20"/>
        </w:rPr>
      </w:pPr>
      <w:r w:rsidRPr="004B5D30">
        <w:rPr>
          <w:rFonts w:ascii="Arial" w:eastAsia="Calibri" w:hAnsi="Arial" w:cs="Arial"/>
          <w:sz w:val="20"/>
          <w:szCs w:val="20"/>
        </w:rPr>
        <w:t>Brigita Domjan Pavlin</w:t>
      </w:r>
    </w:p>
    <w:p w14:paraId="17E0E97C" w14:textId="3146B0CD" w:rsidR="00D51F1C" w:rsidRDefault="004B5D30" w:rsidP="004B5D30">
      <w:pPr>
        <w:spacing w:after="0" w:line="240" w:lineRule="auto"/>
        <w:ind w:left="4956" w:firstLine="708"/>
      </w:pPr>
      <w:r w:rsidRPr="004B5D30">
        <w:rPr>
          <w:rFonts w:ascii="Arial" w:eastAsia="Calibri" w:hAnsi="Arial" w:cs="Arial"/>
          <w:sz w:val="20"/>
          <w:szCs w:val="20"/>
        </w:rPr>
        <w:t>namestnica predsednika</w:t>
      </w:r>
    </w:p>
    <w:sectPr w:rsidR="00D51F1C" w:rsidSect="00B321E6"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5CF61" w14:textId="77777777" w:rsidR="00226F01" w:rsidRDefault="00226F01">
      <w:pPr>
        <w:spacing w:after="0" w:line="240" w:lineRule="auto"/>
      </w:pPr>
      <w:r>
        <w:separator/>
      </w:r>
    </w:p>
  </w:endnote>
  <w:endnote w:type="continuationSeparator" w:id="0">
    <w:p w14:paraId="3778E7F2" w14:textId="77777777" w:rsidR="00226F01" w:rsidRDefault="0022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C28DA" w14:textId="77777777" w:rsidR="00226F01" w:rsidRDefault="00226F01">
      <w:pPr>
        <w:spacing w:after="0" w:line="240" w:lineRule="auto"/>
      </w:pPr>
      <w:r>
        <w:separator/>
      </w:r>
    </w:p>
  </w:footnote>
  <w:footnote w:type="continuationSeparator" w:id="0">
    <w:p w14:paraId="444B4E87" w14:textId="77777777" w:rsidR="00226F01" w:rsidRDefault="0022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FBD87" w14:textId="54DF261B" w:rsidR="003C19A9" w:rsidRDefault="003C19A9">
    <w:pPr>
      <w:pStyle w:val="Glava"/>
    </w:pPr>
    <w:r>
      <w:rPr>
        <w:noProof/>
      </w:rPr>
      <w:drawing>
        <wp:inline distT="0" distB="0" distL="0" distR="0" wp14:anchorId="786E9D9E" wp14:editId="45F4A15C">
          <wp:extent cx="2066925" cy="389890"/>
          <wp:effectExtent l="0" t="0" r="9525" b="0"/>
          <wp:docPr id="201774867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6590"/>
    <w:multiLevelType w:val="hybridMultilevel"/>
    <w:tmpl w:val="3AF06F2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AB7EE4"/>
    <w:multiLevelType w:val="hybridMultilevel"/>
    <w:tmpl w:val="646A96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A2D03"/>
    <w:multiLevelType w:val="hybridMultilevel"/>
    <w:tmpl w:val="5A7A67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314CDD"/>
    <w:multiLevelType w:val="hybridMultilevel"/>
    <w:tmpl w:val="22D81D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51C13"/>
    <w:multiLevelType w:val="hybridMultilevel"/>
    <w:tmpl w:val="C5D86DB0"/>
    <w:lvl w:ilvl="0" w:tplc="13143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977702">
    <w:abstractNumId w:val="0"/>
  </w:num>
  <w:num w:numId="2" w16cid:durableId="281230915">
    <w:abstractNumId w:val="4"/>
  </w:num>
  <w:num w:numId="3" w16cid:durableId="1624188720">
    <w:abstractNumId w:val="2"/>
  </w:num>
  <w:num w:numId="4" w16cid:durableId="1212499367">
    <w:abstractNumId w:val="3"/>
  </w:num>
  <w:num w:numId="5" w16cid:durableId="1653751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1C"/>
    <w:rsid w:val="00215532"/>
    <w:rsid w:val="00226F01"/>
    <w:rsid w:val="0027000D"/>
    <w:rsid w:val="003939E3"/>
    <w:rsid w:val="003C19A9"/>
    <w:rsid w:val="00433270"/>
    <w:rsid w:val="004B5D30"/>
    <w:rsid w:val="004C4A68"/>
    <w:rsid w:val="005C34B9"/>
    <w:rsid w:val="006A2AFA"/>
    <w:rsid w:val="00CC7B78"/>
    <w:rsid w:val="00CD04DF"/>
    <w:rsid w:val="00D51F1C"/>
    <w:rsid w:val="00E435FD"/>
    <w:rsid w:val="00ED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5A432"/>
  <w15:chartTrackingRefBased/>
  <w15:docId w15:val="{BDB9038D-7F97-46ED-AC74-37A07C62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uiPriority w:val="99"/>
    <w:semiHidden/>
    <w:unhideWhenUsed/>
    <w:rsid w:val="00D51F1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51F1C"/>
    <w:pPr>
      <w:spacing w:after="200" w:line="276" w:lineRule="auto"/>
    </w:pPr>
    <w:rPr>
      <w:rFonts w:ascii="OfficinaSansITCPro Book" w:eastAsia="Calibri" w:hAnsi="OfficinaSansITCPro Book" w:cs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51F1C"/>
    <w:rPr>
      <w:rFonts w:ascii="OfficinaSansITCPro Book" w:eastAsia="Calibri" w:hAnsi="OfficinaSansITCPro Book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D51F1C"/>
    <w:pPr>
      <w:tabs>
        <w:tab w:val="center" w:pos="4536"/>
        <w:tab w:val="right" w:pos="9072"/>
      </w:tabs>
      <w:spacing w:after="200" w:line="276" w:lineRule="auto"/>
    </w:pPr>
    <w:rPr>
      <w:rFonts w:ascii="OfficinaSansITCPro Book" w:eastAsia="Calibri" w:hAnsi="OfficinaSansITCPro Book" w:cs="Times New Roman"/>
    </w:rPr>
  </w:style>
  <w:style w:type="character" w:customStyle="1" w:styleId="NogaZnak">
    <w:name w:val="Noga Znak"/>
    <w:basedOn w:val="Privzetapisavaodstavka"/>
    <w:link w:val="Noga"/>
    <w:uiPriority w:val="99"/>
    <w:rsid w:val="00D51F1C"/>
    <w:rPr>
      <w:rFonts w:ascii="OfficinaSansITCPro Book" w:eastAsia="Calibri" w:hAnsi="OfficinaSansITCPro Book" w:cs="Times New Roman"/>
    </w:rPr>
  </w:style>
  <w:style w:type="paragraph" w:styleId="Odstavekseznama">
    <w:name w:val="List Paragraph"/>
    <w:basedOn w:val="Navaden"/>
    <w:uiPriority w:val="34"/>
    <w:qFormat/>
    <w:rsid w:val="003939E3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433270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3C1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1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222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4-01-1660" TargetMode="External"/><Relationship Id="rId12" Type="http://schemas.openxmlformats.org/officeDocument/2006/relationships/hyperlink" Target="http://www.uradni-list.si/1/objava.jsp?sop=2024-01-02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7-01-277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4-01-02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9-01-492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Lukančič</dc:creator>
  <cp:keywords/>
  <dc:description/>
  <cp:lastModifiedBy>Karolina Lužar</cp:lastModifiedBy>
  <cp:revision>2</cp:revision>
  <cp:lastPrinted>2024-02-23T11:31:00Z</cp:lastPrinted>
  <dcterms:created xsi:type="dcterms:W3CDTF">2024-03-01T08:02:00Z</dcterms:created>
  <dcterms:modified xsi:type="dcterms:W3CDTF">2024-03-01T08:02:00Z</dcterms:modified>
</cp:coreProperties>
</file>