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B3C03" w14:textId="77777777" w:rsidR="009733C2" w:rsidRPr="00B47147" w:rsidRDefault="009733C2" w:rsidP="009733C2">
      <w:pPr>
        <w:spacing w:after="0" w:line="240" w:lineRule="auto"/>
        <w:rPr>
          <w:rFonts w:ascii="Arial" w:eastAsia="Times New Roman" w:hAnsi="Arial" w:cs="Arial"/>
          <w:sz w:val="20"/>
          <w:szCs w:val="20"/>
          <w:lang w:eastAsia="sl-SI"/>
        </w:rPr>
      </w:pPr>
      <w:r w:rsidRPr="00B47147">
        <w:rPr>
          <w:rFonts w:ascii="Arial" w:eastAsia="Times New Roman" w:hAnsi="Arial" w:cs="Arial"/>
          <w:noProof/>
          <w:sz w:val="20"/>
          <w:szCs w:val="20"/>
          <w:lang w:eastAsia="sl-SI"/>
        </w:rPr>
        <w:drawing>
          <wp:inline distT="0" distB="0" distL="0" distR="0" wp14:anchorId="3529C272" wp14:editId="1E155314">
            <wp:extent cx="2078355" cy="391795"/>
            <wp:effectExtent l="0" t="0" r="0" b="8255"/>
            <wp:docPr id="1775317569" name="Slika 1" descr="Slika, ki vsebuje besede besedilo, pisava, bela, tipograf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317569" name="Slika 1" descr="Slika, ki vsebuje besede besedilo, pisava, bela, tipografija&#10;&#10;Opis je samodejno ustvarj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8355" cy="391795"/>
                    </a:xfrm>
                    <a:prstGeom prst="rect">
                      <a:avLst/>
                    </a:prstGeom>
                    <a:noFill/>
                    <a:ln>
                      <a:noFill/>
                    </a:ln>
                  </pic:spPr>
                </pic:pic>
              </a:graphicData>
            </a:graphic>
          </wp:inline>
        </w:drawing>
      </w:r>
      <w:r w:rsidRPr="00B47147">
        <w:rPr>
          <w:rFonts w:ascii="Arial" w:eastAsia="Times New Roman" w:hAnsi="Arial" w:cs="Arial"/>
          <w:sz w:val="20"/>
          <w:szCs w:val="20"/>
          <w:lang w:eastAsia="sl-SI"/>
        </w:rPr>
        <w:t xml:space="preserve">                                                                                            </w:t>
      </w:r>
    </w:p>
    <w:p w14:paraId="284A2D63" w14:textId="77777777" w:rsidR="009733C2" w:rsidRPr="00B47147" w:rsidRDefault="009733C2" w:rsidP="009733C2">
      <w:pPr>
        <w:spacing w:after="0" w:line="240" w:lineRule="auto"/>
        <w:jc w:val="center"/>
        <w:rPr>
          <w:rFonts w:ascii="Arial" w:eastAsia="Times New Roman" w:hAnsi="Arial" w:cs="Arial"/>
          <w:sz w:val="20"/>
          <w:szCs w:val="20"/>
          <w:lang w:eastAsia="sl-SI"/>
        </w:rPr>
      </w:pPr>
    </w:p>
    <w:p w14:paraId="40BBF0D4" w14:textId="2EE500A2" w:rsidR="009733C2" w:rsidRPr="00B47147" w:rsidRDefault="009733C2" w:rsidP="009733C2">
      <w:pPr>
        <w:spacing w:after="0" w:line="240" w:lineRule="auto"/>
        <w:jc w:val="both"/>
        <w:rPr>
          <w:rFonts w:ascii="Arial" w:eastAsia="Times New Roman" w:hAnsi="Arial" w:cs="Arial"/>
          <w:b/>
          <w:i/>
          <w:sz w:val="20"/>
          <w:szCs w:val="20"/>
          <w:lang w:eastAsia="sl-SI"/>
        </w:rPr>
      </w:pPr>
      <w:r w:rsidRPr="00B47147">
        <w:rPr>
          <w:rFonts w:ascii="Arial" w:eastAsia="Times New Roman" w:hAnsi="Arial" w:cs="Arial"/>
          <w:b/>
          <w:sz w:val="20"/>
          <w:szCs w:val="20"/>
          <w:lang w:eastAsia="sl-SI"/>
        </w:rPr>
        <w:t>Številka:</w:t>
      </w:r>
      <w:r w:rsidR="009C0DCA" w:rsidRPr="00B47147">
        <w:rPr>
          <w:rFonts w:ascii="Arial" w:eastAsia="Times New Roman" w:hAnsi="Arial" w:cs="Arial"/>
          <w:b/>
          <w:sz w:val="20"/>
          <w:szCs w:val="20"/>
          <w:lang w:eastAsia="sl-SI"/>
        </w:rPr>
        <w:t xml:space="preserve"> 041-10/2024-6</w:t>
      </w:r>
      <w:r w:rsidRPr="00B47147">
        <w:rPr>
          <w:rFonts w:ascii="Arial" w:eastAsia="Times New Roman" w:hAnsi="Arial" w:cs="Arial"/>
          <w:b/>
          <w:sz w:val="20"/>
          <w:szCs w:val="20"/>
          <w:lang w:eastAsia="sl-SI"/>
        </w:rPr>
        <w:tab/>
      </w:r>
      <w:r w:rsidRPr="00B47147">
        <w:rPr>
          <w:rFonts w:ascii="Arial" w:eastAsia="Times New Roman" w:hAnsi="Arial" w:cs="Arial"/>
          <w:b/>
          <w:sz w:val="20"/>
          <w:szCs w:val="20"/>
          <w:lang w:eastAsia="sl-SI"/>
        </w:rPr>
        <w:tab/>
      </w:r>
      <w:r w:rsidRPr="00B47147">
        <w:rPr>
          <w:rFonts w:ascii="Arial" w:eastAsia="Times New Roman" w:hAnsi="Arial" w:cs="Arial"/>
          <w:b/>
          <w:sz w:val="20"/>
          <w:szCs w:val="20"/>
          <w:lang w:eastAsia="sl-SI"/>
        </w:rPr>
        <w:tab/>
      </w:r>
      <w:r w:rsidRPr="00B47147">
        <w:rPr>
          <w:rFonts w:ascii="Arial" w:eastAsia="Times New Roman" w:hAnsi="Arial" w:cs="Arial"/>
          <w:b/>
          <w:sz w:val="20"/>
          <w:szCs w:val="20"/>
          <w:lang w:eastAsia="sl-SI"/>
        </w:rPr>
        <w:tab/>
      </w:r>
      <w:r w:rsidRPr="00B47147">
        <w:rPr>
          <w:rFonts w:ascii="Arial" w:eastAsia="Times New Roman" w:hAnsi="Arial" w:cs="Arial"/>
          <w:b/>
          <w:sz w:val="20"/>
          <w:szCs w:val="20"/>
          <w:lang w:eastAsia="sl-SI"/>
        </w:rPr>
        <w:tab/>
      </w:r>
      <w:r w:rsidRPr="00B47147">
        <w:rPr>
          <w:rFonts w:ascii="Arial" w:eastAsia="Times New Roman" w:hAnsi="Arial" w:cs="Arial"/>
          <w:b/>
          <w:sz w:val="20"/>
          <w:szCs w:val="20"/>
          <w:lang w:eastAsia="sl-SI"/>
        </w:rPr>
        <w:tab/>
      </w:r>
      <w:r w:rsidRPr="00B47147">
        <w:rPr>
          <w:rFonts w:ascii="Arial" w:eastAsia="Times New Roman" w:hAnsi="Arial" w:cs="Arial"/>
          <w:b/>
          <w:sz w:val="20"/>
          <w:szCs w:val="20"/>
          <w:lang w:eastAsia="sl-SI"/>
        </w:rPr>
        <w:tab/>
      </w:r>
      <w:r w:rsidRPr="00B47147">
        <w:rPr>
          <w:rFonts w:ascii="Arial" w:eastAsia="Times New Roman" w:hAnsi="Arial" w:cs="Arial"/>
          <w:b/>
          <w:sz w:val="20"/>
          <w:szCs w:val="20"/>
          <w:lang w:eastAsia="sl-SI"/>
        </w:rPr>
        <w:tab/>
        <w:t xml:space="preserve">                             </w:t>
      </w:r>
    </w:p>
    <w:p w14:paraId="0512C1E5" w14:textId="193C24A3" w:rsidR="009733C2" w:rsidRPr="009733C2" w:rsidRDefault="009733C2" w:rsidP="009733C2">
      <w:pPr>
        <w:spacing w:after="0" w:line="240" w:lineRule="auto"/>
        <w:jc w:val="both"/>
        <w:rPr>
          <w:rFonts w:ascii="Arial" w:eastAsia="Times New Roman" w:hAnsi="Arial" w:cs="Arial"/>
          <w:b/>
          <w:sz w:val="20"/>
          <w:szCs w:val="20"/>
          <w:lang w:eastAsia="sl-SI"/>
        </w:rPr>
      </w:pPr>
      <w:r w:rsidRPr="00B47147">
        <w:rPr>
          <w:rFonts w:ascii="Arial" w:eastAsia="Times New Roman" w:hAnsi="Arial" w:cs="Arial"/>
          <w:b/>
          <w:sz w:val="20"/>
          <w:szCs w:val="20"/>
          <w:lang w:eastAsia="sl-SI"/>
        </w:rPr>
        <w:t>Datum:</w:t>
      </w:r>
      <w:r w:rsidR="009C0DCA" w:rsidRPr="00B47147">
        <w:rPr>
          <w:rFonts w:ascii="Arial" w:eastAsia="Times New Roman" w:hAnsi="Arial" w:cs="Arial"/>
          <w:b/>
          <w:sz w:val="20"/>
          <w:szCs w:val="20"/>
          <w:lang w:eastAsia="sl-SI"/>
        </w:rPr>
        <w:t xml:space="preserve"> 29. 2. 2024</w:t>
      </w:r>
      <w:r w:rsidRPr="009733C2">
        <w:rPr>
          <w:rFonts w:ascii="Arial" w:eastAsia="Times New Roman" w:hAnsi="Arial" w:cs="Arial"/>
          <w:b/>
          <w:sz w:val="20"/>
          <w:szCs w:val="20"/>
          <w:lang w:eastAsia="sl-SI"/>
        </w:rPr>
        <w:t xml:space="preserve"> </w:t>
      </w:r>
    </w:p>
    <w:p w14:paraId="3BA52F9B" w14:textId="77777777" w:rsidR="009733C2" w:rsidRPr="009733C2" w:rsidRDefault="009733C2" w:rsidP="009733C2">
      <w:pPr>
        <w:spacing w:after="0" w:line="240" w:lineRule="auto"/>
        <w:jc w:val="both"/>
        <w:rPr>
          <w:rFonts w:ascii="Arial" w:eastAsia="Times New Roman" w:hAnsi="Arial" w:cs="Arial"/>
          <w:b/>
          <w:sz w:val="20"/>
          <w:szCs w:val="20"/>
          <w:lang w:eastAsia="sl-SI"/>
        </w:rPr>
      </w:pPr>
    </w:p>
    <w:p w14:paraId="4B2016BD" w14:textId="77777777" w:rsidR="009733C2" w:rsidRPr="009733C2" w:rsidRDefault="009733C2" w:rsidP="009733C2">
      <w:pPr>
        <w:spacing w:after="0" w:line="240" w:lineRule="auto"/>
        <w:jc w:val="both"/>
        <w:rPr>
          <w:rFonts w:ascii="Arial" w:eastAsia="Times New Roman" w:hAnsi="Arial" w:cs="Arial"/>
          <w:b/>
          <w:sz w:val="20"/>
          <w:szCs w:val="20"/>
          <w:lang w:eastAsia="sl-SI"/>
        </w:rPr>
      </w:pPr>
    </w:p>
    <w:p w14:paraId="29152ACD" w14:textId="77777777" w:rsidR="009733C2" w:rsidRPr="009733C2" w:rsidRDefault="009733C2" w:rsidP="009733C2">
      <w:pPr>
        <w:spacing w:after="0" w:line="240" w:lineRule="auto"/>
        <w:jc w:val="both"/>
        <w:rPr>
          <w:rFonts w:ascii="Arial" w:eastAsia="Times New Roman" w:hAnsi="Arial" w:cs="Arial"/>
          <w:b/>
          <w:sz w:val="20"/>
          <w:szCs w:val="20"/>
          <w:lang w:eastAsia="sl-SI"/>
        </w:rPr>
      </w:pPr>
    </w:p>
    <w:p w14:paraId="2C17C1A8" w14:textId="77777777" w:rsidR="009733C2" w:rsidRPr="009733C2" w:rsidRDefault="009733C2" w:rsidP="009733C2">
      <w:pPr>
        <w:spacing w:after="0" w:line="240" w:lineRule="auto"/>
        <w:jc w:val="center"/>
        <w:rPr>
          <w:rFonts w:ascii="Arial" w:eastAsia="Times New Roman" w:hAnsi="Arial" w:cs="Arial"/>
          <w:b/>
          <w:sz w:val="20"/>
          <w:szCs w:val="20"/>
          <w:lang w:eastAsia="sl-SI"/>
        </w:rPr>
      </w:pPr>
      <w:r w:rsidRPr="009733C2">
        <w:rPr>
          <w:rFonts w:ascii="Arial" w:eastAsia="Times New Roman" w:hAnsi="Arial" w:cs="Arial"/>
          <w:b/>
          <w:sz w:val="20"/>
          <w:szCs w:val="20"/>
          <w:lang w:eastAsia="sl-SI"/>
        </w:rPr>
        <w:t>S K L E P</w:t>
      </w:r>
    </w:p>
    <w:p w14:paraId="266D12F0" w14:textId="77777777" w:rsidR="009733C2" w:rsidRPr="009733C2" w:rsidRDefault="009733C2" w:rsidP="009733C2">
      <w:pPr>
        <w:spacing w:after="0" w:line="240" w:lineRule="auto"/>
        <w:jc w:val="both"/>
        <w:rPr>
          <w:rFonts w:ascii="Arial" w:eastAsia="Times New Roman" w:hAnsi="Arial" w:cs="Arial"/>
          <w:sz w:val="20"/>
          <w:szCs w:val="20"/>
          <w:lang w:eastAsia="sl-SI"/>
        </w:rPr>
      </w:pPr>
    </w:p>
    <w:p w14:paraId="417C50E9" w14:textId="77777777" w:rsidR="009733C2" w:rsidRPr="009733C2" w:rsidRDefault="009733C2" w:rsidP="009733C2">
      <w:pPr>
        <w:spacing w:after="0" w:line="240" w:lineRule="auto"/>
        <w:jc w:val="both"/>
        <w:rPr>
          <w:rFonts w:ascii="Arial" w:eastAsia="Times New Roman" w:hAnsi="Arial" w:cs="Arial"/>
          <w:sz w:val="20"/>
          <w:szCs w:val="20"/>
          <w:lang w:eastAsia="sl-SI"/>
        </w:rPr>
      </w:pPr>
    </w:p>
    <w:p w14:paraId="5938DEAC" w14:textId="7A1A0897" w:rsidR="009733C2" w:rsidRPr="009733C2" w:rsidRDefault="009733C2" w:rsidP="009733C2">
      <w:pPr>
        <w:spacing w:after="0" w:line="240" w:lineRule="auto"/>
        <w:jc w:val="both"/>
        <w:rPr>
          <w:rFonts w:ascii="Arial" w:eastAsia="Times New Roman" w:hAnsi="Arial" w:cs="Arial"/>
          <w:sz w:val="20"/>
          <w:szCs w:val="20"/>
          <w:lang w:eastAsia="sl-SI"/>
        </w:rPr>
      </w:pPr>
      <w:r w:rsidRPr="009733C2">
        <w:rPr>
          <w:rFonts w:ascii="Arial" w:eastAsia="Times New Roman" w:hAnsi="Arial" w:cs="Arial"/>
          <w:sz w:val="20"/>
          <w:szCs w:val="20"/>
          <w:lang w:eastAsia="sl-SI"/>
        </w:rPr>
        <w:t>Državna volilna komisija (v nadaljevanju</w:t>
      </w:r>
      <w:r w:rsidR="0096357A">
        <w:rPr>
          <w:rFonts w:ascii="Arial" w:eastAsia="Times New Roman" w:hAnsi="Arial" w:cs="Arial"/>
          <w:sz w:val="20"/>
          <w:szCs w:val="20"/>
          <w:lang w:eastAsia="sl-SI"/>
        </w:rPr>
        <w:t>:</w:t>
      </w:r>
      <w:r w:rsidRPr="009733C2">
        <w:rPr>
          <w:rFonts w:ascii="Arial" w:eastAsia="Times New Roman" w:hAnsi="Arial" w:cs="Arial"/>
          <w:sz w:val="20"/>
          <w:szCs w:val="20"/>
          <w:lang w:eastAsia="sl-SI"/>
        </w:rPr>
        <w:t xml:space="preserve"> DVK) je v zvezi z izvedbo glasovanja po pošti iz tujine na volitvah </w:t>
      </w:r>
      <w:r w:rsidR="00363759" w:rsidRPr="00C71C37">
        <w:rPr>
          <w:rFonts w:ascii="Arial" w:eastAsia="Times New Roman" w:hAnsi="Arial" w:cs="Arial"/>
          <w:sz w:val="20"/>
          <w:szCs w:val="20"/>
          <w:lang w:eastAsia="sl-SI"/>
        </w:rPr>
        <w:t xml:space="preserve">poslancev </w:t>
      </w:r>
      <w:r w:rsidR="007C3A2E">
        <w:rPr>
          <w:rFonts w:ascii="Arial" w:eastAsia="Times New Roman" w:hAnsi="Arial" w:cs="Arial"/>
          <w:sz w:val="20"/>
          <w:szCs w:val="20"/>
          <w:lang w:eastAsia="sl-SI"/>
        </w:rPr>
        <w:t xml:space="preserve">iz </w:t>
      </w:r>
      <w:r w:rsidR="00363759" w:rsidRPr="00C71C37">
        <w:rPr>
          <w:rFonts w:ascii="Arial" w:eastAsia="Times New Roman" w:hAnsi="Arial" w:cs="Arial"/>
          <w:sz w:val="20"/>
          <w:szCs w:val="20"/>
          <w:lang w:eastAsia="sl-SI"/>
        </w:rPr>
        <w:t>Republike Slovenije v Evropski parlament</w:t>
      </w:r>
      <w:r w:rsidRPr="009733C2">
        <w:rPr>
          <w:rFonts w:ascii="Arial" w:eastAsia="Times New Roman" w:hAnsi="Arial" w:cs="Arial"/>
          <w:sz w:val="20"/>
          <w:szCs w:val="20"/>
          <w:lang w:eastAsia="sl-SI"/>
        </w:rPr>
        <w:t xml:space="preserve">, ki bodo 9. </w:t>
      </w:r>
      <w:r w:rsidR="0096357A">
        <w:rPr>
          <w:rFonts w:ascii="Arial" w:eastAsia="Times New Roman" w:hAnsi="Arial" w:cs="Arial"/>
          <w:sz w:val="20"/>
          <w:szCs w:val="20"/>
          <w:lang w:eastAsia="sl-SI"/>
        </w:rPr>
        <w:t xml:space="preserve">6. </w:t>
      </w:r>
      <w:r w:rsidRPr="009733C2">
        <w:rPr>
          <w:rFonts w:ascii="Arial" w:eastAsia="Times New Roman" w:hAnsi="Arial" w:cs="Arial"/>
          <w:sz w:val="20"/>
          <w:szCs w:val="20"/>
          <w:lang w:eastAsia="sl-SI"/>
        </w:rPr>
        <w:t xml:space="preserve">2024, na </w:t>
      </w:r>
      <w:r w:rsidR="0096357A">
        <w:rPr>
          <w:rFonts w:ascii="Arial" w:eastAsia="Times New Roman" w:hAnsi="Arial" w:cs="Arial"/>
          <w:sz w:val="20"/>
          <w:szCs w:val="20"/>
          <w:lang w:eastAsia="sl-SI"/>
        </w:rPr>
        <w:t>69. seji, dne 29. 2. 2024,</w:t>
      </w:r>
    </w:p>
    <w:p w14:paraId="623F2F5D" w14:textId="77777777" w:rsidR="009733C2" w:rsidRDefault="009733C2" w:rsidP="009733C2">
      <w:pPr>
        <w:spacing w:after="0" w:line="240" w:lineRule="auto"/>
        <w:jc w:val="both"/>
        <w:rPr>
          <w:rFonts w:ascii="Arial" w:eastAsia="Times New Roman" w:hAnsi="Arial" w:cs="Arial"/>
          <w:sz w:val="20"/>
          <w:szCs w:val="20"/>
          <w:lang w:eastAsia="sl-SI"/>
        </w:rPr>
      </w:pPr>
    </w:p>
    <w:p w14:paraId="7FFB2FA2" w14:textId="77777777" w:rsidR="00B47147" w:rsidRPr="009733C2" w:rsidRDefault="00B47147" w:rsidP="009733C2">
      <w:pPr>
        <w:spacing w:after="0" w:line="240" w:lineRule="auto"/>
        <w:jc w:val="both"/>
        <w:rPr>
          <w:rFonts w:ascii="Arial" w:eastAsia="Times New Roman" w:hAnsi="Arial" w:cs="Arial"/>
          <w:sz w:val="20"/>
          <w:szCs w:val="20"/>
          <w:lang w:eastAsia="sl-SI"/>
        </w:rPr>
      </w:pPr>
    </w:p>
    <w:p w14:paraId="2D08DDAD" w14:textId="77777777" w:rsidR="009733C2" w:rsidRPr="009733C2" w:rsidRDefault="009733C2" w:rsidP="009733C2">
      <w:pPr>
        <w:spacing w:after="0" w:line="240" w:lineRule="auto"/>
        <w:jc w:val="center"/>
        <w:rPr>
          <w:rFonts w:ascii="Arial" w:eastAsia="Times New Roman" w:hAnsi="Arial" w:cs="Arial"/>
          <w:b/>
          <w:sz w:val="20"/>
          <w:szCs w:val="20"/>
          <w:lang w:eastAsia="sl-SI"/>
        </w:rPr>
      </w:pPr>
      <w:r w:rsidRPr="009733C2">
        <w:rPr>
          <w:rFonts w:ascii="Arial" w:eastAsia="Times New Roman" w:hAnsi="Arial" w:cs="Arial"/>
          <w:b/>
          <w:sz w:val="20"/>
          <w:szCs w:val="20"/>
          <w:lang w:eastAsia="sl-SI"/>
        </w:rPr>
        <w:t>sprejela:</w:t>
      </w:r>
    </w:p>
    <w:p w14:paraId="482CF5FC" w14:textId="77777777" w:rsidR="009733C2" w:rsidRPr="009733C2" w:rsidRDefault="009733C2" w:rsidP="009733C2">
      <w:pPr>
        <w:spacing w:after="0" w:line="240" w:lineRule="auto"/>
        <w:jc w:val="center"/>
        <w:rPr>
          <w:rFonts w:ascii="Arial" w:eastAsia="Times New Roman" w:hAnsi="Arial" w:cs="Arial"/>
          <w:sz w:val="20"/>
          <w:szCs w:val="20"/>
          <w:lang w:eastAsia="sl-SI"/>
        </w:rPr>
      </w:pPr>
    </w:p>
    <w:p w14:paraId="7FE5B0F7" w14:textId="77777777" w:rsidR="009733C2" w:rsidRPr="009733C2" w:rsidRDefault="009733C2" w:rsidP="009733C2">
      <w:pPr>
        <w:spacing w:after="0" w:line="240" w:lineRule="auto"/>
        <w:jc w:val="center"/>
        <w:rPr>
          <w:rFonts w:ascii="Arial" w:eastAsia="Times New Roman" w:hAnsi="Arial" w:cs="Arial"/>
          <w:b/>
          <w:sz w:val="20"/>
          <w:szCs w:val="20"/>
          <w:lang w:eastAsia="sl-SI"/>
        </w:rPr>
      </w:pPr>
      <w:r w:rsidRPr="009733C2">
        <w:rPr>
          <w:rFonts w:ascii="Arial" w:eastAsia="Times New Roman" w:hAnsi="Arial" w:cs="Arial"/>
          <w:b/>
          <w:sz w:val="20"/>
          <w:szCs w:val="20"/>
          <w:lang w:eastAsia="sl-SI"/>
        </w:rPr>
        <w:t xml:space="preserve">I. </w:t>
      </w:r>
    </w:p>
    <w:p w14:paraId="29C2ED91" w14:textId="77777777" w:rsidR="009733C2" w:rsidRPr="009733C2" w:rsidRDefault="009733C2" w:rsidP="009733C2">
      <w:pPr>
        <w:spacing w:after="0" w:line="240" w:lineRule="auto"/>
        <w:jc w:val="center"/>
        <w:rPr>
          <w:rFonts w:ascii="Arial" w:eastAsia="Times New Roman" w:hAnsi="Arial" w:cs="Arial"/>
          <w:sz w:val="20"/>
          <w:szCs w:val="20"/>
          <w:lang w:eastAsia="sl-SI"/>
        </w:rPr>
      </w:pPr>
    </w:p>
    <w:p w14:paraId="362094A4" w14:textId="1D56DA88" w:rsidR="009733C2" w:rsidRPr="009733C2" w:rsidRDefault="009733C2" w:rsidP="009733C2">
      <w:pPr>
        <w:numPr>
          <w:ilvl w:val="0"/>
          <w:numId w:val="1"/>
        </w:numPr>
        <w:spacing w:after="0" w:line="240" w:lineRule="auto"/>
        <w:ind w:left="360"/>
        <w:jc w:val="both"/>
        <w:rPr>
          <w:rFonts w:ascii="Arial" w:eastAsia="Times New Roman" w:hAnsi="Arial" w:cs="Arial"/>
          <w:b/>
          <w:sz w:val="20"/>
          <w:szCs w:val="20"/>
          <w:lang w:eastAsia="sl-SI"/>
        </w:rPr>
      </w:pPr>
      <w:r w:rsidRPr="009733C2">
        <w:rPr>
          <w:rFonts w:ascii="Arial" w:eastAsia="Times New Roman" w:hAnsi="Arial" w:cs="Arial"/>
          <w:b/>
          <w:sz w:val="20"/>
          <w:szCs w:val="20"/>
          <w:lang w:eastAsia="sl-SI"/>
        </w:rPr>
        <w:t>Uradna prazna glasovnica (v nadaljevanju: UPG) se uporabi za izvedbo glasovanja po pošti</w:t>
      </w:r>
      <w:r w:rsidR="007C3A2E">
        <w:rPr>
          <w:rFonts w:ascii="Arial" w:eastAsia="Times New Roman" w:hAnsi="Arial" w:cs="Arial"/>
          <w:b/>
          <w:sz w:val="20"/>
          <w:szCs w:val="20"/>
          <w:lang w:eastAsia="sl-SI"/>
        </w:rPr>
        <w:t xml:space="preserve"> </w:t>
      </w:r>
      <w:r w:rsidRPr="009733C2">
        <w:rPr>
          <w:rFonts w:ascii="Arial" w:eastAsia="Times New Roman" w:hAnsi="Arial" w:cs="Arial"/>
          <w:b/>
          <w:sz w:val="20"/>
          <w:szCs w:val="20"/>
          <w:lang w:eastAsia="sl-SI"/>
        </w:rPr>
        <w:t xml:space="preserve">volivcev, ki nimajo stalnega prebivališča v Republiki Sloveniji, </w:t>
      </w:r>
      <w:r w:rsidR="0096357A">
        <w:rPr>
          <w:rFonts w:ascii="Arial" w:eastAsia="Times New Roman" w:hAnsi="Arial" w:cs="Arial"/>
          <w:b/>
          <w:sz w:val="20"/>
          <w:szCs w:val="20"/>
          <w:lang w:eastAsia="sl-SI"/>
        </w:rPr>
        <w:t xml:space="preserve">in </w:t>
      </w:r>
      <w:r w:rsidRPr="009733C2">
        <w:rPr>
          <w:rFonts w:ascii="Arial" w:eastAsia="Times New Roman" w:hAnsi="Arial" w:cs="Arial"/>
          <w:b/>
          <w:sz w:val="20"/>
          <w:szCs w:val="20"/>
          <w:lang w:eastAsia="sl-SI"/>
        </w:rPr>
        <w:t>volivcev, ki bodo na dan glasovanja začasno v tujini.</w:t>
      </w:r>
    </w:p>
    <w:p w14:paraId="1AF31D90" w14:textId="77777777" w:rsidR="009733C2" w:rsidRPr="009733C2" w:rsidRDefault="009733C2" w:rsidP="009733C2">
      <w:pPr>
        <w:spacing w:after="0" w:line="240" w:lineRule="auto"/>
        <w:jc w:val="both"/>
        <w:rPr>
          <w:rFonts w:ascii="Arial" w:eastAsia="Times New Roman" w:hAnsi="Arial" w:cs="Arial"/>
          <w:b/>
          <w:sz w:val="20"/>
          <w:szCs w:val="20"/>
          <w:lang w:eastAsia="sl-SI"/>
        </w:rPr>
      </w:pPr>
    </w:p>
    <w:p w14:paraId="7BC1E9D0" w14:textId="77777777" w:rsidR="009733C2" w:rsidRPr="009733C2" w:rsidRDefault="009733C2" w:rsidP="009733C2">
      <w:pPr>
        <w:numPr>
          <w:ilvl w:val="0"/>
          <w:numId w:val="1"/>
        </w:numPr>
        <w:spacing w:after="0" w:line="240" w:lineRule="auto"/>
        <w:ind w:left="360"/>
        <w:jc w:val="both"/>
        <w:rPr>
          <w:rFonts w:ascii="Arial" w:eastAsia="Times New Roman" w:hAnsi="Arial" w:cs="Arial"/>
          <w:b/>
          <w:sz w:val="20"/>
          <w:szCs w:val="20"/>
          <w:lang w:eastAsia="sl-SI"/>
        </w:rPr>
      </w:pPr>
      <w:r w:rsidRPr="009733C2">
        <w:rPr>
          <w:rFonts w:ascii="Arial" w:eastAsia="Times New Roman" w:hAnsi="Arial" w:cs="Arial"/>
          <w:b/>
          <w:sz w:val="20"/>
          <w:szCs w:val="20"/>
          <w:lang w:eastAsia="sl-SI"/>
        </w:rPr>
        <w:t xml:space="preserve">UPG se za izvedbo glasovanja po pošti iz tujine uporabi v vseh tujih državah. </w:t>
      </w:r>
    </w:p>
    <w:p w14:paraId="5933BBDC" w14:textId="77777777" w:rsidR="009733C2" w:rsidRPr="009733C2" w:rsidRDefault="009733C2" w:rsidP="009733C2">
      <w:pPr>
        <w:spacing w:after="0" w:line="240" w:lineRule="auto"/>
        <w:jc w:val="both"/>
        <w:rPr>
          <w:rFonts w:ascii="Arial" w:eastAsia="Times New Roman" w:hAnsi="Arial" w:cs="Arial"/>
          <w:b/>
          <w:sz w:val="20"/>
          <w:szCs w:val="20"/>
          <w:lang w:eastAsia="sl-SI"/>
        </w:rPr>
      </w:pPr>
    </w:p>
    <w:p w14:paraId="30BAC4F5" w14:textId="77777777" w:rsidR="009733C2" w:rsidRPr="009733C2" w:rsidRDefault="009733C2" w:rsidP="009733C2">
      <w:pPr>
        <w:spacing w:after="0" w:line="240" w:lineRule="auto"/>
        <w:jc w:val="center"/>
        <w:rPr>
          <w:rFonts w:ascii="Arial" w:eastAsia="Times New Roman" w:hAnsi="Arial" w:cs="Arial"/>
          <w:b/>
          <w:sz w:val="20"/>
          <w:szCs w:val="20"/>
          <w:lang w:eastAsia="sl-SI"/>
        </w:rPr>
      </w:pPr>
      <w:r w:rsidRPr="009733C2">
        <w:rPr>
          <w:rFonts w:ascii="Arial" w:eastAsia="Times New Roman" w:hAnsi="Arial" w:cs="Arial"/>
          <w:b/>
          <w:sz w:val="20"/>
          <w:szCs w:val="20"/>
          <w:lang w:eastAsia="sl-SI"/>
        </w:rPr>
        <w:t xml:space="preserve">II. </w:t>
      </w:r>
    </w:p>
    <w:p w14:paraId="0822C346" w14:textId="77777777" w:rsidR="009733C2" w:rsidRPr="009733C2" w:rsidRDefault="009733C2" w:rsidP="009733C2">
      <w:pPr>
        <w:spacing w:after="0" w:line="240" w:lineRule="auto"/>
        <w:jc w:val="both"/>
        <w:rPr>
          <w:rFonts w:ascii="Arial" w:eastAsia="Times New Roman" w:hAnsi="Arial" w:cs="Arial"/>
          <w:b/>
          <w:sz w:val="20"/>
          <w:szCs w:val="20"/>
          <w:lang w:eastAsia="sl-SI"/>
        </w:rPr>
      </w:pPr>
    </w:p>
    <w:p w14:paraId="38AA06DB" w14:textId="77777777" w:rsidR="009733C2" w:rsidRPr="009733C2" w:rsidRDefault="009733C2" w:rsidP="009733C2">
      <w:pPr>
        <w:numPr>
          <w:ilvl w:val="0"/>
          <w:numId w:val="1"/>
        </w:numPr>
        <w:spacing w:after="0" w:line="240" w:lineRule="auto"/>
        <w:ind w:left="360"/>
        <w:jc w:val="both"/>
        <w:rPr>
          <w:rFonts w:ascii="Arial" w:eastAsia="Times New Roman" w:hAnsi="Arial" w:cs="Arial"/>
          <w:b/>
          <w:sz w:val="20"/>
          <w:szCs w:val="20"/>
          <w:lang w:eastAsia="sl-SI"/>
        </w:rPr>
      </w:pPr>
      <w:r w:rsidRPr="009733C2">
        <w:rPr>
          <w:rFonts w:ascii="Arial" w:eastAsia="Times New Roman" w:hAnsi="Arial" w:cs="Arial"/>
          <w:b/>
          <w:sz w:val="20"/>
          <w:szCs w:val="20"/>
          <w:lang w:eastAsia="sl-SI"/>
        </w:rPr>
        <w:t xml:space="preserve">UPG je velikosti A5 formata, tip pisave pa </w:t>
      </w:r>
      <w:proofErr w:type="spellStart"/>
      <w:r w:rsidRPr="009733C2">
        <w:rPr>
          <w:rFonts w:ascii="Arial" w:eastAsia="Times New Roman" w:hAnsi="Arial" w:cs="Arial"/>
          <w:b/>
          <w:sz w:val="20"/>
          <w:szCs w:val="20"/>
          <w:lang w:eastAsia="sl-SI"/>
        </w:rPr>
        <w:t>Arial</w:t>
      </w:r>
      <w:proofErr w:type="spellEnd"/>
      <w:r w:rsidRPr="009733C2">
        <w:rPr>
          <w:rFonts w:ascii="Arial" w:eastAsia="Times New Roman" w:hAnsi="Arial" w:cs="Arial"/>
          <w:b/>
          <w:sz w:val="20"/>
          <w:szCs w:val="20"/>
          <w:lang w:eastAsia="sl-SI"/>
        </w:rPr>
        <w:t xml:space="preserve">. </w:t>
      </w:r>
    </w:p>
    <w:p w14:paraId="6DD5E2C3" w14:textId="77777777" w:rsidR="009733C2" w:rsidRPr="009733C2" w:rsidRDefault="009733C2" w:rsidP="009733C2">
      <w:pPr>
        <w:spacing w:after="0" w:line="240" w:lineRule="auto"/>
        <w:jc w:val="both"/>
        <w:rPr>
          <w:rFonts w:ascii="Arial" w:eastAsia="Times New Roman" w:hAnsi="Arial" w:cs="Arial"/>
          <w:b/>
          <w:sz w:val="20"/>
          <w:szCs w:val="20"/>
          <w:lang w:eastAsia="sl-SI"/>
        </w:rPr>
      </w:pPr>
    </w:p>
    <w:p w14:paraId="41693F90" w14:textId="41113BE3" w:rsidR="009733C2" w:rsidRPr="009733C2" w:rsidRDefault="009733C2" w:rsidP="009733C2">
      <w:pPr>
        <w:numPr>
          <w:ilvl w:val="0"/>
          <w:numId w:val="1"/>
        </w:numPr>
        <w:spacing w:after="0" w:line="240" w:lineRule="auto"/>
        <w:ind w:left="360"/>
        <w:jc w:val="both"/>
        <w:rPr>
          <w:rFonts w:ascii="Arial" w:eastAsia="Times New Roman" w:hAnsi="Arial" w:cs="Arial"/>
          <w:b/>
          <w:sz w:val="20"/>
          <w:szCs w:val="20"/>
          <w:lang w:eastAsia="sl-SI"/>
        </w:rPr>
      </w:pPr>
      <w:r w:rsidRPr="009733C2">
        <w:rPr>
          <w:rFonts w:ascii="Arial" w:eastAsia="Times New Roman" w:hAnsi="Arial" w:cs="Arial"/>
          <w:b/>
          <w:sz w:val="20"/>
          <w:szCs w:val="20"/>
          <w:lang w:eastAsia="sl-SI"/>
        </w:rPr>
        <w:t>V desnem zgornjem kotu je besedilo »</w:t>
      </w:r>
      <w:r w:rsidR="00885C29">
        <w:rPr>
          <w:rFonts w:ascii="Arial" w:eastAsia="Times New Roman" w:hAnsi="Arial" w:cs="Arial"/>
          <w:b/>
          <w:sz w:val="20"/>
          <w:szCs w:val="20"/>
          <w:lang w:eastAsia="sl-SI"/>
        </w:rPr>
        <w:t xml:space="preserve">Volitve poslancev iz Republike Slovenije v </w:t>
      </w:r>
      <w:r w:rsidR="000D7D4B">
        <w:rPr>
          <w:rFonts w:ascii="Arial" w:eastAsia="Times New Roman" w:hAnsi="Arial" w:cs="Arial"/>
          <w:b/>
          <w:sz w:val="20"/>
          <w:szCs w:val="20"/>
          <w:lang w:eastAsia="sl-SI"/>
        </w:rPr>
        <w:t>E</w:t>
      </w:r>
      <w:r w:rsidR="00885C29">
        <w:rPr>
          <w:rFonts w:ascii="Arial" w:eastAsia="Times New Roman" w:hAnsi="Arial" w:cs="Arial"/>
          <w:b/>
          <w:sz w:val="20"/>
          <w:szCs w:val="20"/>
          <w:lang w:eastAsia="sl-SI"/>
        </w:rPr>
        <w:t>vropski parlament</w:t>
      </w:r>
      <w:r w:rsidR="007D41B5">
        <w:rPr>
          <w:rFonts w:ascii="Arial" w:eastAsia="Times New Roman" w:hAnsi="Arial" w:cs="Arial"/>
          <w:b/>
          <w:sz w:val="20"/>
          <w:szCs w:val="20"/>
          <w:lang w:eastAsia="sl-SI"/>
        </w:rPr>
        <w:t>, 9. 6.</w:t>
      </w:r>
      <w:r w:rsidR="00885C29">
        <w:rPr>
          <w:rFonts w:ascii="Arial" w:eastAsia="Times New Roman" w:hAnsi="Arial" w:cs="Arial"/>
          <w:b/>
          <w:sz w:val="20"/>
          <w:szCs w:val="20"/>
          <w:lang w:eastAsia="sl-SI"/>
        </w:rPr>
        <w:t xml:space="preserve"> 2024 </w:t>
      </w:r>
      <w:r w:rsidR="00885C29" w:rsidRPr="009733C2">
        <w:rPr>
          <w:rFonts w:ascii="Arial" w:eastAsia="Times New Roman" w:hAnsi="Arial" w:cs="Arial"/>
          <w:b/>
          <w:sz w:val="20"/>
          <w:szCs w:val="20"/>
          <w:lang w:eastAsia="sl-SI"/>
        </w:rPr>
        <w:t>– glasovanje po pošti</w:t>
      </w:r>
      <w:r w:rsidRPr="009733C2">
        <w:rPr>
          <w:rFonts w:ascii="Arial" w:eastAsia="Times New Roman" w:hAnsi="Arial" w:cs="Arial"/>
          <w:b/>
          <w:sz w:val="20"/>
          <w:szCs w:val="20"/>
          <w:lang w:eastAsia="sl-SI"/>
        </w:rPr>
        <w:t>«. Na vrhu v sredini je besedilo »URADNA PRAZNA GLASOVNICA«.</w:t>
      </w:r>
    </w:p>
    <w:p w14:paraId="7DB8405D" w14:textId="77777777" w:rsidR="009733C2" w:rsidRPr="009733C2" w:rsidRDefault="009733C2" w:rsidP="009733C2">
      <w:pPr>
        <w:spacing w:after="0" w:line="240" w:lineRule="auto"/>
        <w:jc w:val="both"/>
        <w:rPr>
          <w:rFonts w:ascii="Arial" w:eastAsia="Times New Roman" w:hAnsi="Arial" w:cs="Arial"/>
          <w:b/>
          <w:sz w:val="20"/>
          <w:szCs w:val="20"/>
          <w:lang w:eastAsia="sl-SI"/>
        </w:rPr>
      </w:pPr>
    </w:p>
    <w:p w14:paraId="1E6EF370" w14:textId="59BC8FE5" w:rsidR="00885C29" w:rsidRDefault="009733C2" w:rsidP="00885C29">
      <w:pPr>
        <w:numPr>
          <w:ilvl w:val="0"/>
          <w:numId w:val="1"/>
        </w:numPr>
        <w:spacing w:after="0" w:line="240" w:lineRule="auto"/>
        <w:ind w:left="360"/>
        <w:jc w:val="both"/>
        <w:rPr>
          <w:rFonts w:ascii="Arial" w:eastAsia="Times New Roman" w:hAnsi="Arial" w:cs="Arial"/>
          <w:b/>
          <w:sz w:val="20"/>
          <w:szCs w:val="20"/>
          <w:lang w:eastAsia="sl-SI"/>
        </w:rPr>
      </w:pPr>
      <w:r w:rsidRPr="009733C2">
        <w:rPr>
          <w:rFonts w:ascii="Arial" w:eastAsia="Times New Roman" w:hAnsi="Arial" w:cs="Arial"/>
          <w:b/>
          <w:sz w:val="20"/>
          <w:szCs w:val="20"/>
          <w:lang w:eastAsia="sl-SI"/>
        </w:rPr>
        <w:t>Pod besedilom iz prejšnje</w:t>
      </w:r>
      <w:r w:rsidR="00885C29">
        <w:rPr>
          <w:rFonts w:ascii="Arial" w:eastAsia="Times New Roman" w:hAnsi="Arial" w:cs="Arial"/>
          <w:b/>
          <w:sz w:val="20"/>
          <w:szCs w:val="20"/>
          <w:lang w:eastAsia="sl-SI"/>
        </w:rPr>
        <w:t xml:space="preserve"> točke</w:t>
      </w:r>
      <w:r w:rsidRPr="009733C2">
        <w:rPr>
          <w:rFonts w:ascii="Arial" w:eastAsia="Times New Roman" w:hAnsi="Arial" w:cs="Arial"/>
          <w:b/>
          <w:sz w:val="20"/>
          <w:szCs w:val="20"/>
          <w:lang w:eastAsia="sl-SI"/>
        </w:rPr>
        <w:t xml:space="preserve"> je navodilo</w:t>
      </w:r>
      <w:r w:rsidR="00885C29">
        <w:rPr>
          <w:rFonts w:ascii="Arial" w:eastAsia="Times New Roman" w:hAnsi="Arial" w:cs="Arial"/>
          <w:b/>
          <w:sz w:val="20"/>
          <w:szCs w:val="20"/>
          <w:lang w:eastAsia="sl-SI"/>
        </w:rPr>
        <w:t xml:space="preserve"> o načinu glasovanja, </w:t>
      </w:r>
      <w:r w:rsidRPr="009733C2">
        <w:rPr>
          <w:rFonts w:ascii="Arial" w:eastAsia="Times New Roman" w:hAnsi="Arial" w:cs="Arial"/>
          <w:b/>
          <w:sz w:val="20"/>
          <w:szCs w:val="20"/>
          <w:lang w:eastAsia="sl-SI"/>
        </w:rPr>
        <w:t xml:space="preserve">ki se glasi: </w:t>
      </w:r>
    </w:p>
    <w:p w14:paraId="31E92A52" w14:textId="77777777" w:rsidR="00885C29" w:rsidRPr="00885C29" w:rsidRDefault="00885C29" w:rsidP="00885C29">
      <w:pPr>
        <w:spacing w:after="0" w:line="240" w:lineRule="auto"/>
        <w:jc w:val="both"/>
        <w:rPr>
          <w:rFonts w:ascii="Arial" w:eastAsia="Times New Roman" w:hAnsi="Arial" w:cs="Arial"/>
          <w:b/>
          <w:sz w:val="20"/>
          <w:szCs w:val="20"/>
          <w:lang w:eastAsia="sl-SI"/>
        </w:rPr>
      </w:pPr>
    </w:p>
    <w:p w14:paraId="68D06992" w14:textId="64A8D25B" w:rsidR="00885C29" w:rsidRPr="009733C2" w:rsidRDefault="00E572BA" w:rsidP="00E572BA">
      <w:pPr>
        <w:spacing w:after="0" w:line="240" w:lineRule="auto"/>
        <w:ind w:left="360"/>
        <w:jc w:val="both"/>
        <w:rPr>
          <w:rFonts w:ascii="Arial" w:eastAsia="Times New Roman" w:hAnsi="Arial" w:cs="Arial"/>
          <w:b/>
          <w:sz w:val="20"/>
          <w:szCs w:val="20"/>
          <w:lang w:eastAsia="sl-SI"/>
        </w:rPr>
      </w:pPr>
      <w:r w:rsidRPr="009733C2">
        <w:rPr>
          <w:rFonts w:ascii="Arial" w:eastAsia="Times New Roman" w:hAnsi="Arial" w:cs="Arial"/>
          <w:b/>
          <w:bCs/>
          <w:sz w:val="20"/>
          <w:szCs w:val="20"/>
          <w:lang w:eastAsia="sl-SI"/>
        </w:rPr>
        <w:t>»</w:t>
      </w:r>
      <w:r w:rsidR="00885C29">
        <w:rPr>
          <w:rFonts w:ascii="Arial" w:eastAsia="Times New Roman" w:hAnsi="Arial" w:cs="Arial"/>
          <w:b/>
          <w:sz w:val="20"/>
          <w:szCs w:val="20"/>
          <w:lang w:eastAsia="sl-SI"/>
        </w:rPr>
        <w:t>Navodilo za glasovanje:</w:t>
      </w:r>
    </w:p>
    <w:p w14:paraId="2CAC7303" w14:textId="77777777" w:rsidR="00885C29" w:rsidRDefault="00885C29" w:rsidP="00E572BA">
      <w:pPr>
        <w:spacing w:after="0" w:line="240" w:lineRule="auto"/>
        <w:ind w:left="360"/>
        <w:jc w:val="both"/>
        <w:rPr>
          <w:rFonts w:ascii="Arial" w:eastAsia="Times New Roman" w:hAnsi="Arial" w:cs="Arial"/>
          <w:b/>
          <w:sz w:val="20"/>
          <w:szCs w:val="20"/>
          <w:lang w:eastAsia="sl-SI"/>
        </w:rPr>
      </w:pPr>
    </w:p>
    <w:p w14:paraId="1E91DBB0" w14:textId="3B9ADDD4" w:rsidR="009733C2" w:rsidRPr="009733C2" w:rsidRDefault="009733C2" w:rsidP="00E572BA">
      <w:pPr>
        <w:spacing w:after="0" w:line="240" w:lineRule="auto"/>
        <w:ind w:left="360"/>
        <w:jc w:val="both"/>
        <w:rPr>
          <w:rFonts w:ascii="Arial" w:eastAsia="Times New Roman" w:hAnsi="Arial" w:cs="Arial"/>
          <w:b/>
          <w:bCs/>
          <w:sz w:val="20"/>
          <w:szCs w:val="20"/>
          <w:lang w:eastAsia="sl-SI"/>
        </w:rPr>
      </w:pPr>
      <w:r w:rsidRPr="009733C2">
        <w:rPr>
          <w:rFonts w:ascii="Arial" w:eastAsia="Times New Roman" w:hAnsi="Arial" w:cs="Arial"/>
          <w:b/>
          <w:bCs/>
          <w:sz w:val="20"/>
          <w:szCs w:val="20"/>
          <w:lang w:eastAsia="sl-SI"/>
        </w:rPr>
        <w:t>V del pravokotnega prostora</w:t>
      </w:r>
      <w:r w:rsidR="00E4260C">
        <w:rPr>
          <w:rFonts w:ascii="Arial" w:eastAsia="Times New Roman" w:hAnsi="Arial" w:cs="Arial"/>
          <w:b/>
          <w:bCs/>
          <w:sz w:val="20"/>
          <w:szCs w:val="20"/>
          <w:lang w:eastAsia="sl-SI"/>
        </w:rPr>
        <w:t>,</w:t>
      </w:r>
      <w:r w:rsidRPr="009733C2">
        <w:rPr>
          <w:rFonts w:ascii="Arial" w:eastAsia="Times New Roman" w:hAnsi="Arial" w:cs="Arial"/>
          <w:b/>
          <w:bCs/>
          <w:sz w:val="20"/>
          <w:szCs w:val="20"/>
          <w:lang w:eastAsia="sl-SI"/>
        </w:rPr>
        <w:t xml:space="preserve"> označenega s črko »A«</w:t>
      </w:r>
      <w:r w:rsidR="00E4260C">
        <w:rPr>
          <w:rFonts w:ascii="Arial" w:eastAsia="Times New Roman" w:hAnsi="Arial" w:cs="Arial"/>
          <w:b/>
          <w:bCs/>
          <w:sz w:val="20"/>
          <w:szCs w:val="20"/>
          <w:lang w:eastAsia="sl-SI"/>
        </w:rPr>
        <w:t>,</w:t>
      </w:r>
      <w:r w:rsidRPr="009733C2">
        <w:rPr>
          <w:rFonts w:ascii="Arial" w:eastAsia="Times New Roman" w:hAnsi="Arial" w:cs="Arial"/>
          <w:b/>
          <w:bCs/>
          <w:sz w:val="20"/>
          <w:szCs w:val="20"/>
          <w:lang w:eastAsia="sl-SI"/>
        </w:rPr>
        <w:t xml:space="preserve"> na glasovnici lastnoročno ali na drug način vpišite ime liste kandidatov</w:t>
      </w:r>
      <w:r w:rsidR="00E4260C">
        <w:rPr>
          <w:rFonts w:ascii="Arial" w:eastAsia="Times New Roman" w:hAnsi="Arial" w:cs="Arial"/>
          <w:b/>
          <w:bCs/>
          <w:sz w:val="20"/>
          <w:szCs w:val="20"/>
          <w:lang w:eastAsia="sl-SI"/>
        </w:rPr>
        <w:t>,</w:t>
      </w:r>
      <w:r w:rsidRPr="009733C2">
        <w:rPr>
          <w:rFonts w:ascii="Arial" w:eastAsia="Times New Roman" w:hAnsi="Arial" w:cs="Arial"/>
          <w:b/>
          <w:bCs/>
          <w:sz w:val="20"/>
          <w:szCs w:val="20"/>
          <w:lang w:eastAsia="sl-SI"/>
        </w:rPr>
        <w:t xml:space="preserve"> za katero glasujete. </w:t>
      </w:r>
    </w:p>
    <w:p w14:paraId="5CA5A1D0" w14:textId="77777777" w:rsidR="009733C2" w:rsidRPr="009733C2" w:rsidRDefault="009733C2" w:rsidP="00E572BA">
      <w:pPr>
        <w:spacing w:after="0" w:line="240" w:lineRule="auto"/>
        <w:ind w:left="360"/>
        <w:jc w:val="both"/>
        <w:rPr>
          <w:rFonts w:ascii="Arial" w:eastAsia="Times New Roman" w:hAnsi="Arial" w:cs="Arial"/>
          <w:b/>
          <w:bCs/>
          <w:sz w:val="20"/>
          <w:szCs w:val="20"/>
          <w:lang w:eastAsia="sl-SI"/>
        </w:rPr>
      </w:pPr>
    </w:p>
    <w:p w14:paraId="593D8F37" w14:textId="78BD3F56" w:rsidR="009733C2" w:rsidRPr="009733C2" w:rsidRDefault="009733C2" w:rsidP="00E572BA">
      <w:pPr>
        <w:spacing w:after="0" w:line="240" w:lineRule="auto"/>
        <w:ind w:left="360"/>
        <w:jc w:val="both"/>
        <w:rPr>
          <w:rFonts w:ascii="Arial" w:eastAsia="Times New Roman" w:hAnsi="Arial" w:cs="Arial"/>
          <w:b/>
          <w:bCs/>
          <w:sz w:val="20"/>
          <w:szCs w:val="20"/>
          <w:lang w:eastAsia="sl-SI"/>
        </w:rPr>
      </w:pPr>
      <w:r w:rsidRPr="009733C2">
        <w:rPr>
          <w:rFonts w:ascii="Arial" w:eastAsia="Times New Roman" w:hAnsi="Arial" w:cs="Arial"/>
          <w:b/>
          <w:bCs/>
          <w:sz w:val="20"/>
          <w:szCs w:val="20"/>
          <w:lang w:eastAsia="sl-SI"/>
        </w:rPr>
        <w:t>V del pravokotnega prostora</w:t>
      </w:r>
      <w:r w:rsidR="00E4260C">
        <w:rPr>
          <w:rFonts w:ascii="Arial" w:eastAsia="Times New Roman" w:hAnsi="Arial" w:cs="Arial"/>
          <w:b/>
          <w:bCs/>
          <w:sz w:val="20"/>
          <w:szCs w:val="20"/>
          <w:lang w:eastAsia="sl-SI"/>
        </w:rPr>
        <w:t>,</w:t>
      </w:r>
      <w:r w:rsidRPr="009733C2">
        <w:rPr>
          <w:rFonts w:ascii="Arial" w:eastAsia="Times New Roman" w:hAnsi="Arial" w:cs="Arial"/>
          <w:b/>
          <w:bCs/>
          <w:sz w:val="20"/>
          <w:szCs w:val="20"/>
          <w:lang w:eastAsia="sl-SI"/>
        </w:rPr>
        <w:t xml:space="preserve"> označenega s črko »B«</w:t>
      </w:r>
      <w:r w:rsidR="00E4260C">
        <w:rPr>
          <w:rFonts w:ascii="Arial" w:eastAsia="Times New Roman" w:hAnsi="Arial" w:cs="Arial"/>
          <w:b/>
          <w:bCs/>
          <w:sz w:val="20"/>
          <w:szCs w:val="20"/>
          <w:lang w:eastAsia="sl-SI"/>
        </w:rPr>
        <w:t>,</w:t>
      </w:r>
      <w:r w:rsidRPr="009733C2">
        <w:rPr>
          <w:rFonts w:ascii="Arial" w:eastAsia="Times New Roman" w:hAnsi="Arial" w:cs="Arial"/>
          <w:b/>
          <w:bCs/>
          <w:sz w:val="20"/>
          <w:szCs w:val="20"/>
          <w:lang w:eastAsia="sl-SI"/>
        </w:rPr>
        <w:t xml:space="preserve"> na glasovnici lastnoročno ali na drug način</w:t>
      </w:r>
      <w:r w:rsidR="00E4260C">
        <w:rPr>
          <w:rFonts w:ascii="Arial" w:eastAsia="Times New Roman" w:hAnsi="Arial" w:cs="Arial"/>
          <w:b/>
          <w:bCs/>
          <w:sz w:val="20"/>
          <w:szCs w:val="20"/>
          <w:lang w:eastAsia="sl-SI"/>
        </w:rPr>
        <w:t xml:space="preserve"> </w:t>
      </w:r>
      <w:r w:rsidRPr="009733C2">
        <w:rPr>
          <w:rFonts w:ascii="Arial" w:eastAsia="Times New Roman" w:hAnsi="Arial" w:cs="Arial"/>
          <w:b/>
          <w:bCs/>
          <w:sz w:val="20"/>
          <w:szCs w:val="20"/>
          <w:lang w:eastAsia="sl-SI"/>
        </w:rPr>
        <w:t xml:space="preserve">lahko vpišete ime in priimek </w:t>
      </w:r>
      <w:r w:rsidR="00885C29">
        <w:rPr>
          <w:rFonts w:ascii="Arial" w:eastAsia="Times New Roman" w:hAnsi="Arial" w:cs="Arial"/>
          <w:b/>
          <w:bCs/>
          <w:sz w:val="20"/>
          <w:szCs w:val="20"/>
          <w:lang w:eastAsia="sl-SI"/>
        </w:rPr>
        <w:t xml:space="preserve">enega </w:t>
      </w:r>
      <w:r w:rsidRPr="009733C2">
        <w:rPr>
          <w:rFonts w:ascii="Arial" w:eastAsia="Times New Roman" w:hAnsi="Arial" w:cs="Arial"/>
          <w:b/>
          <w:bCs/>
          <w:sz w:val="20"/>
          <w:szCs w:val="20"/>
          <w:lang w:eastAsia="sl-SI"/>
        </w:rPr>
        <w:t>kandidata</w:t>
      </w:r>
      <w:r w:rsidR="0096357A">
        <w:rPr>
          <w:rFonts w:ascii="Arial" w:eastAsia="Times New Roman" w:hAnsi="Arial" w:cs="Arial"/>
          <w:b/>
          <w:bCs/>
          <w:sz w:val="20"/>
          <w:szCs w:val="20"/>
          <w:lang w:eastAsia="sl-SI"/>
        </w:rPr>
        <w:t xml:space="preserve"> </w:t>
      </w:r>
      <w:r w:rsidRPr="009733C2">
        <w:rPr>
          <w:rFonts w:ascii="Arial" w:eastAsia="Times New Roman" w:hAnsi="Arial" w:cs="Arial"/>
          <w:b/>
          <w:bCs/>
          <w:sz w:val="20"/>
          <w:szCs w:val="20"/>
          <w:lang w:eastAsia="sl-SI"/>
        </w:rPr>
        <w:t>z liste kandidatov</w:t>
      </w:r>
      <w:r w:rsidR="00E4260C">
        <w:rPr>
          <w:rFonts w:ascii="Arial" w:eastAsia="Times New Roman" w:hAnsi="Arial" w:cs="Arial"/>
          <w:b/>
          <w:bCs/>
          <w:sz w:val="20"/>
          <w:szCs w:val="20"/>
          <w:lang w:eastAsia="sl-SI"/>
        </w:rPr>
        <w:t>,</w:t>
      </w:r>
      <w:r w:rsidRPr="009733C2">
        <w:rPr>
          <w:rFonts w:ascii="Arial" w:eastAsia="Times New Roman" w:hAnsi="Arial" w:cs="Arial"/>
          <w:b/>
          <w:bCs/>
          <w:sz w:val="20"/>
          <w:szCs w:val="20"/>
          <w:lang w:eastAsia="sl-SI"/>
        </w:rPr>
        <w:t xml:space="preserve"> za katero ste glasovali, ki mu dajete</w:t>
      </w:r>
      <w:r w:rsidR="00885C29">
        <w:rPr>
          <w:rFonts w:ascii="Arial" w:eastAsia="Times New Roman" w:hAnsi="Arial" w:cs="Arial"/>
          <w:b/>
          <w:bCs/>
          <w:sz w:val="20"/>
          <w:szCs w:val="20"/>
          <w:lang w:eastAsia="sl-SI"/>
        </w:rPr>
        <w:t xml:space="preserve"> </w:t>
      </w:r>
      <w:r w:rsidRPr="009733C2">
        <w:rPr>
          <w:rFonts w:ascii="Arial" w:eastAsia="Times New Roman" w:hAnsi="Arial" w:cs="Arial"/>
          <w:b/>
          <w:bCs/>
          <w:sz w:val="20"/>
          <w:szCs w:val="20"/>
          <w:lang w:eastAsia="sl-SI"/>
        </w:rPr>
        <w:t>preferenčn</w:t>
      </w:r>
      <w:r w:rsidR="00885C29">
        <w:rPr>
          <w:rFonts w:ascii="Arial" w:eastAsia="Times New Roman" w:hAnsi="Arial" w:cs="Arial"/>
          <w:b/>
          <w:bCs/>
          <w:sz w:val="20"/>
          <w:szCs w:val="20"/>
          <w:lang w:eastAsia="sl-SI"/>
        </w:rPr>
        <w:t>i</w:t>
      </w:r>
      <w:r w:rsidRPr="009733C2">
        <w:rPr>
          <w:rFonts w:ascii="Arial" w:eastAsia="Times New Roman" w:hAnsi="Arial" w:cs="Arial"/>
          <w:b/>
          <w:bCs/>
          <w:sz w:val="20"/>
          <w:szCs w:val="20"/>
          <w:lang w:eastAsia="sl-SI"/>
        </w:rPr>
        <w:t xml:space="preserve"> glas.« </w:t>
      </w:r>
    </w:p>
    <w:p w14:paraId="29AC04FA" w14:textId="77777777" w:rsidR="009733C2" w:rsidRPr="009733C2" w:rsidRDefault="009733C2" w:rsidP="009733C2">
      <w:pPr>
        <w:spacing w:after="0" w:line="240" w:lineRule="auto"/>
        <w:jc w:val="both"/>
        <w:rPr>
          <w:rFonts w:ascii="Arial" w:eastAsia="Times New Roman" w:hAnsi="Arial" w:cs="Arial"/>
          <w:b/>
          <w:bCs/>
          <w:sz w:val="20"/>
          <w:szCs w:val="20"/>
          <w:lang w:eastAsia="sl-SI"/>
        </w:rPr>
      </w:pPr>
    </w:p>
    <w:p w14:paraId="4747B60C" w14:textId="473644DF" w:rsidR="009733C2" w:rsidRPr="009733C2" w:rsidRDefault="009733C2" w:rsidP="009733C2">
      <w:pPr>
        <w:numPr>
          <w:ilvl w:val="0"/>
          <w:numId w:val="1"/>
        </w:numPr>
        <w:spacing w:after="0" w:line="240" w:lineRule="auto"/>
        <w:ind w:left="360"/>
        <w:jc w:val="both"/>
        <w:rPr>
          <w:rFonts w:ascii="Arial" w:eastAsia="Times New Roman" w:hAnsi="Arial" w:cs="Arial"/>
          <w:b/>
          <w:sz w:val="20"/>
          <w:szCs w:val="20"/>
          <w:lang w:eastAsia="sl-SI"/>
        </w:rPr>
      </w:pPr>
      <w:r w:rsidRPr="009733C2">
        <w:rPr>
          <w:rFonts w:ascii="Arial" w:eastAsia="Times New Roman" w:hAnsi="Arial" w:cs="Arial"/>
          <w:b/>
          <w:sz w:val="20"/>
          <w:szCs w:val="20"/>
          <w:lang w:eastAsia="sl-SI"/>
        </w:rPr>
        <w:t>Pod navodilom</w:t>
      </w:r>
      <w:r w:rsidR="00885C29">
        <w:rPr>
          <w:rFonts w:ascii="Arial" w:eastAsia="Times New Roman" w:hAnsi="Arial" w:cs="Arial"/>
          <w:b/>
          <w:sz w:val="20"/>
          <w:szCs w:val="20"/>
          <w:lang w:eastAsia="sl-SI"/>
        </w:rPr>
        <w:t xml:space="preserve"> za glasovanje</w:t>
      </w:r>
      <w:r w:rsidRPr="009733C2">
        <w:rPr>
          <w:rFonts w:ascii="Arial" w:eastAsia="Times New Roman" w:hAnsi="Arial" w:cs="Arial"/>
          <w:b/>
          <w:sz w:val="20"/>
          <w:szCs w:val="20"/>
          <w:lang w:eastAsia="sl-SI"/>
        </w:rPr>
        <w:t xml:space="preserve"> je s črtami omejen prostor pravokotne oblike, ki je razdeljen na dva enaka dela. Levi pravokotni del je označen s črko A, desni pravokotni del je označen s črko B. </w:t>
      </w:r>
    </w:p>
    <w:p w14:paraId="251FD249" w14:textId="77777777" w:rsidR="009733C2" w:rsidRPr="009733C2" w:rsidRDefault="009733C2" w:rsidP="009733C2">
      <w:pPr>
        <w:spacing w:after="0" w:line="240" w:lineRule="auto"/>
        <w:ind w:left="360"/>
        <w:jc w:val="both"/>
        <w:rPr>
          <w:rFonts w:ascii="Arial" w:eastAsia="Times New Roman" w:hAnsi="Arial" w:cs="Arial"/>
          <w:b/>
          <w:sz w:val="20"/>
          <w:szCs w:val="20"/>
          <w:lang w:eastAsia="sl-SI"/>
        </w:rPr>
      </w:pPr>
    </w:p>
    <w:p w14:paraId="50D311E3" w14:textId="61AF4262" w:rsidR="009733C2" w:rsidRPr="009733C2" w:rsidRDefault="009733C2" w:rsidP="009733C2">
      <w:pPr>
        <w:numPr>
          <w:ilvl w:val="0"/>
          <w:numId w:val="1"/>
        </w:numPr>
        <w:spacing w:after="0" w:line="240" w:lineRule="auto"/>
        <w:ind w:left="360"/>
        <w:jc w:val="both"/>
        <w:rPr>
          <w:rFonts w:ascii="Arial" w:eastAsia="Times New Roman" w:hAnsi="Arial" w:cs="Arial"/>
          <w:b/>
          <w:sz w:val="20"/>
          <w:szCs w:val="20"/>
          <w:lang w:eastAsia="sl-SI"/>
        </w:rPr>
      </w:pPr>
      <w:r w:rsidRPr="009733C2">
        <w:rPr>
          <w:rFonts w:ascii="Arial" w:eastAsia="Times New Roman" w:hAnsi="Arial" w:cs="Arial"/>
          <w:b/>
          <w:sz w:val="20"/>
          <w:szCs w:val="20"/>
          <w:lang w:eastAsia="sl-SI"/>
        </w:rPr>
        <w:t xml:space="preserve">UPG ima spodaj v sredini </w:t>
      </w:r>
      <w:r w:rsidR="00885C29">
        <w:rPr>
          <w:rFonts w:ascii="Arial" w:eastAsia="Times New Roman" w:hAnsi="Arial" w:cs="Arial"/>
          <w:b/>
          <w:sz w:val="20"/>
          <w:szCs w:val="20"/>
          <w:lang w:eastAsia="sl-SI"/>
        </w:rPr>
        <w:t xml:space="preserve">natisnjen </w:t>
      </w:r>
      <w:r w:rsidRPr="009733C2">
        <w:rPr>
          <w:rFonts w:ascii="Arial" w:eastAsia="Times New Roman" w:hAnsi="Arial" w:cs="Arial"/>
          <w:b/>
          <w:sz w:val="20"/>
          <w:szCs w:val="20"/>
          <w:lang w:eastAsia="sl-SI"/>
        </w:rPr>
        <w:t>žig DVK.</w:t>
      </w:r>
    </w:p>
    <w:p w14:paraId="4C62035C" w14:textId="77777777" w:rsidR="009733C2" w:rsidRPr="009733C2" w:rsidRDefault="009733C2" w:rsidP="009733C2">
      <w:pPr>
        <w:spacing w:after="0" w:line="240" w:lineRule="auto"/>
        <w:jc w:val="both"/>
        <w:rPr>
          <w:rFonts w:ascii="Arial" w:eastAsia="Times New Roman" w:hAnsi="Arial" w:cs="Arial"/>
          <w:b/>
          <w:sz w:val="20"/>
          <w:szCs w:val="20"/>
          <w:lang w:eastAsia="sl-SI"/>
        </w:rPr>
      </w:pPr>
    </w:p>
    <w:p w14:paraId="6727CEB7" w14:textId="7FB64827" w:rsidR="009733C2" w:rsidRDefault="009733C2" w:rsidP="009733C2">
      <w:pPr>
        <w:numPr>
          <w:ilvl w:val="0"/>
          <w:numId w:val="1"/>
        </w:numPr>
        <w:spacing w:after="0" w:line="240" w:lineRule="auto"/>
        <w:ind w:left="360"/>
        <w:jc w:val="both"/>
        <w:rPr>
          <w:rFonts w:ascii="Arial" w:eastAsia="Times New Roman" w:hAnsi="Arial" w:cs="Arial"/>
          <w:b/>
          <w:sz w:val="20"/>
          <w:szCs w:val="20"/>
          <w:lang w:eastAsia="sl-SI"/>
        </w:rPr>
      </w:pPr>
      <w:r w:rsidRPr="009733C2">
        <w:rPr>
          <w:rFonts w:ascii="Arial" w:eastAsia="Times New Roman" w:hAnsi="Arial" w:cs="Arial"/>
          <w:b/>
          <w:sz w:val="20"/>
          <w:szCs w:val="20"/>
          <w:lang w:eastAsia="sl-SI"/>
        </w:rPr>
        <w:t xml:space="preserve">UPG se tiska na papirju bele barve. </w:t>
      </w:r>
    </w:p>
    <w:p w14:paraId="51EBE2BE" w14:textId="77777777" w:rsidR="0096357A" w:rsidRDefault="0096357A" w:rsidP="0096357A">
      <w:pPr>
        <w:spacing w:after="0" w:line="240" w:lineRule="auto"/>
        <w:jc w:val="both"/>
        <w:rPr>
          <w:rFonts w:ascii="Arial" w:eastAsia="Times New Roman" w:hAnsi="Arial" w:cs="Arial"/>
          <w:b/>
          <w:sz w:val="20"/>
          <w:szCs w:val="20"/>
          <w:lang w:eastAsia="sl-SI"/>
        </w:rPr>
      </w:pPr>
    </w:p>
    <w:p w14:paraId="48BE1B67" w14:textId="257C5094" w:rsidR="00DD318B" w:rsidRPr="009733C2" w:rsidRDefault="009733C2" w:rsidP="007D41B5">
      <w:pPr>
        <w:numPr>
          <w:ilvl w:val="0"/>
          <w:numId w:val="1"/>
        </w:numPr>
        <w:spacing w:after="0" w:line="240" w:lineRule="auto"/>
        <w:ind w:left="360"/>
        <w:jc w:val="both"/>
        <w:rPr>
          <w:rFonts w:ascii="Arial" w:eastAsia="Times New Roman" w:hAnsi="Arial" w:cs="Arial"/>
          <w:b/>
          <w:sz w:val="20"/>
          <w:szCs w:val="20"/>
          <w:lang w:eastAsia="sl-SI"/>
        </w:rPr>
      </w:pPr>
      <w:r w:rsidRPr="009733C2">
        <w:rPr>
          <w:rFonts w:ascii="Arial" w:eastAsia="Times New Roman" w:hAnsi="Arial" w:cs="Arial"/>
          <w:b/>
          <w:sz w:val="20"/>
          <w:szCs w:val="20"/>
          <w:lang w:eastAsia="sl-SI"/>
        </w:rPr>
        <w:t>Volilno gradivo za glasovanje po pošti v tujini, ki vsebuje UPG, se odda Pošti Slovenije v mednarodni poštni promet</w:t>
      </w:r>
      <w:r w:rsidR="00AF3C40" w:rsidRPr="00885C29">
        <w:rPr>
          <w:rFonts w:ascii="Arial" w:eastAsia="Times New Roman" w:hAnsi="Arial" w:cs="Arial"/>
          <w:b/>
          <w:sz w:val="20"/>
          <w:szCs w:val="20"/>
          <w:lang w:eastAsia="sl-SI"/>
        </w:rPr>
        <w:t xml:space="preserve"> </w:t>
      </w:r>
      <w:r w:rsidRPr="009733C2">
        <w:rPr>
          <w:rFonts w:ascii="Arial" w:eastAsia="Times New Roman" w:hAnsi="Arial" w:cs="Arial"/>
          <w:b/>
          <w:sz w:val="20"/>
          <w:szCs w:val="20"/>
          <w:lang w:eastAsia="sl-SI"/>
        </w:rPr>
        <w:t>za volivce, ki nimajo stalnega prebivališča v Republiki Sloven</w:t>
      </w:r>
      <w:r w:rsidR="00AF3C40" w:rsidRPr="00885C29">
        <w:rPr>
          <w:rFonts w:ascii="Arial" w:eastAsia="Times New Roman" w:hAnsi="Arial" w:cs="Arial"/>
          <w:b/>
          <w:sz w:val="20"/>
          <w:szCs w:val="20"/>
          <w:lang w:eastAsia="sl-SI"/>
        </w:rPr>
        <w:t>i</w:t>
      </w:r>
      <w:r w:rsidRPr="009733C2">
        <w:rPr>
          <w:rFonts w:ascii="Arial" w:eastAsia="Times New Roman" w:hAnsi="Arial" w:cs="Arial"/>
          <w:b/>
          <w:sz w:val="20"/>
          <w:szCs w:val="20"/>
          <w:lang w:eastAsia="sl-SI"/>
        </w:rPr>
        <w:t>ji (</w:t>
      </w:r>
      <w:r w:rsidR="00DD318B" w:rsidRPr="00885C29">
        <w:rPr>
          <w:rFonts w:ascii="Arial" w:eastAsia="Times New Roman" w:hAnsi="Arial" w:cs="Arial"/>
          <w:b/>
          <w:sz w:val="20"/>
          <w:szCs w:val="20"/>
          <w:lang w:eastAsia="sl-SI"/>
        </w:rPr>
        <w:t xml:space="preserve">t. i. </w:t>
      </w:r>
      <w:r w:rsidRPr="009733C2">
        <w:rPr>
          <w:rFonts w:ascii="Arial" w:eastAsia="Times New Roman" w:hAnsi="Arial" w:cs="Arial"/>
          <w:b/>
          <w:sz w:val="20"/>
          <w:szCs w:val="20"/>
          <w:lang w:eastAsia="sl-SI"/>
        </w:rPr>
        <w:t xml:space="preserve">izseljenci) </w:t>
      </w:r>
      <w:r w:rsidR="00DD318B" w:rsidRPr="009733C2">
        <w:rPr>
          <w:rFonts w:ascii="Arial" w:eastAsia="Times New Roman" w:hAnsi="Arial" w:cs="Arial"/>
          <w:b/>
          <w:sz w:val="20"/>
          <w:szCs w:val="20"/>
          <w:lang w:eastAsia="sl-SI"/>
        </w:rPr>
        <w:t>najpozneje 45 dni pred dnevom glasovanja</w:t>
      </w:r>
      <w:r w:rsidR="00885C29" w:rsidRPr="00885C29">
        <w:rPr>
          <w:rFonts w:ascii="Arial" w:eastAsia="Times New Roman" w:hAnsi="Arial" w:cs="Arial"/>
          <w:b/>
          <w:sz w:val="20"/>
          <w:szCs w:val="20"/>
          <w:lang w:eastAsia="sl-SI"/>
        </w:rPr>
        <w:t>.</w:t>
      </w:r>
    </w:p>
    <w:p w14:paraId="30ABF7BB" w14:textId="77777777" w:rsidR="009733C2" w:rsidRPr="009733C2" w:rsidRDefault="009733C2" w:rsidP="009733C2">
      <w:pPr>
        <w:keepNext/>
        <w:spacing w:after="0" w:line="240" w:lineRule="auto"/>
        <w:jc w:val="center"/>
        <w:outlineLvl w:val="0"/>
        <w:rPr>
          <w:rFonts w:ascii="Arial" w:eastAsia="Times New Roman" w:hAnsi="Arial" w:cs="Arial"/>
          <w:b/>
          <w:bCs/>
          <w:sz w:val="20"/>
          <w:szCs w:val="20"/>
          <w:lang w:eastAsia="sl-SI"/>
        </w:rPr>
      </w:pPr>
      <w:r w:rsidRPr="009733C2">
        <w:rPr>
          <w:rFonts w:ascii="Arial" w:eastAsia="Times New Roman" w:hAnsi="Arial" w:cs="Arial"/>
          <w:bCs/>
          <w:sz w:val="20"/>
          <w:szCs w:val="20"/>
          <w:lang w:eastAsia="sl-SI"/>
        </w:rPr>
        <w:lastRenderedPageBreak/>
        <w:t xml:space="preserve">O B R A Z L O Ž I T E V </w:t>
      </w:r>
      <w:r w:rsidRPr="009733C2">
        <w:rPr>
          <w:rFonts w:ascii="Arial" w:eastAsia="Times New Roman" w:hAnsi="Arial" w:cs="Arial"/>
          <w:b/>
          <w:bCs/>
          <w:sz w:val="20"/>
          <w:szCs w:val="20"/>
          <w:lang w:eastAsia="sl-SI"/>
        </w:rPr>
        <w:t xml:space="preserve"> </w:t>
      </w:r>
    </w:p>
    <w:p w14:paraId="504B9B85" w14:textId="77777777" w:rsidR="009733C2" w:rsidRPr="009733C2" w:rsidRDefault="009733C2" w:rsidP="009733C2">
      <w:pPr>
        <w:spacing w:after="0" w:line="240" w:lineRule="auto"/>
        <w:rPr>
          <w:rFonts w:ascii="Arial" w:eastAsia="Times New Roman" w:hAnsi="Arial" w:cs="Arial"/>
          <w:sz w:val="20"/>
          <w:szCs w:val="20"/>
          <w:lang w:eastAsia="sl-SI"/>
        </w:rPr>
      </w:pPr>
    </w:p>
    <w:p w14:paraId="7F9A2E4E" w14:textId="77777777" w:rsidR="009733C2" w:rsidRPr="009733C2" w:rsidRDefault="009733C2" w:rsidP="009733C2">
      <w:pPr>
        <w:spacing w:after="0" w:line="240" w:lineRule="auto"/>
        <w:jc w:val="center"/>
        <w:rPr>
          <w:rFonts w:ascii="Arial" w:eastAsia="Times New Roman" w:hAnsi="Arial" w:cs="Arial"/>
          <w:b/>
          <w:sz w:val="20"/>
          <w:szCs w:val="20"/>
          <w:lang w:eastAsia="sl-SI"/>
        </w:rPr>
      </w:pPr>
      <w:r w:rsidRPr="009733C2">
        <w:rPr>
          <w:rFonts w:ascii="Arial" w:eastAsia="Times New Roman" w:hAnsi="Arial" w:cs="Arial"/>
          <w:b/>
          <w:sz w:val="20"/>
          <w:szCs w:val="20"/>
          <w:lang w:eastAsia="sl-SI"/>
        </w:rPr>
        <w:t>A.</w:t>
      </w:r>
    </w:p>
    <w:p w14:paraId="58EF633D" w14:textId="77777777" w:rsidR="009733C2" w:rsidRPr="009733C2" w:rsidRDefault="009733C2" w:rsidP="009733C2">
      <w:pPr>
        <w:spacing w:after="0" w:line="240" w:lineRule="auto"/>
        <w:jc w:val="center"/>
        <w:rPr>
          <w:rFonts w:ascii="Arial" w:eastAsia="Times New Roman" w:hAnsi="Arial" w:cs="Arial"/>
          <w:sz w:val="20"/>
          <w:szCs w:val="20"/>
          <w:lang w:eastAsia="sl-SI"/>
        </w:rPr>
      </w:pPr>
    </w:p>
    <w:p w14:paraId="72BF1391" w14:textId="2B9D8030" w:rsidR="009733C2" w:rsidRPr="009733C2" w:rsidRDefault="009733C2" w:rsidP="0096357A">
      <w:pPr>
        <w:numPr>
          <w:ilvl w:val="0"/>
          <w:numId w:val="2"/>
        </w:numPr>
        <w:spacing w:after="0" w:line="240" w:lineRule="auto"/>
        <w:jc w:val="both"/>
        <w:rPr>
          <w:rFonts w:ascii="Arial" w:eastAsia="Times New Roman" w:hAnsi="Arial" w:cs="Arial"/>
          <w:sz w:val="20"/>
          <w:szCs w:val="20"/>
          <w:lang w:eastAsia="sl-SI"/>
        </w:rPr>
      </w:pPr>
      <w:r w:rsidRPr="009733C2">
        <w:rPr>
          <w:rFonts w:ascii="Arial" w:eastAsia="Times New Roman" w:hAnsi="Arial" w:cs="Arial"/>
          <w:sz w:val="20"/>
          <w:szCs w:val="20"/>
          <w:lang w:eastAsia="sl-SI"/>
        </w:rPr>
        <w:t>Na podlagi 37. in 82. člena Zakona o volitvah v državni zbor (</w:t>
      </w:r>
      <w:r w:rsidR="00C1346F" w:rsidRPr="0080730E">
        <w:rPr>
          <w:rFonts w:ascii="Arial" w:hAnsi="Arial" w:cs="Arial"/>
          <w:sz w:val="20"/>
          <w:szCs w:val="20"/>
          <w:shd w:val="clear" w:color="auto" w:fill="FFFFFF"/>
        </w:rPr>
        <w:t>Uradni list RS, št. </w:t>
      </w:r>
      <w:hyperlink r:id="rId8" w:tgtFrame="_blank" w:tooltip="Zakon o volitvah v državni zbor (uradno prečiščeno besedilo)" w:history="1">
        <w:r w:rsidR="00C1346F" w:rsidRPr="0080730E">
          <w:rPr>
            <w:rStyle w:val="Hiperpovezava"/>
            <w:rFonts w:ascii="Arial" w:hAnsi="Arial" w:cs="Arial"/>
            <w:color w:val="auto"/>
            <w:sz w:val="20"/>
            <w:szCs w:val="20"/>
            <w:u w:val="none"/>
            <w:shd w:val="clear" w:color="auto" w:fill="FFFFFF"/>
          </w:rPr>
          <w:t>109/06</w:t>
        </w:r>
      </w:hyperlink>
      <w:r w:rsidR="0096357A">
        <w:rPr>
          <w:rFonts w:ascii="Arial" w:hAnsi="Arial" w:cs="Arial"/>
          <w:sz w:val="20"/>
          <w:szCs w:val="20"/>
          <w:shd w:val="clear" w:color="auto" w:fill="FFFFFF"/>
        </w:rPr>
        <w:t>-UPB</w:t>
      </w:r>
      <w:r w:rsidR="00C1346F" w:rsidRPr="0080730E">
        <w:rPr>
          <w:rFonts w:ascii="Arial" w:hAnsi="Arial" w:cs="Arial"/>
          <w:sz w:val="20"/>
          <w:szCs w:val="20"/>
          <w:shd w:val="clear" w:color="auto" w:fill="FFFFFF"/>
        </w:rPr>
        <w:t>, </w:t>
      </w:r>
      <w:hyperlink r:id="rId9" w:tgtFrame="_blank" w:tooltip="Odločba o ugotovitvi, da sta Zakon o volitvah v Državni zbor in Zakon o lokalnih volitvah v neskladju z Ustavo, ker ne urejata podrobneje pravil o glasovanju po pošti in o zavrnitvi ustavne pritožbe" w:history="1">
        <w:r w:rsidR="00C1346F" w:rsidRPr="0080730E">
          <w:rPr>
            <w:rStyle w:val="Hiperpovezava"/>
            <w:rFonts w:ascii="Arial" w:hAnsi="Arial" w:cs="Arial"/>
            <w:color w:val="auto"/>
            <w:sz w:val="20"/>
            <w:szCs w:val="20"/>
            <w:u w:val="none"/>
            <w:shd w:val="clear" w:color="auto" w:fill="FFFFFF"/>
          </w:rPr>
          <w:t>54/07</w:t>
        </w:r>
      </w:hyperlink>
      <w:r w:rsidR="00C1346F" w:rsidRPr="0080730E">
        <w:rPr>
          <w:rFonts w:ascii="Arial" w:hAnsi="Arial" w:cs="Arial"/>
          <w:sz w:val="20"/>
          <w:szCs w:val="20"/>
          <w:shd w:val="clear" w:color="auto" w:fill="FFFFFF"/>
        </w:rPr>
        <w:t xml:space="preserve"> – </w:t>
      </w:r>
      <w:proofErr w:type="spellStart"/>
      <w:r w:rsidR="00C1346F" w:rsidRPr="0080730E">
        <w:rPr>
          <w:rFonts w:ascii="Arial" w:hAnsi="Arial" w:cs="Arial"/>
          <w:sz w:val="20"/>
          <w:szCs w:val="20"/>
          <w:shd w:val="clear" w:color="auto" w:fill="FFFFFF"/>
        </w:rPr>
        <w:t>odl</w:t>
      </w:r>
      <w:proofErr w:type="spellEnd"/>
      <w:r w:rsidR="00C1346F" w:rsidRPr="0080730E">
        <w:rPr>
          <w:rFonts w:ascii="Arial" w:hAnsi="Arial" w:cs="Arial"/>
          <w:sz w:val="20"/>
          <w:szCs w:val="20"/>
          <w:shd w:val="clear" w:color="auto" w:fill="FFFFFF"/>
        </w:rPr>
        <w:t>. US, </w:t>
      </w:r>
      <w:hyperlink r:id="rId10" w:tgtFrame="_blank" w:tooltip="Zakon o spremembah in dopolnitvah Zakona o volitvah v državni zbor" w:history="1">
        <w:r w:rsidR="00C1346F" w:rsidRPr="0080730E">
          <w:rPr>
            <w:rStyle w:val="Hiperpovezava"/>
            <w:rFonts w:ascii="Arial" w:hAnsi="Arial" w:cs="Arial"/>
            <w:color w:val="auto"/>
            <w:sz w:val="20"/>
            <w:szCs w:val="20"/>
            <w:u w:val="none"/>
            <w:shd w:val="clear" w:color="auto" w:fill="FFFFFF"/>
          </w:rPr>
          <w:t>23/17</w:t>
        </w:r>
      </w:hyperlink>
      <w:r w:rsidR="00C1346F" w:rsidRPr="0080730E">
        <w:rPr>
          <w:rFonts w:ascii="Arial" w:hAnsi="Arial" w:cs="Arial"/>
          <w:sz w:val="20"/>
          <w:szCs w:val="20"/>
          <w:shd w:val="clear" w:color="auto" w:fill="FFFFFF"/>
        </w:rPr>
        <w:t>, </w:t>
      </w:r>
      <w:hyperlink r:id="rId11" w:tgtFrame="_blank" w:tooltip="Zakon o spremembah in dopolnitvah Zakona o volitvah v državni zbor" w:history="1">
        <w:r w:rsidR="00C1346F" w:rsidRPr="0080730E">
          <w:rPr>
            <w:rStyle w:val="Hiperpovezava"/>
            <w:rFonts w:ascii="Arial" w:hAnsi="Arial" w:cs="Arial"/>
            <w:color w:val="auto"/>
            <w:sz w:val="20"/>
            <w:szCs w:val="20"/>
            <w:u w:val="none"/>
            <w:shd w:val="clear" w:color="auto" w:fill="FFFFFF"/>
          </w:rPr>
          <w:t>29/21</w:t>
        </w:r>
      </w:hyperlink>
      <w:r w:rsidR="00C1346F" w:rsidRPr="0080730E">
        <w:rPr>
          <w:rFonts w:ascii="Arial" w:hAnsi="Arial" w:cs="Arial"/>
          <w:sz w:val="20"/>
          <w:szCs w:val="20"/>
          <w:shd w:val="clear" w:color="auto" w:fill="FFFFFF"/>
        </w:rPr>
        <w:t> in </w:t>
      </w:r>
      <w:hyperlink r:id="rId12" w:tgtFrame="_blank" w:tooltip="Zakon o spremembah in dopolnitvah Zakona o volitvah v državni zbor" w:history="1">
        <w:r w:rsidR="00C1346F" w:rsidRPr="0080730E">
          <w:rPr>
            <w:rStyle w:val="Hiperpovezava"/>
            <w:rFonts w:ascii="Arial" w:hAnsi="Arial" w:cs="Arial"/>
            <w:color w:val="auto"/>
            <w:sz w:val="20"/>
            <w:szCs w:val="20"/>
            <w:u w:val="none"/>
            <w:shd w:val="clear" w:color="auto" w:fill="FFFFFF"/>
          </w:rPr>
          <w:t>12/24</w:t>
        </w:r>
      </w:hyperlink>
      <w:r w:rsidR="00D021B5">
        <w:rPr>
          <w:rFonts w:ascii="Arial" w:hAnsi="Arial" w:cs="Arial"/>
          <w:sz w:val="20"/>
          <w:szCs w:val="20"/>
        </w:rPr>
        <w:t xml:space="preserve">; </w:t>
      </w:r>
      <w:r w:rsidR="0000039D">
        <w:rPr>
          <w:rFonts w:ascii="Arial" w:hAnsi="Arial" w:cs="Arial"/>
          <w:sz w:val="20"/>
          <w:szCs w:val="20"/>
        </w:rPr>
        <w:t>v nadaljevanju</w:t>
      </w:r>
      <w:r w:rsidR="0096357A">
        <w:rPr>
          <w:rFonts w:ascii="Arial" w:hAnsi="Arial" w:cs="Arial"/>
          <w:sz w:val="20"/>
          <w:szCs w:val="20"/>
        </w:rPr>
        <w:t>:</w:t>
      </w:r>
      <w:r w:rsidR="0000039D">
        <w:rPr>
          <w:rFonts w:ascii="Arial" w:hAnsi="Arial" w:cs="Arial"/>
          <w:sz w:val="20"/>
          <w:szCs w:val="20"/>
        </w:rPr>
        <w:t xml:space="preserve"> ZVDZ</w:t>
      </w:r>
      <w:r w:rsidR="00C1346F" w:rsidRPr="0080730E">
        <w:rPr>
          <w:rFonts w:ascii="Arial" w:hAnsi="Arial" w:cs="Arial"/>
          <w:sz w:val="20"/>
          <w:szCs w:val="20"/>
          <w:shd w:val="clear" w:color="auto" w:fill="FFFFFF"/>
        </w:rPr>
        <w:t>)</w:t>
      </w:r>
      <w:r w:rsidR="00C1346F" w:rsidRPr="0080730E">
        <w:rPr>
          <w:rFonts w:ascii="Arial" w:eastAsia="Times New Roman" w:hAnsi="Arial" w:cs="Arial"/>
          <w:sz w:val="20"/>
          <w:szCs w:val="20"/>
          <w:lang w:eastAsia="sl-SI"/>
        </w:rPr>
        <w:t xml:space="preserve"> </w:t>
      </w:r>
      <w:r w:rsidRPr="009733C2">
        <w:rPr>
          <w:rFonts w:ascii="Arial" w:eastAsia="Times New Roman" w:hAnsi="Arial" w:cs="Arial"/>
          <w:sz w:val="20"/>
          <w:szCs w:val="20"/>
          <w:lang w:eastAsia="sl-SI"/>
        </w:rPr>
        <w:t xml:space="preserve">se lahko glasovanje po pošti iz tujine opravi z uradno prazno glasovnico. </w:t>
      </w:r>
    </w:p>
    <w:p w14:paraId="275E9DE9" w14:textId="77777777" w:rsidR="009733C2" w:rsidRPr="009733C2" w:rsidRDefault="009733C2" w:rsidP="009733C2">
      <w:pPr>
        <w:spacing w:after="0" w:line="240" w:lineRule="auto"/>
        <w:rPr>
          <w:rFonts w:ascii="Arial" w:eastAsia="Times New Roman" w:hAnsi="Arial" w:cs="Arial"/>
          <w:sz w:val="20"/>
          <w:szCs w:val="20"/>
          <w:lang w:eastAsia="sl-SI"/>
        </w:rPr>
      </w:pPr>
    </w:p>
    <w:p w14:paraId="73DCAD69" w14:textId="77777777" w:rsidR="009733C2" w:rsidRPr="009733C2" w:rsidRDefault="009733C2" w:rsidP="009733C2">
      <w:pPr>
        <w:spacing w:after="0" w:line="240" w:lineRule="auto"/>
        <w:jc w:val="center"/>
        <w:rPr>
          <w:rFonts w:ascii="Arial" w:eastAsia="Times New Roman" w:hAnsi="Arial" w:cs="Arial"/>
          <w:b/>
          <w:sz w:val="20"/>
          <w:szCs w:val="20"/>
          <w:lang w:eastAsia="sl-SI"/>
        </w:rPr>
      </w:pPr>
      <w:r w:rsidRPr="009733C2">
        <w:rPr>
          <w:rFonts w:ascii="Arial" w:eastAsia="Times New Roman" w:hAnsi="Arial" w:cs="Arial"/>
          <w:b/>
          <w:sz w:val="20"/>
          <w:szCs w:val="20"/>
          <w:lang w:eastAsia="sl-SI"/>
        </w:rPr>
        <w:t>B.</w:t>
      </w:r>
    </w:p>
    <w:p w14:paraId="73F59711" w14:textId="77777777" w:rsidR="009733C2" w:rsidRPr="009733C2" w:rsidRDefault="009733C2" w:rsidP="009733C2">
      <w:pPr>
        <w:tabs>
          <w:tab w:val="num" w:pos="360"/>
        </w:tabs>
        <w:spacing w:after="0" w:line="240" w:lineRule="auto"/>
        <w:rPr>
          <w:rFonts w:ascii="Arial" w:eastAsia="Times New Roman" w:hAnsi="Arial" w:cs="Arial"/>
          <w:sz w:val="20"/>
          <w:szCs w:val="20"/>
          <w:lang w:eastAsia="sl-SI"/>
        </w:rPr>
      </w:pPr>
    </w:p>
    <w:p w14:paraId="43A9C80E" w14:textId="7307E9CB" w:rsidR="009733C2" w:rsidRDefault="000D7D4B" w:rsidP="000D7D4B">
      <w:pPr>
        <w:numPr>
          <w:ilvl w:val="0"/>
          <w:numId w:val="2"/>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DVK</w:t>
      </w:r>
      <w:r w:rsidR="009733C2" w:rsidRPr="009733C2">
        <w:rPr>
          <w:rFonts w:ascii="Arial" w:eastAsia="Times New Roman" w:hAnsi="Arial" w:cs="Arial"/>
          <w:sz w:val="20"/>
          <w:szCs w:val="20"/>
          <w:lang w:eastAsia="sl-SI"/>
        </w:rPr>
        <w:t xml:space="preserve"> s tem sklepom določa obliko in vsebino</w:t>
      </w:r>
      <w:r>
        <w:rPr>
          <w:rFonts w:ascii="Arial" w:eastAsia="Times New Roman" w:hAnsi="Arial" w:cs="Arial"/>
          <w:sz w:val="20"/>
          <w:szCs w:val="20"/>
          <w:lang w:eastAsia="sl-SI"/>
        </w:rPr>
        <w:t xml:space="preserve"> UPG ter </w:t>
      </w:r>
      <w:r w:rsidR="009733C2" w:rsidRPr="009733C2">
        <w:rPr>
          <w:rFonts w:ascii="Arial" w:eastAsia="Times New Roman" w:hAnsi="Arial" w:cs="Arial"/>
          <w:sz w:val="20"/>
          <w:szCs w:val="20"/>
          <w:lang w:eastAsia="sl-SI"/>
        </w:rPr>
        <w:t xml:space="preserve">območje, kjer se za glasovanje po pošti </w:t>
      </w:r>
      <w:r w:rsidR="004D0FBF">
        <w:rPr>
          <w:rFonts w:ascii="Arial" w:eastAsia="Times New Roman" w:hAnsi="Arial" w:cs="Arial"/>
          <w:sz w:val="20"/>
          <w:szCs w:val="20"/>
          <w:lang w:eastAsia="sl-SI"/>
        </w:rPr>
        <w:t xml:space="preserve">iz </w:t>
      </w:r>
      <w:r w:rsidR="009733C2" w:rsidRPr="009733C2">
        <w:rPr>
          <w:rFonts w:ascii="Arial" w:eastAsia="Times New Roman" w:hAnsi="Arial" w:cs="Arial"/>
          <w:sz w:val="20"/>
          <w:szCs w:val="20"/>
          <w:lang w:eastAsia="sl-SI"/>
        </w:rPr>
        <w:t>tujin</w:t>
      </w:r>
      <w:r w:rsidR="004D0FBF">
        <w:rPr>
          <w:rFonts w:ascii="Arial" w:eastAsia="Times New Roman" w:hAnsi="Arial" w:cs="Arial"/>
          <w:sz w:val="20"/>
          <w:szCs w:val="20"/>
          <w:lang w:eastAsia="sl-SI"/>
        </w:rPr>
        <w:t>e</w:t>
      </w:r>
      <w:r w:rsidR="009733C2" w:rsidRPr="009733C2">
        <w:rPr>
          <w:rFonts w:ascii="Arial" w:eastAsia="Times New Roman" w:hAnsi="Arial" w:cs="Arial"/>
          <w:sz w:val="20"/>
          <w:szCs w:val="20"/>
          <w:lang w:eastAsia="sl-SI"/>
        </w:rPr>
        <w:t xml:space="preserve"> na volitvah </w:t>
      </w:r>
      <w:r w:rsidR="00701F7E" w:rsidRPr="00885C29">
        <w:rPr>
          <w:rFonts w:ascii="Arial" w:eastAsia="Times New Roman" w:hAnsi="Arial" w:cs="Arial"/>
          <w:sz w:val="20"/>
          <w:szCs w:val="20"/>
          <w:lang w:eastAsia="sl-SI"/>
        </w:rPr>
        <w:t xml:space="preserve">poslancev </w:t>
      </w:r>
      <w:r w:rsidR="00885C29" w:rsidRPr="00885C29">
        <w:rPr>
          <w:rFonts w:ascii="Arial" w:eastAsia="Times New Roman" w:hAnsi="Arial" w:cs="Arial"/>
          <w:sz w:val="20"/>
          <w:szCs w:val="20"/>
          <w:lang w:eastAsia="sl-SI"/>
        </w:rPr>
        <w:t xml:space="preserve">iz </w:t>
      </w:r>
      <w:r w:rsidR="00701F7E" w:rsidRPr="00885C29">
        <w:rPr>
          <w:rFonts w:ascii="Arial" w:eastAsia="Times New Roman" w:hAnsi="Arial" w:cs="Arial"/>
          <w:sz w:val="20"/>
          <w:szCs w:val="20"/>
          <w:lang w:eastAsia="sl-SI"/>
        </w:rPr>
        <w:t xml:space="preserve">Republike Slovenije v </w:t>
      </w:r>
      <w:r w:rsidR="009733C2" w:rsidRPr="009733C2">
        <w:rPr>
          <w:rFonts w:ascii="Arial" w:eastAsia="Times New Roman" w:hAnsi="Arial" w:cs="Arial"/>
          <w:sz w:val="20"/>
          <w:szCs w:val="20"/>
          <w:lang w:eastAsia="sl-SI"/>
        </w:rPr>
        <w:t>Evropski parlament uporabi UPG</w:t>
      </w:r>
      <w:r w:rsidR="00885C29">
        <w:rPr>
          <w:rFonts w:ascii="Arial" w:eastAsia="Times New Roman" w:hAnsi="Arial" w:cs="Arial"/>
          <w:sz w:val="20"/>
          <w:szCs w:val="20"/>
          <w:lang w:eastAsia="sl-SI"/>
        </w:rPr>
        <w:t>.</w:t>
      </w:r>
    </w:p>
    <w:p w14:paraId="52E3B8AF" w14:textId="77777777" w:rsidR="00885C29" w:rsidRPr="009733C2" w:rsidRDefault="00885C29" w:rsidP="00885C29">
      <w:pPr>
        <w:spacing w:after="0" w:line="240" w:lineRule="auto"/>
        <w:ind w:left="720"/>
        <w:rPr>
          <w:rFonts w:ascii="Arial" w:eastAsia="Times New Roman" w:hAnsi="Arial" w:cs="Arial"/>
          <w:sz w:val="20"/>
          <w:szCs w:val="20"/>
          <w:lang w:eastAsia="sl-SI"/>
        </w:rPr>
      </w:pPr>
    </w:p>
    <w:p w14:paraId="002262A5" w14:textId="3448989F" w:rsidR="00885C29" w:rsidRDefault="009733C2" w:rsidP="000D7D4B">
      <w:pPr>
        <w:numPr>
          <w:ilvl w:val="0"/>
          <w:numId w:val="2"/>
        </w:numPr>
        <w:spacing w:after="0" w:line="240" w:lineRule="auto"/>
        <w:jc w:val="both"/>
        <w:rPr>
          <w:rFonts w:ascii="Arial" w:eastAsia="Times New Roman" w:hAnsi="Arial" w:cs="Arial"/>
          <w:sz w:val="20"/>
          <w:szCs w:val="20"/>
          <w:lang w:eastAsia="sl-SI"/>
        </w:rPr>
      </w:pPr>
      <w:r w:rsidRPr="009733C2">
        <w:rPr>
          <w:rFonts w:ascii="Arial" w:eastAsia="Times New Roman" w:hAnsi="Arial" w:cs="Arial"/>
          <w:sz w:val="20"/>
          <w:szCs w:val="20"/>
          <w:lang w:eastAsia="sl-SI"/>
        </w:rPr>
        <w:t>Vsem volivcem, ki bodo glasovali po pošti iz tujine, torej tako volivcem, ki nimajo stalnega prebivališča v R</w:t>
      </w:r>
      <w:r w:rsidR="000D7D4B">
        <w:rPr>
          <w:rFonts w:ascii="Arial" w:eastAsia="Times New Roman" w:hAnsi="Arial" w:cs="Arial"/>
          <w:sz w:val="20"/>
          <w:szCs w:val="20"/>
          <w:lang w:eastAsia="sl-SI"/>
        </w:rPr>
        <w:t xml:space="preserve">epubliki </w:t>
      </w:r>
      <w:r w:rsidRPr="009733C2">
        <w:rPr>
          <w:rFonts w:ascii="Arial" w:eastAsia="Times New Roman" w:hAnsi="Arial" w:cs="Arial"/>
          <w:sz w:val="20"/>
          <w:szCs w:val="20"/>
          <w:lang w:eastAsia="sl-SI"/>
        </w:rPr>
        <w:t>S</w:t>
      </w:r>
      <w:r w:rsidR="000D7D4B">
        <w:rPr>
          <w:rFonts w:ascii="Arial" w:eastAsia="Times New Roman" w:hAnsi="Arial" w:cs="Arial"/>
          <w:sz w:val="20"/>
          <w:szCs w:val="20"/>
          <w:lang w:eastAsia="sl-SI"/>
        </w:rPr>
        <w:t>loveniji</w:t>
      </w:r>
      <w:r w:rsidRPr="009733C2">
        <w:rPr>
          <w:rFonts w:ascii="Arial" w:eastAsia="Times New Roman" w:hAnsi="Arial" w:cs="Arial"/>
          <w:sz w:val="20"/>
          <w:szCs w:val="20"/>
          <w:lang w:eastAsia="sl-SI"/>
        </w:rPr>
        <w:t xml:space="preserve"> (</w:t>
      </w:r>
      <w:r w:rsidR="00DD318B">
        <w:rPr>
          <w:rFonts w:ascii="Arial" w:eastAsia="Times New Roman" w:hAnsi="Arial" w:cs="Arial"/>
          <w:sz w:val="20"/>
          <w:szCs w:val="20"/>
          <w:lang w:eastAsia="sl-SI"/>
        </w:rPr>
        <w:t xml:space="preserve">t. i. </w:t>
      </w:r>
      <w:r w:rsidRPr="009733C2">
        <w:rPr>
          <w:rFonts w:ascii="Arial" w:eastAsia="Times New Roman" w:hAnsi="Arial" w:cs="Arial"/>
          <w:sz w:val="20"/>
          <w:szCs w:val="20"/>
          <w:lang w:eastAsia="sl-SI"/>
        </w:rPr>
        <w:t xml:space="preserve">izseljencem), kot tudi volivcem, </w:t>
      </w:r>
      <w:r w:rsidR="00DD318B" w:rsidRPr="00DD318B">
        <w:rPr>
          <w:rFonts w:ascii="Arial" w:eastAsia="Times New Roman" w:hAnsi="Arial" w:cs="Arial"/>
          <w:sz w:val="20"/>
          <w:szCs w:val="20"/>
          <w:lang w:eastAsia="sl-SI"/>
        </w:rPr>
        <w:t xml:space="preserve">ki so </w:t>
      </w:r>
      <w:r w:rsidR="00DD318B" w:rsidRPr="009733C2">
        <w:rPr>
          <w:rFonts w:ascii="Arial" w:eastAsia="Times New Roman" w:hAnsi="Arial" w:cs="Arial"/>
          <w:sz w:val="20"/>
          <w:szCs w:val="20"/>
          <w:lang w:eastAsia="sl-SI"/>
        </w:rPr>
        <w:t>pravočasno obvestili DVK, da želijo glasovati po pošti v tujini</w:t>
      </w:r>
      <w:r w:rsidR="00DD318B" w:rsidRPr="00DD318B">
        <w:rPr>
          <w:rFonts w:ascii="Arial" w:eastAsia="Times New Roman" w:hAnsi="Arial" w:cs="Arial"/>
          <w:sz w:val="20"/>
          <w:szCs w:val="20"/>
          <w:lang w:eastAsia="sl-SI"/>
        </w:rPr>
        <w:t xml:space="preserve"> </w:t>
      </w:r>
      <w:r w:rsidR="00DD318B" w:rsidRPr="009733C2">
        <w:rPr>
          <w:rFonts w:ascii="Arial" w:eastAsia="Times New Roman" w:hAnsi="Arial" w:cs="Arial"/>
          <w:sz w:val="20"/>
          <w:szCs w:val="20"/>
          <w:lang w:eastAsia="sl-SI"/>
        </w:rPr>
        <w:t>in bodo na dan glasovanja začasno v tujini</w:t>
      </w:r>
      <w:r w:rsidR="00DD318B" w:rsidRPr="00DD318B">
        <w:rPr>
          <w:rFonts w:ascii="Arial" w:eastAsia="Times New Roman" w:hAnsi="Arial" w:cs="Arial"/>
          <w:sz w:val="20"/>
          <w:szCs w:val="20"/>
          <w:lang w:eastAsia="sl-SI"/>
        </w:rPr>
        <w:t xml:space="preserve"> </w:t>
      </w:r>
      <w:r w:rsidRPr="009733C2">
        <w:rPr>
          <w:rFonts w:ascii="Arial" w:eastAsia="Times New Roman" w:hAnsi="Arial" w:cs="Arial"/>
          <w:sz w:val="20"/>
          <w:szCs w:val="20"/>
          <w:lang w:eastAsia="sl-SI"/>
        </w:rPr>
        <w:t xml:space="preserve">(t. i. zdomcem), Ministrstvo za notranje zadeve oziroma Služba DVK izda volilno karto in pošlje volilno gradivo za glasovanje, ki poleg navodila za glasovanje obsega volilno karto, UPG, ovojnico za glasovnico in ovojnico za vračilo gradiva. </w:t>
      </w:r>
    </w:p>
    <w:p w14:paraId="1C0FE8F8" w14:textId="77777777" w:rsidR="00885C29" w:rsidRPr="00885C29" w:rsidRDefault="00885C29" w:rsidP="00885C29">
      <w:pPr>
        <w:spacing w:after="0" w:line="240" w:lineRule="auto"/>
        <w:rPr>
          <w:rFonts w:ascii="Arial" w:eastAsia="Times New Roman" w:hAnsi="Arial" w:cs="Arial"/>
          <w:sz w:val="20"/>
          <w:szCs w:val="20"/>
          <w:lang w:eastAsia="sl-SI"/>
        </w:rPr>
      </w:pPr>
    </w:p>
    <w:p w14:paraId="10A43128" w14:textId="6D202305" w:rsidR="009733C2" w:rsidRDefault="00AF3C40" w:rsidP="000D7D4B">
      <w:pPr>
        <w:numPr>
          <w:ilvl w:val="0"/>
          <w:numId w:val="2"/>
        </w:numPr>
        <w:spacing w:after="0" w:line="240" w:lineRule="auto"/>
        <w:jc w:val="both"/>
        <w:rPr>
          <w:rFonts w:ascii="Arial" w:eastAsia="Times New Roman" w:hAnsi="Arial" w:cs="Arial"/>
          <w:sz w:val="20"/>
          <w:szCs w:val="20"/>
          <w:lang w:eastAsia="sl-SI"/>
        </w:rPr>
      </w:pPr>
      <w:r w:rsidRPr="00885C29">
        <w:rPr>
          <w:rFonts w:ascii="Arial" w:hAnsi="Arial" w:cs="Arial"/>
          <w:sz w:val="20"/>
          <w:szCs w:val="20"/>
        </w:rPr>
        <w:t xml:space="preserve">Da bi se volivcem v tujini omogočilo čim lažje izvrševanje volilne pravice z UPG, se volilno gradivo za glasovanje po pošti v tujini, ki vsebuje </w:t>
      </w:r>
      <w:r w:rsidR="000D7D4B">
        <w:rPr>
          <w:rFonts w:ascii="Arial" w:hAnsi="Arial" w:cs="Arial"/>
          <w:sz w:val="20"/>
          <w:szCs w:val="20"/>
        </w:rPr>
        <w:t>UPG</w:t>
      </w:r>
      <w:r w:rsidR="0096357A">
        <w:rPr>
          <w:rFonts w:ascii="Arial" w:hAnsi="Arial" w:cs="Arial"/>
          <w:sz w:val="20"/>
          <w:szCs w:val="20"/>
        </w:rPr>
        <w:t>,</w:t>
      </w:r>
      <w:r w:rsidRPr="00885C29">
        <w:rPr>
          <w:rFonts w:ascii="Arial" w:hAnsi="Arial" w:cs="Arial"/>
          <w:sz w:val="20"/>
          <w:szCs w:val="20"/>
        </w:rPr>
        <w:t xml:space="preserve"> odda </w:t>
      </w:r>
      <w:r w:rsidRPr="009733C2">
        <w:rPr>
          <w:rFonts w:ascii="Arial" w:eastAsia="Times New Roman" w:hAnsi="Arial" w:cs="Arial"/>
          <w:sz w:val="20"/>
          <w:szCs w:val="20"/>
          <w:lang w:eastAsia="sl-SI"/>
        </w:rPr>
        <w:t>Pošti Slovenije v mednarodni poštni promet</w:t>
      </w:r>
      <w:r w:rsidRPr="00885C29">
        <w:rPr>
          <w:rFonts w:ascii="Arial" w:hAnsi="Arial" w:cs="Arial"/>
          <w:sz w:val="20"/>
          <w:szCs w:val="20"/>
        </w:rPr>
        <w:t xml:space="preserve"> </w:t>
      </w:r>
      <w:r w:rsidR="00DD318B" w:rsidRPr="009733C2">
        <w:rPr>
          <w:rFonts w:ascii="Arial" w:eastAsia="Times New Roman" w:hAnsi="Arial" w:cs="Arial"/>
          <w:sz w:val="20"/>
          <w:szCs w:val="20"/>
          <w:lang w:eastAsia="sl-SI"/>
        </w:rPr>
        <w:t>za volivce, ki nimajo stalnega prebivališča v Republiki Sloven</w:t>
      </w:r>
      <w:r w:rsidR="00DD318B" w:rsidRPr="00885C29">
        <w:rPr>
          <w:rFonts w:ascii="Arial" w:eastAsia="Times New Roman" w:hAnsi="Arial" w:cs="Arial"/>
          <w:sz w:val="20"/>
          <w:szCs w:val="20"/>
          <w:lang w:eastAsia="sl-SI"/>
        </w:rPr>
        <w:t>i</w:t>
      </w:r>
      <w:r w:rsidR="00DD318B" w:rsidRPr="009733C2">
        <w:rPr>
          <w:rFonts w:ascii="Arial" w:eastAsia="Times New Roman" w:hAnsi="Arial" w:cs="Arial"/>
          <w:sz w:val="20"/>
          <w:szCs w:val="20"/>
          <w:lang w:eastAsia="sl-SI"/>
        </w:rPr>
        <w:t>ji (</w:t>
      </w:r>
      <w:r w:rsidR="00DD318B" w:rsidRPr="00885C29">
        <w:rPr>
          <w:rFonts w:ascii="Arial" w:eastAsia="Times New Roman" w:hAnsi="Arial" w:cs="Arial"/>
          <w:sz w:val="20"/>
          <w:szCs w:val="20"/>
          <w:lang w:eastAsia="sl-SI"/>
        </w:rPr>
        <w:t xml:space="preserve">t. i. </w:t>
      </w:r>
      <w:r w:rsidR="00DD318B" w:rsidRPr="009733C2">
        <w:rPr>
          <w:rFonts w:ascii="Arial" w:eastAsia="Times New Roman" w:hAnsi="Arial" w:cs="Arial"/>
          <w:sz w:val="20"/>
          <w:szCs w:val="20"/>
          <w:lang w:eastAsia="sl-SI"/>
        </w:rPr>
        <w:t>izseljenci)</w:t>
      </w:r>
      <w:r w:rsidR="0096357A">
        <w:rPr>
          <w:rFonts w:ascii="Arial" w:eastAsia="Times New Roman" w:hAnsi="Arial" w:cs="Arial"/>
          <w:sz w:val="20"/>
          <w:szCs w:val="20"/>
          <w:lang w:eastAsia="sl-SI"/>
        </w:rPr>
        <w:t>,</w:t>
      </w:r>
      <w:r w:rsidR="00DD318B" w:rsidRPr="009733C2">
        <w:rPr>
          <w:rFonts w:ascii="Arial" w:eastAsia="Times New Roman" w:hAnsi="Arial" w:cs="Arial"/>
          <w:sz w:val="20"/>
          <w:szCs w:val="20"/>
          <w:lang w:eastAsia="sl-SI"/>
        </w:rPr>
        <w:t xml:space="preserve"> najpozneje 45 dni pred dnevom glasovanja</w:t>
      </w:r>
      <w:r w:rsidR="00885C29" w:rsidRPr="00885C29">
        <w:rPr>
          <w:rFonts w:ascii="Arial" w:eastAsia="Times New Roman" w:hAnsi="Arial" w:cs="Arial"/>
          <w:sz w:val="20"/>
          <w:szCs w:val="20"/>
          <w:lang w:eastAsia="sl-SI"/>
        </w:rPr>
        <w:t>.</w:t>
      </w:r>
    </w:p>
    <w:p w14:paraId="575036AC" w14:textId="77777777" w:rsidR="00885C29" w:rsidRPr="00885C29" w:rsidRDefault="00885C29" w:rsidP="00885C29">
      <w:pPr>
        <w:spacing w:after="0" w:line="240" w:lineRule="auto"/>
        <w:rPr>
          <w:rFonts w:ascii="Arial" w:eastAsia="Times New Roman" w:hAnsi="Arial" w:cs="Arial"/>
          <w:sz w:val="20"/>
          <w:szCs w:val="20"/>
          <w:lang w:eastAsia="sl-SI"/>
        </w:rPr>
      </w:pPr>
    </w:p>
    <w:p w14:paraId="00A18399" w14:textId="77777777" w:rsidR="00885C29" w:rsidRPr="00885C29" w:rsidRDefault="00885C29" w:rsidP="00885C29">
      <w:pPr>
        <w:pStyle w:val="Odstavekseznama"/>
        <w:spacing w:after="0" w:line="240" w:lineRule="auto"/>
        <w:jc w:val="center"/>
        <w:rPr>
          <w:rFonts w:ascii="Arial" w:eastAsia="Times New Roman" w:hAnsi="Arial" w:cs="Arial"/>
          <w:b/>
          <w:sz w:val="20"/>
          <w:szCs w:val="20"/>
          <w:lang w:eastAsia="sl-SI"/>
        </w:rPr>
      </w:pPr>
      <w:r w:rsidRPr="00885C29">
        <w:rPr>
          <w:rFonts w:ascii="Arial" w:eastAsia="Times New Roman" w:hAnsi="Arial" w:cs="Arial"/>
          <w:b/>
          <w:sz w:val="20"/>
          <w:szCs w:val="20"/>
          <w:lang w:eastAsia="sl-SI"/>
        </w:rPr>
        <w:t>C.</w:t>
      </w:r>
    </w:p>
    <w:p w14:paraId="618BECA3" w14:textId="77777777" w:rsidR="00885C29" w:rsidRDefault="00885C29" w:rsidP="00885C29">
      <w:pPr>
        <w:pStyle w:val="Odstavekseznama"/>
        <w:rPr>
          <w:rFonts w:ascii="Arial" w:eastAsia="Times New Roman" w:hAnsi="Arial" w:cs="Arial"/>
          <w:sz w:val="20"/>
          <w:szCs w:val="20"/>
          <w:lang w:eastAsia="sl-SI"/>
        </w:rPr>
      </w:pPr>
    </w:p>
    <w:p w14:paraId="4BBE783B" w14:textId="50EFFCBF" w:rsidR="00885C29" w:rsidRDefault="00885C29" w:rsidP="00B5395B">
      <w:pPr>
        <w:numPr>
          <w:ilvl w:val="0"/>
          <w:numId w:val="2"/>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DVK</w:t>
      </w:r>
      <w:r w:rsidRPr="009733C2">
        <w:rPr>
          <w:rFonts w:ascii="Arial" w:eastAsia="Times New Roman" w:hAnsi="Arial" w:cs="Arial"/>
          <w:sz w:val="20"/>
          <w:szCs w:val="20"/>
          <w:lang w:eastAsia="sl-SI"/>
        </w:rPr>
        <w:t xml:space="preserve"> je sprejela ta sklep na podlagi 7. in 20. člena </w:t>
      </w:r>
      <w:r w:rsidR="00E93C7A" w:rsidRPr="00E93C7A">
        <w:rPr>
          <w:rFonts w:ascii="Arial" w:hAnsi="Arial" w:cs="Arial"/>
          <w:sz w:val="20"/>
          <w:szCs w:val="20"/>
          <w:shd w:val="clear" w:color="auto" w:fill="FFFFFF"/>
        </w:rPr>
        <w:t>Zakona o volitvah poslancev iz Republike Slovenije v Evropski parlament (Uradni list RS, št.</w:t>
      </w:r>
      <w:r w:rsidR="00B47147">
        <w:rPr>
          <w:rFonts w:ascii="Arial" w:hAnsi="Arial" w:cs="Arial"/>
          <w:sz w:val="20"/>
          <w:szCs w:val="20"/>
          <w:shd w:val="clear" w:color="auto" w:fill="FFFFFF"/>
        </w:rPr>
        <w:t xml:space="preserve"> </w:t>
      </w:r>
      <w:hyperlink r:id="rId13" w:tgtFrame="_blank" w:tooltip="Zakon o volitvah poslancev iz Republike Slovenije v Evropski parlament (uradno prečiščeno besedilo)" w:history="1">
        <w:r w:rsidR="00E93C7A" w:rsidRPr="00E93C7A">
          <w:rPr>
            <w:rStyle w:val="Hiperpovezava"/>
            <w:rFonts w:ascii="Arial" w:hAnsi="Arial" w:cs="Arial"/>
            <w:color w:val="auto"/>
            <w:sz w:val="20"/>
            <w:szCs w:val="20"/>
            <w:u w:val="none"/>
            <w:shd w:val="clear" w:color="auto" w:fill="FFFFFF"/>
          </w:rPr>
          <w:t>40/04</w:t>
        </w:r>
      </w:hyperlink>
      <w:r w:rsidR="0096357A">
        <w:rPr>
          <w:rStyle w:val="Hiperpovezava"/>
          <w:rFonts w:ascii="Arial" w:hAnsi="Arial" w:cs="Arial"/>
          <w:color w:val="auto"/>
          <w:sz w:val="20"/>
          <w:szCs w:val="20"/>
          <w:u w:val="none"/>
          <w:shd w:val="clear" w:color="auto" w:fill="FFFFFF"/>
        </w:rPr>
        <w:t>-UPB</w:t>
      </w:r>
      <w:r w:rsidR="00E93C7A" w:rsidRPr="00E93C7A">
        <w:rPr>
          <w:rFonts w:ascii="Arial" w:hAnsi="Arial" w:cs="Arial"/>
          <w:sz w:val="20"/>
          <w:szCs w:val="20"/>
          <w:shd w:val="clear" w:color="auto" w:fill="FFFFFF"/>
        </w:rPr>
        <w:t>,</w:t>
      </w:r>
      <w:r w:rsidR="00B47147">
        <w:rPr>
          <w:rFonts w:ascii="Arial" w:hAnsi="Arial" w:cs="Arial"/>
          <w:sz w:val="20"/>
          <w:szCs w:val="20"/>
          <w:shd w:val="clear" w:color="auto" w:fill="FFFFFF"/>
        </w:rPr>
        <w:t xml:space="preserve"> </w:t>
      </w:r>
      <w:hyperlink r:id="rId14" w:tgtFrame="_blank" w:tooltip="Zakon o volilni in referendumski kampanji" w:history="1">
        <w:r w:rsidR="00E93C7A" w:rsidRPr="00E93C7A">
          <w:rPr>
            <w:rStyle w:val="Hiperpovezava"/>
            <w:rFonts w:ascii="Arial" w:hAnsi="Arial" w:cs="Arial"/>
            <w:color w:val="auto"/>
            <w:sz w:val="20"/>
            <w:szCs w:val="20"/>
            <w:u w:val="none"/>
            <w:shd w:val="clear" w:color="auto" w:fill="FFFFFF"/>
          </w:rPr>
          <w:t>41/07</w:t>
        </w:r>
      </w:hyperlink>
      <w:r w:rsidR="00B47147">
        <w:rPr>
          <w:rFonts w:ascii="Arial" w:hAnsi="Arial" w:cs="Arial"/>
          <w:sz w:val="20"/>
          <w:szCs w:val="20"/>
          <w:shd w:val="clear" w:color="auto" w:fill="FFFFFF"/>
        </w:rPr>
        <w:t xml:space="preserve"> </w:t>
      </w:r>
      <w:r w:rsidR="00E93C7A" w:rsidRPr="00E93C7A">
        <w:rPr>
          <w:rFonts w:ascii="Arial" w:hAnsi="Arial" w:cs="Arial"/>
          <w:sz w:val="20"/>
          <w:szCs w:val="20"/>
          <w:shd w:val="clear" w:color="auto" w:fill="FFFFFF"/>
        </w:rPr>
        <w:t>– ZVRK,</w:t>
      </w:r>
      <w:r w:rsidR="00B47147">
        <w:rPr>
          <w:rFonts w:ascii="Arial" w:hAnsi="Arial" w:cs="Arial"/>
          <w:sz w:val="20"/>
          <w:szCs w:val="20"/>
          <w:shd w:val="clear" w:color="auto" w:fill="FFFFFF"/>
        </w:rPr>
        <w:t xml:space="preserve"> </w:t>
      </w:r>
      <w:hyperlink r:id="rId15" w:tgtFrame="_blank" w:tooltip="Zakon o spremembah in dopolnitvah Zakona o volitvah poslancev iz Republike Slovenije v Evropski parlament" w:history="1">
        <w:r w:rsidR="00E93C7A" w:rsidRPr="00E93C7A">
          <w:rPr>
            <w:rStyle w:val="Hiperpovezava"/>
            <w:rFonts w:ascii="Arial" w:hAnsi="Arial" w:cs="Arial"/>
            <w:color w:val="auto"/>
            <w:sz w:val="20"/>
            <w:szCs w:val="20"/>
            <w:u w:val="none"/>
            <w:shd w:val="clear" w:color="auto" w:fill="FFFFFF"/>
          </w:rPr>
          <w:t>109/09</w:t>
        </w:r>
      </w:hyperlink>
      <w:r w:rsidR="00E93C7A" w:rsidRPr="00E93C7A">
        <w:rPr>
          <w:rFonts w:ascii="Arial" w:hAnsi="Arial" w:cs="Arial"/>
          <w:sz w:val="20"/>
          <w:szCs w:val="20"/>
          <w:shd w:val="clear" w:color="auto" w:fill="FFFFFF"/>
        </w:rPr>
        <w:t>,</w:t>
      </w:r>
      <w:r w:rsidR="00B47147">
        <w:rPr>
          <w:rFonts w:ascii="Arial" w:hAnsi="Arial" w:cs="Arial"/>
          <w:sz w:val="20"/>
          <w:szCs w:val="20"/>
          <w:shd w:val="clear" w:color="auto" w:fill="FFFFFF"/>
        </w:rPr>
        <w:t xml:space="preserve"> </w:t>
      </w:r>
      <w:hyperlink r:id="rId16" w:tgtFrame="_blank" w:tooltip="Zakon o spremembah in dopolnitvah Zakona o volitvah poslancev iz Republike Slovenije v Evropski parlament" w:history="1">
        <w:r w:rsidR="00E93C7A" w:rsidRPr="00E93C7A">
          <w:rPr>
            <w:rStyle w:val="Hiperpovezava"/>
            <w:rFonts w:ascii="Arial" w:hAnsi="Arial" w:cs="Arial"/>
            <w:color w:val="auto"/>
            <w:sz w:val="20"/>
            <w:szCs w:val="20"/>
            <w:u w:val="none"/>
            <w:shd w:val="clear" w:color="auto" w:fill="FFFFFF"/>
          </w:rPr>
          <w:t>9/14</w:t>
        </w:r>
      </w:hyperlink>
      <w:r w:rsidR="00E93C7A" w:rsidRPr="00E93C7A">
        <w:rPr>
          <w:rFonts w:ascii="Arial" w:hAnsi="Arial" w:cs="Arial"/>
          <w:sz w:val="20"/>
          <w:szCs w:val="20"/>
          <w:shd w:val="clear" w:color="auto" w:fill="FFFFFF"/>
        </w:rPr>
        <w:t>,</w:t>
      </w:r>
      <w:r w:rsidR="00B47147">
        <w:rPr>
          <w:rFonts w:ascii="Arial" w:hAnsi="Arial" w:cs="Arial"/>
          <w:sz w:val="20"/>
          <w:szCs w:val="20"/>
          <w:shd w:val="clear" w:color="auto" w:fill="FFFFFF"/>
        </w:rPr>
        <w:t xml:space="preserve"> </w:t>
      </w:r>
      <w:hyperlink r:id="rId17" w:tgtFrame="_blank" w:tooltip="Zakon o dopolnitvi Zakona o volitvah poslancev iz Republike Slovenije v Evropski parlament" w:history="1">
        <w:r w:rsidR="00E93C7A" w:rsidRPr="00E93C7A">
          <w:rPr>
            <w:rStyle w:val="Hiperpovezava"/>
            <w:rFonts w:ascii="Arial" w:hAnsi="Arial" w:cs="Arial"/>
            <w:color w:val="auto"/>
            <w:sz w:val="20"/>
            <w:szCs w:val="20"/>
            <w:u w:val="none"/>
            <w:shd w:val="clear" w:color="auto" w:fill="FFFFFF"/>
          </w:rPr>
          <w:t>59/17</w:t>
        </w:r>
      </w:hyperlink>
      <w:r w:rsidR="00B47147">
        <w:rPr>
          <w:rFonts w:ascii="Arial" w:hAnsi="Arial" w:cs="Arial"/>
          <w:sz w:val="20"/>
          <w:szCs w:val="20"/>
          <w:shd w:val="clear" w:color="auto" w:fill="FFFFFF"/>
        </w:rPr>
        <w:t xml:space="preserve"> </w:t>
      </w:r>
      <w:r w:rsidR="00E93C7A" w:rsidRPr="00E93C7A">
        <w:rPr>
          <w:rFonts w:ascii="Arial" w:hAnsi="Arial" w:cs="Arial"/>
          <w:sz w:val="20"/>
          <w:szCs w:val="20"/>
          <w:shd w:val="clear" w:color="auto" w:fill="FFFFFF"/>
        </w:rPr>
        <w:t>in</w:t>
      </w:r>
      <w:r w:rsidR="00B47147">
        <w:rPr>
          <w:rFonts w:ascii="Arial" w:hAnsi="Arial" w:cs="Arial"/>
          <w:sz w:val="20"/>
          <w:szCs w:val="20"/>
          <w:shd w:val="clear" w:color="auto" w:fill="FFFFFF"/>
        </w:rPr>
        <w:t xml:space="preserve"> </w:t>
      </w:r>
      <w:hyperlink r:id="rId18" w:tgtFrame="_blank" w:tooltip="Zakon o spremembah in dopolnitvah Zakona o volitvah v državni zbor" w:history="1">
        <w:r w:rsidR="00E93C7A" w:rsidRPr="00E93C7A">
          <w:rPr>
            <w:rStyle w:val="Hiperpovezava"/>
            <w:rFonts w:ascii="Arial" w:hAnsi="Arial" w:cs="Arial"/>
            <w:color w:val="auto"/>
            <w:sz w:val="20"/>
            <w:szCs w:val="20"/>
            <w:u w:val="none"/>
            <w:shd w:val="clear" w:color="auto" w:fill="FFFFFF"/>
          </w:rPr>
          <w:t>12/24</w:t>
        </w:r>
      </w:hyperlink>
      <w:r w:rsidR="00B47147">
        <w:rPr>
          <w:rFonts w:ascii="Arial" w:hAnsi="Arial" w:cs="Arial"/>
          <w:sz w:val="20"/>
          <w:szCs w:val="20"/>
          <w:shd w:val="clear" w:color="auto" w:fill="FFFFFF"/>
        </w:rPr>
        <w:t xml:space="preserve"> </w:t>
      </w:r>
      <w:r w:rsidR="00E93C7A" w:rsidRPr="00E93C7A">
        <w:rPr>
          <w:rFonts w:ascii="Arial" w:hAnsi="Arial" w:cs="Arial"/>
          <w:sz w:val="20"/>
          <w:szCs w:val="20"/>
          <w:shd w:val="clear" w:color="auto" w:fill="FFFFFF"/>
        </w:rPr>
        <w:t>– ZVDZ-E)</w:t>
      </w:r>
      <w:r w:rsidRPr="009733C2">
        <w:rPr>
          <w:rFonts w:ascii="Arial" w:eastAsia="Times New Roman" w:hAnsi="Arial" w:cs="Arial"/>
          <w:sz w:val="20"/>
          <w:szCs w:val="20"/>
          <w:lang w:eastAsia="sl-SI"/>
        </w:rPr>
        <w:t>,</w:t>
      </w:r>
      <w:r w:rsidR="00E93C7A">
        <w:rPr>
          <w:rFonts w:ascii="Arial" w:eastAsia="Times New Roman" w:hAnsi="Arial" w:cs="Arial"/>
          <w:sz w:val="20"/>
          <w:szCs w:val="20"/>
          <w:lang w:eastAsia="sl-SI"/>
        </w:rPr>
        <w:t xml:space="preserve"> </w:t>
      </w:r>
      <w:r w:rsidRPr="009733C2">
        <w:rPr>
          <w:rFonts w:ascii="Arial" w:eastAsia="Times New Roman" w:hAnsi="Arial" w:cs="Arial"/>
          <w:sz w:val="20"/>
          <w:szCs w:val="20"/>
          <w:lang w:eastAsia="sl-SI"/>
        </w:rPr>
        <w:t>37.</w:t>
      </w:r>
      <w:r w:rsidR="00836B78">
        <w:rPr>
          <w:rFonts w:ascii="Arial" w:eastAsia="Times New Roman" w:hAnsi="Arial" w:cs="Arial"/>
          <w:sz w:val="20"/>
          <w:szCs w:val="20"/>
          <w:lang w:eastAsia="sl-SI"/>
        </w:rPr>
        <w:t xml:space="preserve"> in 82.</w:t>
      </w:r>
      <w:r w:rsidRPr="009733C2">
        <w:rPr>
          <w:rFonts w:ascii="Arial" w:eastAsia="Times New Roman" w:hAnsi="Arial" w:cs="Arial"/>
          <w:sz w:val="20"/>
          <w:szCs w:val="20"/>
          <w:lang w:eastAsia="sl-SI"/>
        </w:rPr>
        <w:t xml:space="preserve"> člena ZVDZ ter 43. člena</w:t>
      </w:r>
      <w:r w:rsidR="000D7D4B" w:rsidRPr="00E93C7A">
        <w:rPr>
          <w:rFonts w:ascii="Arial" w:eastAsia="Times New Roman" w:hAnsi="Arial" w:cs="Arial"/>
          <w:sz w:val="20"/>
          <w:szCs w:val="20"/>
          <w:lang w:eastAsia="sl-SI"/>
        </w:rPr>
        <w:t xml:space="preserve"> </w:t>
      </w:r>
      <w:r w:rsidRPr="009733C2">
        <w:rPr>
          <w:rFonts w:ascii="Arial" w:eastAsia="Times New Roman" w:hAnsi="Arial" w:cs="Arial"/>
          <w:sz w:val="20"/>
          <w:szCs w:val="20"/>
          <w:lang w:eastAsia="sl-SI"/>
        </w:rPr>
        <w:t xml:space="preserve">Poslovnika </w:t>
      </w:r>
      <w:r w:rsidRPr="00E93C7A">
        <w:rPr>
          <w:rFonts w:ascii="Arial" w:eastAsia="Times New Roman" w:hAnsi="Arial" w:cs="Arial"/>
          <w:sz w:val="20"/>
          <w:szCs w:val="20"/>
          <w:lang w:eastAsia="sl-SI"/>
        </w:rPr>
        <w:t xml:space="preserve">DVK </w:t>
      </w:r>
      <w:r w:rsidRPr="009733C2">
        <w:rPr>
          <w:rFonts w:ascii="Arial" w:eastAsia="Times New Roman" w:hAnsi="Arial" w:cs="Arial"/>
          <w:sz w:val="20"/>
          <w:szCs w:val="20"/>
          <w:lang w:eastAsia="sl-SI"/>
        </w:rPr>
        <w:t>(Uradni list RS, št. 10/20) v sestavi:</w:t>
      </w:r>
      <w:r w:rsidR="0096357A">
        <w:rPr>
          <w:rFonts w:ascii="Arial" w:eastAsia="Times New Roman" w:hAnsi="Arial" w:cs="Arial"/>
          <w:sz w:val="20"/>
          <w:szCs w:val="20"/>
          <w:lang w:eastAsia="sl-SI"/>
        </w:rPr>
        <w:t xml:space="preserve"> </w:t>
      </w:r>
      <w:r w:rsidR="00B5395B" w:rsidRPr="00B5395B">
        <w:rPr>
          <w:rFonts w:ascii="Arial" w:eastAsia="Times New Roman" w:hAnsi="Arial" w:cs="Arial"/>
          <w:sz w:val="20"/>
          <w:szCs w:val="20"/>
          <w:lang w:eastAsia="sl-SI"/>
        </w:rPr>
        <w:t xml:space="preserve">namestnica predsednika Brigita Domjan Pavlin, člani dr. Marko Kambič, Mitja Šuligoj, Miroslav Pretnar, Drago </w:t>
      </w:r>
      <w:proofErr w:type="spellStart"/>
      <w:r w:rsidR="00B5395B" w:rsidRPr="00B5395B">
        <w:rPr>
          <w:rFonts w:ascii="Arial" w:eastAsia="Times New Roman" w:hAnsi="Arial" w:cs="Arial"/>
          <w:sz w:val="20"/>
          <w:szCs w:val="20"/>
          <w:lang w:eastAsia="sl-SI"/>
        </w:rPr>
        <w:t>Zadergal</w:t>
      </w:r>
      <w:proofErr w:type="spellEnd"/>
      <w:r w:rsidR="00B5395B" w:rsidRPr="00B5395B">
        <w:rPr>
          <w:rFonts w:ascii="Arial" w:eastAsia="Times New Roman" w:hAnsi="Arial" w:cs="Arial"/>
          <w:sz w:val="20"/>
          <w:szCs w:val="20"/>
          <w:lang w:eastAsia="sl-SI"/>
        </w:rPr>
        <w:t xml:space="preserve"> in namestnica članice Terezija Trupi. Sklep je sprejela soglasno</w:t>
      </w:r>
      <w:r w:rsidR="00B5395B">
        <w:rPr>
          <w:rFonts w:ascii="Arial" w:eastAsia="Times New Roman" w:hAnsi="Arial" w:cs="Arial"/>
          <w:sz w:val="20"/>
          <w:szCs w:val="20"/>
          <w:lang w:eastAsia="sl-SI"/>
        </w:rPr>
        <w:t>.</w:t>
      </w:r>
    </w:p>
    <w:p w14:paraId="3AAA853B" w14:textId="17953D59" w:rsidR="009733C2" w:rsidRPr="009733C2" w:rsidRDefault="009733C2" w:rsidP="009733C2">
      <w:pPr>
        <w:spacing w:after="0" w:line="240" w:lineRule="auto"/>
        <w:rPr>
          <w:rFonts w:ascii="Arial" w:eastAsia="Times New Roman" w:hAnsi="Arial" w:cs="Arial"/>
          <w:sz w:val="20"/>
          <w:szCs w:val="20"/>
          <w:lang w:eastAsia="sl-SI"/>
        </w:rPr>
      </w:pPr>
    </w:p>
    <w:p w14:paraId="3AC60100" w14:textId="77777777" w:rsidR="009733C2" w:rsidRPr="009733C2" w:rsidRDefault="009733C2" w:rsidP="0027323B">
      <w:pPr>
        <w:spacing w:after="0" w:line="240" w:lineRule="auto"/>
        <w:rPr>
          <w:rFonts w:ascii="Arial" w:eastAsia="Times New Roman" w:hAnsi="Arial" w:cs="Arial"/>
          <w:b/>
          <w:sz w:val="20"/>
          <w:szCs w:val="20"/>
          <w:lang w:eastAsia="sl-SI"/>
        </w:rPr>
      </w:pPr>
    </w:p>
    <w:p w14:paraId="1D72A386" w14:textId="77777777" w:rsidR="009733C2" w:rsidRDefault="009733C2" w:rsidP="0027323B">
      <w:pPr>
        <w:spacing w:after="0" w:line="240" w:lineRule="auto"/>
        <w:rPr>
          <w:rFonts w:ascii="Arial" w:eastAsia="Times New Roman" w:hAnsi="Arial" w:cs="Arial"/>
          <w:b/>
          <w:sz w:val="20"/>
          <w:szCs w:val="20"/>
          <w:lang w:eastAsia="sl-SI"/>
        </w:rPr>
      </w:pPr>
    </w:p>
    <w:p w14:paraId="0A79EF58" w14:textId="77777777" w:rsidR="0027323B" w:rsidRPr="0027323B" w:rsidRDefault="0027323B" w:rsidP="0027323B">
      <w:pPr>
        <w:spacing w:after="0" w:line="240" w:lineRule="auto"/>
        <w:rPr>
          <w:rFonts w:ascii="Arial" w:eastAsia="Times New Roman" w:hAnsi="Arial" w:cs="Arial"/>
          <w:bCs/>
          <w:sz w:val="20"/>
          <w:szCs w:val="20"/>
          <w:lang w:eastAsia="sl-SI"/>
        </w:rPr>
      </w:pPr>
    </w:p>
    <w:p w14:paraId="08B233A0" w14:textId="77777777" w:rsidR="0027323B" w:rsidRDefault="0027323B" w:rsidP="0027323B">
      <w:pPr>
        <w:spacing w:after="0" w:line="240" w:lineRule="auto"/>
        <w:ind w:left="4956" w:firstLine="708"/>
        <w:rPr>
          <w:rFonts w:ascii="Arial" w:eastAsia="Times New Roman" w:hAnsi="Arial" w:cs="Arial"/>
          <w:bCs/>
          <w:sz w:val="20"/>
          <w:szCs w:val="20"/>
          <w:lang w:eastAsia="sl-SI"/>
        </w:rPr>
      </w:pPr>
      <w:r w:rsidRPr="0027323B">
        <w:rPr>
          <w:rFonts w:ascii="Arial" w:eastAsia="Times New Roman" w:hAnsi="Arial" w:cs="Arial"/>
          <w:bCs/>
          <w:sz w:val="20"/>
          <w:szCs w:val="20"/>
          <w:lang w:eastAsia="sl-SI"/>
        </w:rPr>
        <w:t>Brigita Domjan Pavlin</w:t>
      </w:r>
    </w:p>
    <w:p w14:paraId="4082F53C" w14:textId="061FB011" w:rsidR="009733C2" w:rsidRPr="0027323B" w:rsidRDefault="0027323B" w:rsidP="0027323B">
      <w:pPr>
        <w:spacing w:after="0" w:line="240" w:lineRule="auto"/>
        <w:ind w:left="4956" w:firstLine="708"/>
        <w:rPr>
          <w:rFonts w:ascii="Arial" w:eastAsia="Times New Roman" w:hAnsi="Arial" w:cs="Arial"/>
          <w:bCs/>
          <w:sz w:val="20"/>
          <w:szCs w:val="20"/>
          <w:lang w:eastAsia="sl-SI"/>
        </w:rPr>
      </w:pPr>
      <w:r w:rsidRPr="0027323B">
        <w:rPr>
          <w:rFonts w:ascii="Arial" w:eastAsia="Times New Roman" w:hAnsi="Arial" w:cs="Arial"/>
          <w:bCs/>
          <w:sz w:val="20"/>
          <w:szCs w:val="20"/>
          <w:lang w:eastAsia="sl-SI"/>
        </w:rPr>
        <w:t>namestnica predsednika</w:t>
      </w:r>
    </w:p>
    <w:sectPr w:rsidR="009733C2" w:rsidRPr="0027323B">
      <w:headerReference w:type="even" r:id="rId19"/>
      <w:pgSz w:w="12242" w:h="15842"/>
      <w:pgMar w:top="1418" w:right="1418" w:bottom="1418" w:left="1418"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6A38" w14:textId="77777777" w:rsidR="00EB7467" w:rsidRDefault="00EB7467">
      <w:pPr>
        <w:spacing w:after="0" w:line="240" w:lineRule="auto"/>
      </w:pPr>
      <w:r>
        <w:separator/>
      </w:r>
    </w:p>
  </w:endnote>
  <w:endnote w:type="continuationSeparator" w:id="0">
    <w:p w14:paraId="0602D5B6" w14:textId="77777777" w:rsidR="00EB7467" w:rsidRDefault="00EB7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D1061" w14:textId="77777777" w:rsidR="00EB7467" w:rsidRDefault="00EB7467">
      <w:pPr>
        <w:spacing w:after="0" w:line="240" w:lineRule="auto"/>
      </w:pPr>
      <w:r>
        <w:separator/>
      </w:r>
    </w:p>
  </w:footnote>
  <w:footnote w:type="continuationSeparator" w:id="0">
    <w:p w14:paraId="7010CE1B" w14:textId="77777777" w:rsidR="00EB7467" w:rsidRDefault="00EB7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55DA" w14:textId="77777777" w:rsidR="0096357A" w:rsidRDefault="0096357A" w:rsidP="00437172">
    <w:pPr>
      <w:pStyle w:val="Glav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3CF5E8C" w14:textId="77777777" w:rsidR="0096357A" w:rsidRDefault="0096357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95E7F"/>
    <w:multiLevelType w:val="hybridMultilevel"/>
    <w:tmpl w:val="2D2AEE8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9685DEA"/>
    <w:multiLevelType w:val="hybridMultilevel"/>
    <w:tmpl w:val="F6C476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0283600">
    <w:abstractNumId w:val="0"/>
  </w:num>
  <w:num w:numId="2" w16cid:durableId="1567102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C2"/>
    <w:rsid w:val="0000039D"/>
    <w:rsid w:val="000D7D4B"/>
    <w:rsid w:val="001B11B2"/>
    <w:rsid w:val="0027323B"/>
    <w:rsid w:val="003264A0"/>
    <w:rsid w:val="00363759"/>
    <w:rsid w:val="004062FC"/>
    <w:rsid w:val="004D0FBF"/>
    <w:rsid w:val="005A31AF"/>
    <w:rsid w:val="005A6219"/>
    <w:rsid w:val="005D25C1"/>
    <w:rsid w:val="00701F7E"/>
    <w:rsid w:val="007C3A2E"/>
    <w:rsid w:val="007D41B5"/>
    <w:rsid w:val="0080730E"/>
    <w:rsid w:val="00836B78"/>
    <w:rsid w:val="00885C29"/>
    <w:rsid w:val="0096357A"/>
    <w:rsid w:val="009733C2"/>
    <w:rsid w:val="009B64C0"/>
    <w:rsid w:val="009C0DCA"/>
    <w:rsid w:val="00AF3C40"/>
    <w:rsid w:val="00B47147"/>
    <w:rsid w:val="00B520EE"/>
    <w:rsid w:val="00B5395B"/>
    <w:rsid w:val="00C1346F"/>
    <w:rsid w:val="00C71C37"/>
    <w:rsid w:val="00CF581F"/>
    <w:rsid w:val="00D021B5"/>
    <w:rsid w:val="00D31A60"/>
    <w:rsid w:val="00D707CC"/>
    <w:rsid w:val="00DD318B"/>
    <w:rsid w:val="00E4260C"/>
    <w:rsid w:val="00E572BA"/>
    <w:rsid w:val="00E93C7A"/>
    <w:rsid w:val="00EB74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21AD"/>
  <w15:chartTrackingRefBased/>
  <w15:docId w15:val="{937169E7-C3C4-4D1F-B39C-29ECB44B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9733C2"/>
    <w:pPr>
      <w:tabs>
        <w:tab w:val="center" w:pos="4536"/>
        <w:tab w:val="right" w:pos="9072"/>
      </w:tabs>
      <w:spacing w:after="0" w:line="240" w:lineRule="auto"/>
    </w:pPr>
    <w:rPr>
      <w:rFonts w:ascii="Times New Roman" w:eastAsia="Times New Roman" w:hAnsi="Times New Roman" w:cs="Times New Roman"/>
      <w:sz w:val="20"/>
      <w:szCs w:val="20"/>
      <w:lang w:eastAsia="sl-SI"/>
    </w:rPr>
  </w:style>
  <w:style w:type="character" w:customStyle="1" w:styleId="GlavaZnak">
    <w:name w:val="Glava Znak"/>
    <w:basedOn w:val="Privzetapisavaodstavka"/>
    <w:link w:val="Glava"/>
    <w:rsid w:val="009733C2"/>
    <w:rPr>
      <w:rFonts w:ascii="Times New Roman" w:eastAsia="Times New Roman" w:hAnsi="Times New Roman" w:cs="Times New Roman"/>
      <w:sz w:val="20"/>
      <w:szCs w:val="20"/>
      <w:lang w:eastAsia="sl-SI"/>
    </w:rPr>
  </w:style>
  <w:style w:type="character" w:styleId="tevilkastrani">
    <w:name w:val="page number"/>
    <w:basedOn w:val="Privzetapisavaodstavka"/>
    <w:rsid w:val="009733C2"/>
  </w:style>
  <w:style w:type="paragraph" w:styleId="Noga">
    <w:name w:val="footer"/>
    <w:basedOn w:val="Navaden"/>
    <w:link w:val="NogaZnak"/>
    <w:uiPriority w:val="99"/>
    <w:rsid w:val="009733C2"/>
    <w:pPr>
      <w:tabs>
        <w:tab w:val="center" w:pos="4536"/>
        <w:tab w:val="right" w:pos="9072"/>
      </w:tabs>
      <w:spacing w:after="0" w:line="240" w:lineRule="auto"/>
    </w:pPr>
    <w:rPr>
      <w:rFonts w:ascii="Times New Roman" w:eastAsia="Times New Roman" w:hAnsi="Times New Roman" w:cs="Times New Roman"/>
      <w:sz w:val="20"/>
      <w:szCs w:val="20"/>
      <w:lang w:eastAsia="sl-SI"/>
    </w:rPr>
  </w:style>
  <w:style w:type="character" w:customStyle="1" w:styleId="NogaZnak">
    <w:name w:val="Noga Znak"/>
    <w:basedOn w:val="Privzetapisavaodstavka"/>
    <w:link w:val="Noga"/>
    <w:uiPriority w:val="99"/>
    <w:rsid w:val="009733C2"/>
    <w:rPr>
      <w:rFonts w:ascii="Times New Roman" w:eastAsia="Times New Roman" w:hAnsi="Times New Roman" w:cs="Times New Roman"/>
      <w:sz w:val="20"/>
      <w:szCs w:val="20"/>
      <w:lang w:eastAsia="sl-SI"/>
    </w:rPr>
  </w:style>
  <w:style w:type="paragraph" w:styleId="Odstavekseznama">
    <w:name w:val="List Paragraph"/>
    <w:basedOn w:val="Navaden"/>
    <w:uiPriority w:val="34"/>
    <w:qFormat/>
    <w:rsid w:val="00AF3C40"/>
    <w:pPr>
      <w:ind w:left="720"/>
      <w:contextualSpacing/>
    </w:pPr>
  </w:style>
  <w:style w:type="character" w:styleId="Hiperpovezava">
    <w:name w:val="Hyperlink"/>
    <w:basedOn w:val="Privzetapisavaodstavka"/>
    <w:uiPriority w:val="99"/>
    <w:semiHidden/>
    <w:unhideWhenUsed/>
    <w:rsid w:val="00C13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4648" TargetMode="External"/><Relationship Id="rId13" Type="http://schemas.openxmlformats.org/officeDocument/2006/relationships/hyperlink" Target="http://www.uradni-list.si/1/objava.jsp?sop=2004-01-1660" TargetMode="External"/><Relationship Id="rId18" Type="http://schemas.openxmlformats.org/officeDocument/2006/relationships/hyperlink" Target="http://www.uradni-list.si/1/objava.jsp?sop=2024-01-029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uradni-list.si/1/objava.jsp?sop=2024-01-0293" TargetMode="External"/><Relationship Id="rId17" Type="http://schemas.openxmlformats.org/officeDocument/2006/relationships/hyperlink" Target="http://www.uradni-list.si/1/objava.jsp?sop=2017-01-2770" TargetMode="External"/><Relationship Id="rId2" Type="http://schemas.openxmlformats.org/officeDocument/2006/relationships/styles" Target="styles.xml"/><Relationship Id="rId16" Type="http://schemas.openxmlformats.org/officeDocument/2006/relationships/hyperlink" Target="http://www.uradni-list.si/1/objava.jsp?sop=2014-01-021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1-01-0618" TargetMode="External"/><Relationship Id="rId5" Type="http://schemas.openxmlformats.org/officeDocument/2006/relationships/footnotes" Target="footnotes.xml"/><Relationship Id="rId15" Type="http://schemas.openxmlformats.org/officeDocument/2006/relationships/hyperlink" Target="http://www.uradni-list.si/1/objava.jsp?sop=2009-01-4925" TargetMode="External"/><Relationship Id="rId10" Type="http://schemas.openxmlformats.org/officeDocument/2006/relationships/hyperlink" Target="http://www.uradni-list.si/1/objava.jsp?sop=2017-01-120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07-01-2904" TargetMode="External"/><Relationship Id="rId14" Type="http://schemas.openxmlformats.org/officeDocument/2006/relationships/hyperlink" Target="http://www.uradni-list.si/1/objava.jsp?sop=2007-01-222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856</Words>
  <Characters>4883</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Lukančič</dc:creator>
  <cp:keywords/>
  <dc:description/>
  <cp:lastModifiedBy>Karolina Lužar</cp:lastModifiedBy>
  <cp:revision>3</cp:revision>
  <cp:lastPrinted>2024-02-22T11:04:00Z</cp:lastPrinted>
  <dcterms:created xsi:type="dcterms:W3CDTF">2024-03-01T07:34:00Z</dcterms:created>
  <dcterms:modified xsi:type="dcterms:W3CDTF">2024-03-01T07:44:00Z</dcterms:modified>
</cp:coreProperties>
</file>