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5FD5" w14:textId="50DF8FB5" w:rsidR="00B23A37" w:rsidRPr="00730EAC" w:rsidRDefault="00BC6B85" w:rsidP="008C3344">
      <w:pPr>
        <w:rPr>
          <w:rFonts w:ascii="Arial" w:hAnsi="Arial" w:cs="Arial"/>
          <w:sz w:val="22"/>
          <w:szCs w:val="22"/>
        </w:rPr>
      </w:pPr>
      <w:r w:rsidRPr="00730EAC">
        <w:rPr>
          <w:rFonts w:ascii="Arial" w:hAnsi="Arial" w:cs="Arial"/>
          <w:noProof/>
        </w:rPr>
        <w:drawing>
          <wp:inline distT="0" distB="0" distL="0" distR="0" wp14:anchorId="1EDE9ECC" wp14:editId="6698C6AC">
            <wp:extent cx="2186305" cy="40576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430D8" w14:textId="77777777" w:rsidR="00B23A37" w:rsidRDefault="00B23A37" w:rsidP="008C3344">
      <w:pPr>
        <w:rPr>
          <w:rFonts w:ascii="Arial" w:hAnsi="Arial" w:cs="Arial"/>
          <w:sz w:val="22"/>
          <w:szCs w:val="22"/>
        </w:rPr>
      </w:pPr>
    </w:p>
    <w:p w14:paraId="3232865E" w14:textId="068C7C67" w:rsidR="004147E6" w:rsidRPr="004654C6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>Številka:</w:t>
      </w:r>
      <w:r w:rsidR="004050E1" w:rsidRPr="004654C6">
        <w:rPr>
          <w:rFonts w:ascii="Arial" w:hAnsi="Arial" w:cs="Arial"/>
          <w:b/>
          <w:bCs/>
          <w:sz w:val="20"/>
        </w:rPr>
        <w:t xml:space="preserve"> </w:t>
      </w:r>
      <w:r w:rsidR="00B15D3F">
        <w:rPr>
          <w:rFonts w:ascii="Arial" w:hAnsi="Arial" w:cs="Arial"/>
          <w:b/>
          <w:bCs/>
          <w:sz w:val="20"/>
        </w:rPr>
        <w:t>042-1/2024-</w:t>
      </w:r>
      <w:r w:rsidR="00211FC8">
        <w:rPr>
          <w:rFonts w:ascii="Arial" w:hAnsi="Arial" w:cs="Arial"/>
          <w:b/>
          <w:bCs/>
          <w:sz w:val="20"/>
        </w:rPr>
        <w:t>5</w:t>
      </w:r>
    </w:p>
    <w:p w14:paraId="57598AF4" w14:textId="6AD1F851" w:rsidR="004147E6" w:rsidRPr="00242D43" w:rsidRDefault="004147E6" w:rsidP="008C3344">
      <w:pPr>
        <w:rPr>
          <w:rFonts w:ascii="Arial" w:hAnsi="Arial" w:cs="Arial"/>
          <w:b/>
          <w:bCs/>
          <w:sz w:val="20"/>
        </w:rPr>
      </w:pPr>
      <w:r w:rsidRPr="004654C6">
        <w:rPr>
          <w:rFonts w:ascii="Arial" w:hAnsi="Arial" w:cs="Arial"/>
          <w:b/>
          <w:bCs/>
          <w:sz w:val="20"/>
        </w:rPr>
        <w:t xml:space="preserve">Datum: </w:t>
      </w:r>
      <w:r w:rsidR="00211FC8">
        <w:rPr>
          <w:rFonts w:ascii="Arial" w:hAnsi="Arial" w:cs="Arial"/>
          <w:b/>
          <w:bCs/>
          <w:sz w:val="20"/>
        </w:rPr>
        <w:t>26. 4. 2024</w:t>
      </w:r>
    </w:p>
    <w:p w14:paraId="2134A56F" w14:textId="77777777" w:rsidR="00831060" w:rsidRPr="00242D43" w:rsidRDefault="00831060" w:rsidP="008C3344">
      <w:pPr>
        <w:jc w:val="both"/>
        <w:rPr>
          <w:rFonts w:ascii="Arial" w:hAnsi="Arial" w:cs="Arial"/>
          <w:bCs/>
          <w:sz w:val="20"/>
        </w:rPr>
      </w:pPr>
    </w:p>
    <w:p w14:paraId="7BBB5149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5C2A660A" w14:textId="77777777" w:rsidR="004147E6" w:rsidRPr="00242D43" w:rsidRDefault="004147E6" w:rsidP="008C3344">
      <w:pPr>
        <w:jc w:val="center"/>
        <w:rPr>
          <w:rFonts w:ascii="Arial" w:hAnsi="Arial" w:cs="Arial"/>
          <w:b/>
          <w:szCs w:val="24"/>
        </w:rPr>
      </w:pPr>
      <w:r w:rsidRPr="00242D43">
        <w:rPr>
          <w:rFonts w:ascii="Arial" w:hAnsi="Arial" w:cs="Arial"/>
          <w:b/>
          <w:szCs w:val="24"/>
        </w:rPr>
        <w:t>S K L E P</w:t>
      </w:r>
    </w:p>
    <w:p w14:paraId="619965AC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54DE61BB" w14:textId="73515921" w:rsidR="004147E6" w:rsidRPr="008C3344" w:rsidRDefault="00242D43" w:rsidP="008C3344">
      <w:pPr>
        <w:jc w:val="both"/>
        <w:rPr>
          <w:rFonts w:ascii="Arial" w:hAnsi="Arial" w:cs="Arial"/>
          <w:sz w:val="20"/>
        </w:rPr>
      </w:pPr>
      <w:r w:rsidRPr="00242D43">
        <w:rPr>
          <w:rFonts w:ascii="Arial" w:hAnsi="Arial" w:cs="Arial"/>
          <w:sz w:val="20"/>
        </w:rPr>
        <w:t>Državna volilna komisija (v nadaljevanju</w:t>
      </w:r>
      <w:r w:rsidR="00BF0BF4">
        <w:rPr>
          <w:rFonts w:ascii="Arial" w:hAnsi="Arial" w:cs="Arial"/>
          <w:sz w:val="20"/>
        </w:rPr>
        <w:t>:</w:t>
      </w:r>
      <w:r w:rsidRPr="00242D43">
        <w:rPr>
          <w:rFonts w:ascii="Arial" w:hAnsi="Arial" w:cs="Arial"/>
          <w:sz w:val="20"/>
        </w:rPr>
        <w:t xml:space="preserve"> DVK) je </w:t>
      </w:r>
      <w:r w:rsidR="00211FC8" w:rsidRPr="00211FC8">
        <w:rPr>
          <w:rFonts w:ascii="Arial" w:hAnsi="Arial" w:cs="Arial"/>
          <w:sz w:val="20"/>
        </w:rPr>
        <w:t xml:space="preserve">v zvezi z izvedbo posvetovalnih referendumov o obravnavi ureditve pravice do pomoči pri prostovoljnem končanju življenja, o uvedbi preferenčnega glasu za volitve poslank in poslancev v Državni zbor Republike Slovenije in o razpisu posvetovalnega referenduma o gojenju in predelovanju konoplje v medicinske namene ter o gojenju in posedovanju konoplje za omejeno osebno </w:t>
      </w:r>
      <w:r w:rsidR="00211FC8" w:rsidRPr="008C3344">
        <w:rPr>
          <w:rFonts w:ascii="Arial" w:hAnsi="Arial" w:cs="Arial"/>
          <w:sz w:val="20"/>
        </w:rPr>
        <w:t>rabo, ki bodo 9. 6. 2024, na 74. seji, 26. 4. 2024,</w:t>
      </w:r>
    </w:p>
    <w:p w14:paraId="72583280" w14:textId="77777777" w:rsidR="00E60C8A" w:rsidRDefault="00E60C8A" w:rsidP="008C3344">
      <w:pPr>
        <w:jc w:val="both"/>
        <w:rPr>
          <w:rFonts w:ascii="Arial" w:hAnsi="Arial" w:cs="Arial"/>
          <w:sz w:val="20"/>
        </w:rPr>
      </w:pPr>
    </w:p>
    <w:p w14:paraId="5C74BFB4" w14:textId="77777777" w:rsidR="008C3344" w:rsidRPr="00242D43" w:rsidRDefault="008C3344" w:rsidP="008C3344">
      <w:pPr>
        <w:jc w:val="both"/>
        <w:rPr>
          <w:rFonts w:ascii="Arial" w:hAnsi="Arial" w:cs="Arial"/>
          <w:sz w:val="20"/>
        </w:rPr>
      </w:pPr>
    </w:p>
    <w:p w14:paraId="24055646" w14:textId="72320BB9" w:rsidR="004147E6" w:rsidRPr="008C3344" w:rsidRDefault="004147E6" w:rsidP="008C3344">
      <w:pPr>
        <w:jc w:val="center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sklenila:</w:t>
      </w:r>
    </w:p>
    <w:p w14:paraId="71A4792E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4DC9E0A8" w14:textId="280CCCC6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OVK se obseg finančnih sredstev za kritje materialnih stroškov določi kot akontacija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in sicer v višini 1</w:t>
      </w:r>
      <w:r w:rsidR="00FA44CF">
        <w:rPr>
          <w:rFonts w:ascii="Arial" w:hAnsi="Arial" w:cs="Arial"/>
          <w:b/>
          <w:sz w:val="20"/>
        </w:rPr>
        <w:t>3</w:t>
      </w:r>
      <w:r w:rsidRPr="00242D43">
        <w:rPr>
          <w:rFonts w:ascii="Arial" w:hAnsi="Arial" w:cs="Arial"/>
          <w:b/>
          <w:sz w:val="20"/>
        </w:rPr>
        <w:t xml:space="preserve"> EUR na volišče in 0,0</w:t>
      </w:r>
      <w:r w:rsidR="00FA44CF">
        <w:rPr>
          <w:rFonts w:ascii="Arial" w:hAnsi="Arial" w:cs="Arial"/>
          <w:b/>
          <w:sz w:val="20"/>
        </w:rPr>
        <w:t>5</w:t>
      </w:r>
      <w:r w:rsidRPr="00242D43">
        <w:rPr>
          <w:rFonts w:ascii="Arial" w:hAnsi="Arial" w:cs="Arial"/>
          <w:b/>
          <w:sz w:val="20"/>
        </w:rPr>
        <w:t xml:space="preserve"> EUR na volivca. Za materialne stroške se šteje poštnina, pisarniški material</w:t>
      </w:r>
      <w:r w:rsidR="00FA44CF">
        <w:rPr>
          <w:rFonts w:ascii="Arial" w:hAnsi="Arial" w:cs="Arial"/>
          <w:b/>
          <w:sz w:val="20"/>
        </w:rPr>
        <w:t xml:space="preserve"> </w:t>
      </w:r>
      <w:r w:rsidRPr="00242D43">
        <w:rPr>
          <w:rFonts w:ascii="Arial" w:hAnsi="Arial" w:cs="Arial"/>
          <w:b/>
          <w:sz w:val="20"/>
        </w:rPr>
        <w:t xml:space="preserve">in drugi materialni stroški. </w:t>
      </w:r>
    </w:p>
    <w:p w14:paraId="54BC6C1D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5B8C81A1" w14:textId="24369442" w:rsidR="00E33010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B1E25">
        <w:rPr>
          <w:rFonts w:ascii="Arial" w:hAnsi="Arial" w:cs="Arial"/>
          <w:b/>
          <w:sz w:val="20"/>
        </w:rPr>
        <w:t>OVK se obseg finančnih sredstev za kritje materialnih stroškov določi kot akontacija</w:t>
      </w:r>
      <w:r w:rsidR="00BF0BF4" w:rsidRPr="002B1E25">
        <w:rPr>
          <w:rFonts w:ascii="Arial" w:hAnsi="Arial" w:cs="Arial"/>
          <w:b/>
          <w:sz w:val="20"/>
        </w:rPr>
        <w:t>,</w:t>
      </w:r>
      <w:r w:rsidRPr="002B1E25">
        <w:rPr>
          <w:rFonts w:ascii="Arial" w:hAnsi="Arial" w:cs="Arial"/>
          <w:b/>
          <w:sz w:val="20"/>
        </w:rPr>
        <w:t xml:space="preserve"> in sicer za reprezentanco volilnega odbora v višini </w:t>
      </w:r>
      <w:r w:rsidR="00E70925" w:rsidRPr="002B1E25">
        <w:rPr>
          <w:rFonts w:ascii="Arial" w:hAnsi="Arial" w:cs="Arial"/>
          <w:b/>
          <w:sz w:val="20"/>
        </w:rPr>
        <w:t>6</w:t>
      </w:r>
      <w:r w:rsidRPr="002B1E25">
        <w:rPr>
          <w:rFonts w:ascii="Arial" w:hAnsi="Arial" w:cs="Arial"/>
          <w:b/>
          <w:sz w:val="20"/>
        </w:rPr>
        <w:t xml:space="preserve"> EUR na volišče. Za reprezentanco se šteje voda, sok, kava, slano ali drugo drobno pecivo. Iz sredstev za reprezentanco ni dovoljeno kupovati alkoholnih pijač. </w:t>
      </w:r>
    </w:p>
    <w:p w14:paraId="3855E950" w14:textId="77777777" w:rsidR="002B1E25" w:rsidRPr="002B1E25" w:rsidRDefault="002B1E25" w:rsidP="008C3344">
      <w:pPr>
        <w:ind w:left="360"/>
        <w:jc w:val="both"/>
        <w:rPr>
          <w:rFonts w:ascii="Arial" w:hAnsi="Arial" w:cs="Arial"/>
          <w:b/>
          <w:sz w:val="20"/>
        </w:rPr>
      </w:pPr>
    </w:p>
    <w:p w14:paraId="52E46426" w14:textId="77777777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Poštnino za obvestila volivcem o dnevu glasovanja in o volišču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na območju katerega so vpisani v volilni imenik</w:t>
      </w:r>
      <w:r w:rsidR="00BF0BF4">
        <w:rPr>
          <w:rFonts w:ascii="Arial" w:hAnsi="Arial" w:cs="Arial"/>
          <w:b/>
          <w:sz w:val="20"/>
        </w:rPr>
        <w:t>,</w:t>
      </w:r>
      <w:r w:rsidRPr="00242D43">
        <w:rPr>
          <w:rFonts w:ascii="Arial" w:hAnsi="Arial" w:cs="Arial"/>
          <w:b/>
          <w:sz w:val="20"/>
        </w:rPr>
        <w:t xml:space="preserve"> poravna DVK.</w:t>
      </w:r>
    </w:p>
    <w:p w14:paraId="1EE2E797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01DB40E9" w14:textId="77777777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Pri porabi sredstev za materialne stroške je treba upoštevati, da se sredstva lahko porabijo izključno za naloge volilnih organov. </w:t>
      </w:r>
    </w:p>
    <w:p w14:paraId="5355CED6" w14:textId="77777777" w:rsidR="004147E6" w:rsidRPr="00242D43" w:rsidRDefault="004147E6" w:rsidP="008C3344">
      <w:pPr>
        <w:jc w:val="both"/>
        <w:rPr>
          <w:rFonts w:ascii="Arial" w:hAnsi="Arial" w:cs="Arial"/>
          <w:b/>
          <w:sz w:val="20"/>
        </w:rPr>
      </w:pPr>
    </w:p>
    <w:p w14:paraId="1DECB752" w14:textId="393F30FA" w:rsidR="004147E6" w:rsidRPr="00242D43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>Volilnim komisijam volilnih enot (v nadaljevanju</w:t>
      </w:r>
      <w:r w:rsidR="00FF0F2B">
        <w:rPr>
          <w:rFonts w:ascii="Arial" w:hAnsi="Arial" w:cs="Arial"/>
          <w:b/>
          <w:sz w:val="20"/>
        </w:rPr>
        <w:t>:</w:t>
      </w:r>
      <w:r w:rsidRPr="00242D43">
        <w:rPr>
          <w:rFonts w:ascii="Arial" w:hAnsi="Arial" w:cs="Arial"/>
          <w:b/>
          <w:sz w:val="20"/>
        </w:rPr>
        <w:t xml:space="preserve"> VKVE) se za materialne stroške nakaže </w:t>
      </w:r>
      <w:r w:rsidRPr="004A124B">
        <w:rPr>
          <w:rFonts w:ascii="Arial" w:hAnsi="Arial" w:cs="Arial"/>
          <w:b/>
          <w:sz w:val="20"/>
        </w:rPr>
        <w:t xml:space="preserve">akontacija v višini </w:t>
      </w:r>
      <w:r w:rsidR="000E4A8D" w:rsidRPr="004A124B">
        <w:rPr>
          <w:rFonts w:ascii="Arial" w:hAnsi="Arial" w:cs="Arial"/>
          <w:b/>
          <w:sz w:val="20"/>
        </w:rPr>
        <w:t>250</w:t>
      </w:r>
      <w:r w:rsidRPr="004A124B">
        <w:rPr>
          <w:rFonts w:ascii="Arial" w:hAnsi="Arial" w:cs="Arial"/>
          <w:b/>
          <w:sz w:val="20"/>
        </w:rPr>
        <w:t xml:space="preserve"> EUR.</w:t>
      </w:r>
      <w:r w:rsidRPr="000E4A8D">
        <w:rPr>
          <w:rFonts w:ascii="Arial" w:hAnsi="Arial" w:cs="Arial"/>
          <w:b/>
          <w:sz w:val="20"/>
        </w:rPr>
        <w:t xml:space="preserve"> Pri porabi sredstev morajo VKVE upoštevati določbe izreka tega</w:t>
      </w:r>
      <w:r w:rsidRPr="00242D43">
        <w:rPr>
          <w:rFonts w:ascii="Arial" w:hAnsi="Arial" w:cs="Arial"/>
          <w:b/>
          <w:sz w:val="20"/>
        </w:rPr>
        <w:t xml:space="preserve"> sklepa.</w:t>
      </w:r>
    </w:p>
    <w:p w14:paraId="1D418B86" w14:textId="77777777" w:rsidR="004147E6" w:rsidRPr="00242D43" w:rsidRDefault="004147E6" w:rsidP="008C3344">
      <w:pPr>
        <w:pStyle w:val="Odstavekseznama"/>
        <w:rPr>
          <w:rFonts w:ascii="Arial" w:hAnsi="Arial" w:cs="Arial"/>
          <w:b/>
          <w:sz w:val="20"/>
        </w:rPr>
      </w:pPr>
    </w:p>
    <w:p w14:paraId="14B83AB3" w14:textId="7C0DF4E2" w:rsidR="007620EC" w:rsidRPr="00D0789A" w:rsidRDefault="004147E6" w:rsidP="008C3344">
      <w:pPr>
        <w:numPr>
          <w:ilvl w:val="0"/>
          <w:numId w:val="40"/>
        </w:numPr>
        <w:ind w:left="360"/>
        <w:jc w:val="both"/>
        <w:rPr>
          <w:rFonts w:ascii="Arial" w:hAnsi="Arial" w:cs="Arial"/>
          <w:b/>
          <w:sz w:val="20"/>
        </w:rPr>
      </w:pPr>
      <w:r w:rsidRPr="00242D43">
        <w:rPr>
          <w:rFonts w:ascii="Arial" w:hAnsi="Arial" w:cs="Arial"/>
          <w:b/>
          <w:sz w:val="20"/>
        </w:rPr>
        <w:t xml:space="preserve">Na predlog OVK oziroma VKVE lahko direktor Službe </w:t>
      </w:r>
      <w:r w:rsidR="00FF0F2B">
        <w:rPr>
          <w:rFonts w:ascii="Arial" w:hAnsi="Arial" w:cs="Arial"/>
          <w:b/>
          <w:sz w:val="20"/>
        </w:rPr>
        <w:t xml:space="preserve">DVK </w:t>
      </w:r>
      <w:r w:rsidRPr="00242D43">
        <w:rPr>
          <w:rFonts w:ascii="Arial" w:hAnsi="Arial" w:cs="Arial"/>
          <w:b/>
          <w:sz w:val="20"/>
        </w:rPr>
        <w:t>odloči o dodatnih sredstvih za posamezno volilno komisijo. Predlog mora biti obrazložen.</w:t>
      </w:r>
    </w:p>
    <w:p w14:paraId="7AB08EFC" w14:textId="77777777" w:rsidR="007620EC" w:rsidRDefault="007620EC" w:rsidP="008C3344">
      <w:pPr>
        <w:jc w:val="both"/>
        <w:rPr>
          <w:rFonts w:ascii="Arial" w:hAnsi="Arial" w:cs="Arial"/>
          <w:bCs/>
          <w:sz w:val="20"/>
        </w:rPr>
      </w:pPr>
    </w:p>
    <w:p w14:paraId="626A4EF5" w14:textId="77777777" w:rsidR="00EB5A01" w:rsidRPr="00242D43" w:rsidRDefault="00EB5A01" w:rsidP="008C3344">
      <w:pPr>
        <w:jc w:val="both"/>
        <w:rPr>
          <w:rFonts w:ascii="Arial" w:hAnsi="Arial" w:cs="Arial"/>
          <w:bCs/>
          <w:sz w:val="20"/>
        </w:rPr>
      </w:pPr>
    </w:p>
    <w:p w14:paraId="2363FF1F" w14:textId="77777777" w:rsidR="004147E6" w:rsidRPr="00242D43" w:rsidRDefault="004147E6" w:rsidP="008C3344">
      <w:pPr>
        <w:jc w:val="center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>O B R A Z L O Ž I T E V</w:t>
      </w:r>
    </w:p>
    <w:p w14:paraId="4E3F143D" w14:textId="77777777" w:rsidR="004147E6" w:rsidRPr="00242D43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64F8490A" w14:textId="7F9838BC" w:rsidR="004147E6" w:rsidRPr="00E33F5F" w:rsidRDefault="004147E6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2416FF84" w14:textId="77777777" w:rsidR="004147E6" w:rsidRPr="00F928F9" w:rsidRDefault="004147E6" w:rsidP="008C3344">
      <w:pPr>
        <w:jc w:val="center"/>
        <w:rPr>
          <w:rFonts w:ascii="Arial" w:hAnsi="Arial" w:cs="Arial"/>
          <w:bCs/>
          <w:sz w:val="20"/>
        </w:rPr>
      </w:pPr>
    </w:p>
    <w:p w14:paraId="21554099" w14:textId="39BD26DE" w:rsidR="00974B95" w:rsidRPr="00F928F9" w:rsidRDefault="00974B95" w:rsidP="008C3344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F928F9">
        <w:rPr>
          <w:rFonts w:ascii="Arial" w:hAnsi="Arial" w:cs="Arial"/>
          <w:bCs/>
          <w:sz w:val="20"/>
        </w:rPr>
        <w:t xml:space="preserve">Na podlagi </w:t>
      </w:r>
      <w:r w:rsidR="00747506">
        <w:rPr>
          <w:rFonts w:ascii="Arial" w:hAnsi="Arial" w:cs="Arial"/>
          <w:bCs/>
          <w:sz w:val="20"/>
        </w:rPr>
        <w:t>55. člena Zakona o referendumu in o ljudski iniciativi (</w:t>
      </w:r>
      <w:r w:rsidR="00F622C0" w:rsidRPr="00F622C0">
        <w:rPr>
          <w:rFonts w:ascii="Arial" w:hAnsi="Arial" w:cs="Arial"/>
          <w:bCs/>
          <w:sz w:val="20"/>
        </w:rPr>
        <w:t xml:space="preserve">Uradni list RS, št. 26/07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6/18 – </w:t>
      </w:r>
      <w:proofErr w:type="spellStart"/>
      <w:r w:rsidR="00F622C0" w:rsidRPr="00DA1BCB">
        <w:rPr>
          <w:rFonts w:ascii="Arial" w:hAnsi="Arial" w:cs="Arial"/>
          <w:bCs/>
          <w:sz w:val="20"/>
        </w:rPr>
        <w:t>odl</w:t>
      </w:r>
      <w:proofErr w:type="spellEnd"/>
      <w:r w:rsidR="00F622C0" w:rsidRPr="00DA1BCB">
        <w:rPr>
          <w:rFonts w:ascii="Arial" w:hAnsi="Arial" w:cs="Arial"/>
          <w:bCs/>
          <w:sz w:val="20"/>
        </w:rPr>
        <w:t xml:space="preserve">. US, 52/20 in 30/24; </w:t>
      </w:r>
      <w:r w:rsidR="0054131A" w:rsidRPr="00DA1BCB">
        <w:rPr>
          <w:rFonts w:ascii="Arial" w:hAnsi="Arial" w:cs="Arial"/>
          <w:sz w:val="20"/>
        </w:rPr>
        <w:t>v nadaljevanju: ZRLI</w:t>
      </w:r>
      <w:r w:rsidR="00747506" w:rsidRPr="00DA1BCB">
        <w:rPr>
          <w:rFonts w:ascii="Arial" w:hAnsi="Arial" w:cs="Arial"/>
          <w:bCs/>
          <w:sz w:val="20"/>
        </w:rPr>
        <w:t xml:space="preserve">) </w:t>
      </w:r>
      <w:r w:rsidR="00747506" w:rsidRPr="00DA1BCB">
        <w:rPr>
          <w:rFonts w:ascii="Arial" w:hAnsi="Arial" w:cs="Arial"/>
          <w:sz w:val="20"/>
        </w:rPr>
        <w:t>in</w:t>
      </w:r>
      <w:r w:rsidR="00747506" w:rsidRPr="00DA1BCB">
        <w:rPr>
          <w:rFonts w:ascii="Arial" w:hAnsi="Arial" w:cs="Arial"/>
          <w:bCs/>
          <w:sz w:val="20"/>
        </w:rPr>
        <w:t xml:space="preserve"> </w:t>
      </w:r>
      <w:r w:rsidRPr="00DA1BCB">
        <w:rPr>
          <w:rFonts w:ascii="Arial" w:hAnsi="Arial" w:cs="Arial"/>
          <w:bCs/>
          <w:sz w:val="20"/>
        </w:rPr>
        <w:t>3</w:t>
      </w:r>
      <w:r w:rsidR="005463A8" w:rsidRPr="00DA1BCB">
        <w:rPr>
          <w:rFonts w:ascii="Arial" w:hAnsi="Arial" w:cs="Arial"/>
          <w:bCs/>
          <w:sz w:val="20"/>
        </w:rPr>
        <w:t>7</w:t>
      </w:r>
      <w:r w:rsidRPr="00DA1BCB">
        <w:rPr>
          <w:rFonts w:ascii="Arial" w:hAnsi="Arial" w:cs="Arial"/>
          <w:bCs/>
          <w:sz w:val="20"/>
        </w:rPr>
        <w:t>. člen</w:t>
      </w:r>
      <w:r w:rsidR="005463A8" w:rsidRPr="00DA1BCB">
        <w:rPr>
          <w:rFonts w:ascii="Arial" w:hAnsi="Arial" w:cs="Arial"/>
          <w:bCs/>
          <w:sz w:val="20"/>
        </w:rPr>
        <w:t>a</w:t>
      </w:r>
      <w:r w:rsidRPr="00DA1BCB">
        <w:rPr>
          <w:rFonts w:ascii="Arial" w:hAnsi="Arial" w:cs="Arial"/>
          <w:bCs/>
          <w:sz w:val="20"/>
        </w:rPr>
        <w:t xml:space="preserve"> </w:t>
      </w:r>
      <w:r w:rsidR="005463A8" w:rsidRPr="00DA1BCB">
        <w:rPr>
          <w:rFonts w:ascii="Arial" w:hAnsi="Arial" w:cs="Arial"/>
          <w:sz w:val="20"/>
        </w:rPr>
        <w:t xml:space="preserve">Zakona o volitvah v državni zbor </w:t>
      </w:r>
      <w:r w:rsidR="005463A8" w:rsidRPr="00DA1BCB">
        <w:rPr>
          <w:rFonts w:ascii="Arial" w:hAnsi="Arial" w:cs="Arial"/>
          <w:bCs/>
          <w:sz w:val="20"/>
        </w:rPr>
        <w:t>(</w:t>
      </w:r>
      <w:r w:rsidR="00F622C0" w:rsidRPr="00DA1BCB">
        <w:rPr>
          <w:rFonts w:ascii="Arial" w:hAnsi="Arial" w:cs="Arial"/>
          <w:bCs/>
          <w:sz w:val="20"/>
        </w:rPr>
        <w:t>Uradni list</w:t>
      </w:r>
      <w:r w:rsidR="00F622C0" w:rsidRPr="00F622C0">
        <w:rPr>
          <w:rFonts w:ascii="Arial" w:hAnsi="Arial" w:cs="Arial"/>
          <w:bCs/>
          <w:sz w:val="20"/>
        </w:rPr>
        <w:t xml:space="preserve"> RS, št. 109/06 – </w:t>
      </w:r>
      <w:r w:rsidR="00F622C0">
        <w:rPr>
          <w:rFonts w:ascii="Arial" w:hAnsi="Arial" w:cs="Arial"/>
          <w:bCs/>
          <w:sz w:val="20"/>
        </w:rPr>
        <w:t>UPB</w:t>
      </w:r>
      <w:r w:rsidR="00F622C0" w:rsidRPr="00F622C0">
        <w:rPr>
          <w:rFonts w:ascii="Arial" w:hAnsi="Arial" w:cs="Arial"/>
          <w:bCs/>
          <w:sz w:val="20"/>
        </w:rPr>
        <w:t xml:space="preserve">, 54/07 – </w:t>
      </w:r>
      <w:proofErr w:type="spellStart"/>
      <w:r w:rsidR="00F622C0" w:rsidRPr="00F622C0">
        <w:rPr>
          <w:rFonts w:ascii="Arial" w:hAnsi="Arial" w:cs="Arial"/>
          <w:bCs/>
          <w:sz w:val="20"/>
        </w:rPr>
        <w:t>odl</w:t>
      </w:r>
      <w:proofErr w:type="spellEnd"/>
      <w:r w:rsidR="00F622C0" w:rsidRPr="00F622C0">
        <w:rPr>
          <w:rFonts w:ascii="Arial" w:hAnsi="Arial" w:cs="Arial"/>
          <w:bCs/>
          <w:sz w:val="20"/>
        </w:rPr>
        <w:t>. US, 23/17, 29/21 in 12/24</w:t>
      </w:r>
      <w:r w:rsidR="00F622C0">
        <w:rPr>
          <w:rFonts w:ascii="Arial" w:hAnsi="Arial" w:cs="Arial"/>
          <w:sz w:val="20"/>
        </w:rPr>
        <w:t>;</w:t>
      </w:r>
      <w:r w:rsidR="005463A8" w:rsidRPr="00F928F9">
        <w:rPr>
          <w:rFonts w:ascii="Arial" w:hAnsi="Arial" w:cs="Arial"/>
          <w:sz w:val="20"/>
        </w:rPr>
        <w:t xml:space="preserve"> v nadaljevanju</w:t>
      </w:r>
      <w:r w:rsidR="00FF0F2B">
        <w:rPr>
          <w:rFonts w:ascii="Arial" w:hAnsi="Arial" w:cs="Arial"/>
          <w:sz w:val="20"/>
        </w:rPr>
        <w:t>:</w:t>
      </w:r>
      <w:r w:rsidR="005463A8" w:rsidRPr="00F928F9">
        <w:rPr>
          <w:rFonts w:ascii="Arial" w:hAnsi="Arial" w:cs="Arial"/>
          <w:sz w:val="20"/>
        </w:rPr>
        <w:t xml:space="preserve"> ZVDZ) </w:t>
      </w:r>
      <w:r w:rsidRPr="00F928F9">
        <w:rPr>
          <w:rFonts w:ascii="Arial" w:hAnsi="Arial" w:cs="Arial"/>
          <w:bCs/>
          <w:sz w:val="20"/>
        </w:rPr>
        <w:t xml:space="preserve">DVK skrbi za zakonitost izvedbe </w:t>
      </w:r>
      <w:r w:rsidR="005463A8" w:rsidRPr="00F928F9">
        <w:rPr>
          <w:rFonts w:ascii="Arial" w:hAnsi="Arial" w:cs="Arial"/>
          <w:bCs/>
          <w:sz w:val="20"/>
        </w:rPr>
        <w:t xml:space="preserve">volitev </w:t>
      </w:r>
      <w:r w:rsidRPr="00F928F9">
        <w:rPr>
          <w:rFonts w:ascii="Arial" w:hAnsi="Arial" w:cs="Arial"/>
          <w:bCs/>
          <w:sz w:val="20"/>
        </w:rPr>
        <w:t xml:space="preserve">in določa enotne standarde za </w:t>
      </w:r>
      <w:r w:rsidR="005463A8" w:rsidRPr="00F928F9">
        <w:rPr>
          <w:rFonts w:ascii="Arial" w:hAnsi="Arial" w:cs="Arial"/>
          <w:bCs/>
          <w:sz w:val="20"/>
        </w:rPr>
        <w:t xml:space="preserve">volilni </w:t>
      </w:r>
      <w:r w:rsidRPr="00F928F9">
        <w:rPr>
          <w:rFonts w:ascii="Arial" w:hAnsi="Arial" w:cs="Arial"/>
          <w:bCs/>
          <w:sz w:val="20"/>
        </w:rPr>
        <w:t>material</w:t>
      </w:r>
      <w:r w:rsidR="005463A8" w:rsidRPr="00F928F9">
        <w:rPr>
          <w:rFonts w:ascii="Arial" w:hAnsi="Arial" w:cs="Arial"/>
          <w:bCs/>
          <w:sz w:val="20"/>
        </w:rPr>
        <w:t xml:space="preserve">, opremo volišča ter druge </w:t>
      </w:r>
      <w:r w:rsidRPr="00F928F9">
        <w:rPr>
          <w:rFonts w:ascii="Arial" w:hAnsi="Arial" w:cs="Arial"/>
          <w:bCs/>
          <w:sz w:val="20"/>
        </w:rPr>
        <w:t xml:space="preserve">materialne pogoje za izvedbo </w:t>
      </w:r>
      <w:r w:rsidR="005463A8" w:rsidRPr="00F928F9">
        <w:rPr>
          <w:rFonts w:ascii="Arial" w:hAnsi="Arial" w:cs="Arial"/>
          <w:bCs/>
          <w:sz w:val="20"/>
        </w:rPr>
        <w:t>volilnih opravil</w:t>
      </w:r>
      <w:r w:rsidRPr="00F928F9">
        <w:rPr>
          <w:rFonts w:ascii="Arial" w:hAnsi="Arial" w:cs="Arial"/>
          <w:bCs/>
          <w:sz w:val="20"/>
        </w:rPr>
        <w:t xml:space="preserve">. </w:t>
      </w:r>
    </w:p>
    <w:p w14:paraId="209F4563" w14:textId="77777777" w:rsidR="00974B95" w:rsidRPr="00242D43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1935A036" w14:textId="6536A9F6" w:rsidR="00974B95" w:rsidRPr="00E33F5F" w:rsidRDefault="00974B95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sz w:val="20"/>
        </w:rPr>
      </w:pPr>
    </w:p>
    <w:p w14:paraId="395008C4" w14:textId="77777777" w:rsidR="00974B95" w:rsidRPr="00242D43" w:rsidRDefault="00974B95" w:rsidP="008C3344">
      <w:pPr>
        <w:jc w:val="both"/>
        <w:rPr>
          <w:rFonts w:ascii="Arial" w:hAnsi="Arial" w:cs="Arial"/>
          <w:bCs/>
          <w:sz w:val="20"/>
        </w:rPr>
      </w:pPr>
    </w:p>
    <w:p w14:paraId="49F8A76B" w14:textId="5DBD4B22" w:rsidR="004147E6" w:rsidRPr="00DA1BCB" w:rsidRDefault="00974B95" w:rsidP="008C3344">
      <w:pPr>
        <w:numPr>
          <w:ilvl w:val="0"/>
          <w:numId w:val="41"/>
        </w:numPr>
        <w:ind w:left="360"/>
        <w:jc w:val="both"/>
        <w:rPr>
          <w:rFonts w:ascii="Arial" w:hAnsi="Arial" w:cs="Arial"/>
          <w:bCs/>
          <w:sz w:val="20"/>
        </w:rPr>
      </w:pPr>
      <w:r w:rsidRPr="00242D43">
        <w:rPr>
          <w:rFonts w:ascii="Arial" w:hAnsi="Arial" w:cs="Arial"/>
          <w:bCs/>
          <w:sz w:val="20"/>
        </w:rPr>
        <w:t xml:space="preserve">S tem sklepom DVK določa merila in kriterije za določitev višine akontacije finančnih sredstev za kritje </w:t>
      </w:r>
      <w:r w:rsidRPr="00DA1BCB">
        <w:rPr>
          <w:rFonts w:ascii="Arial" w:hAnsi="Arial" w:cs="Arial"/>
          <w:bCs/>
          <w:sz w:val="20"/>
        </w:rPr>
        <w:t xml:space="preserve">materialnih stroškov OVK in VKVE za izvedbo </w:t>
      </w:r>
      <w:r w:rsidR="00DA1BCB" w:rsidRPr="00DA1BCB">
        <w:rPr>
          <w:rFonts w:ascii="Arial" w:hAnsi="Arial" w:cs="Arial"/>
          <w:bCs/>
          <w:sz w:val="20"/>
        </w:rPr>
        <w:t xml:space="preserve">posvetovalnih </w:t>
      </w:r>
      <w:r w:rsidR="00316751" w:rsidRPr="00DA1BCB">
        <w:rPr>
          <w:rFonts w:ascii="Arial" w:hAnsi="Arial" w:cs="Arial"/>
          <w:sz w:val="20"/>
        </w:rPr>
        <w:t>referendumov</w:t>
      </w:r>
      <w:r w:rsidR="00E60C8A" w:rsidRPr="00DA1BCB">
        <w:rPr>
          <w:rFonts w:ascii="Arial" w:hAnsi="Arial" w:cs="Arial"/>
          <w:sz w:val="20"/>
        </w:rPr>
        <w:t>, ki bodo 9.</w:t>
      </w:r>
      <w:r w:rsidR="00E33F5F">
        <w:rPr>
          <w:rFonts w:ascii="Arial" w:hAnsi="Arial" w:cs="Arial"/>
          <w:sz w:val="20"/>
        </w:rPr>
        <w:t xml:space="preserve"> </w:t>
      </w:r>
      <w:r w:rsidR="00E60C8A" w:rsidRPr="00DA1BCB">
        <w:rPr>
          <w:rFonts w:ascii="Arial" w:hAnsi="Arial" w:cs="Arial"/>
          <w:sz w:val="20"/>
        </w:rPr>
        <w:t>6.</w:t>
      </w:r>
      <w:r w:rsidR="00E33F5F">
        <w:rPr>
          <w:rFonts w:ascii="Arial" w:hAnsi="Arial" w:cs="Arial"/>
          <w:sz w:val="20"/>
        </w:rPr>
        <w:t xml:space="preserve"> </w:t>
      </w:r>
      <w:r w:rsidR="00E60C8A" w:rsidRPr="00DA1BCB">
        <w:rPr>
          <w:rFonts w:ascii="Arial" w:hAnsi="Arial" w:cs="Arial"/>
          <w:sz w:val="20"/>
        </w:rPr>
        <w:t>2024</w:t>
      </w:r>
      <w:r w:rsidR="00E33F5F">
        <w:rPr>
          <w:rFonts w:ascii="Arial" w:hAnsi="Arial" w:cs="Arial"/>
          <w:sz w:val="20"/>
        </w:rPr>
        <w:t>.</w:t>
      </w:r>
    </w:p>
    <w:p w14:paraId="633BA35D" w14:textId="77777777" w:rsidR="004147E6" w:rsidRPr="00242D43" w:rsidRDefault="004147E6" w:rsidP="008C3344">
      <w:pPr>
        <w:jc w:val="both"/>
        <w:rPr>
          <w:rFonts w:ascii="Arial" w:hAnsi="Arial" w:cs="Arial"/>
          <w:bCs/>
          <w:sz w:val="20"/>
        </w:rPr>
      </w:pPr>
    </w:p>
    <w:p w14:paraId="01F70B6B" w14:textId="2455DAA4" w:rsidR="006126A2" w:rsidRPr="00E33F5F" w:rsidRDefault="006126A2" w:rsidP="00E33F5F">
      <w:pPr>
        <w:pStyle w:val="Odstavekseznama"/>
        <w:numPr>
          <w:ilvl w:val="0"/>
          <w:numId w:val="42"/>
        </w:numPr>
        <w:jc w:val="center"/>
        <w:rPr>
          <w:rFonts w:ascii="Arial" w:hAnsi="Arial" w:cs="Arial"/>
          <w:b/>
          <w:bCs/>
          <w:sz w:val="20"/>
        </w:rPr>
      </w:pPr>
    </w:p>
    <w:p w14:paraId="5B35BAC1" w14:textId="77777777" w:rsidR="00974B95" w:rsidRPr="00242D43" w:rsidRDefault="00974B95" w:rsidP="00DA1BCB">
      <w:pPr>
        <w:rPr>
          <w:rFonts w:ascii="Arial" w:hAnsi="Arial" w:cs="Arial"/>
          <w:sz w:val="20"/>
        </w:rPr>
      </w:pPr>
    </w:p>
    <w:p w14:paraId="10C45C5D" w14:textId="6CD76EA4" w:rsidR="00242D43" w:rsidRDefault="009F4574" w:rsidP="008C3344">
      <w:pPr>
        <w:jc w:val="both"/>
        <w:rPr>
          <w:rFonts w:ascii="Arial" w:eastAsia="Calibri" w:hAnsi="Arial" w:cs="Arial"/>
          <w:sz w:val="20"/>
          <w:lang w:eastAsia="en-US"/>
        </w:rPr>
      </w:pPr>
      <w:r w:rsidRPr="009F4574">
        <w:rPr>
          <w:rFonts w:ascii="Arial" w:eastAsia="Calibri" w:hAnsi="Arial" w:cs="Arial"/>
          <w:sz w:val="20"/>
          <w:lang w:eastAsia="en-US"/>
        </w:rPr>
        <w:t xml:space="preserve">DVK je sprejela ta sklep na podlagi </w:t>
      </w:r>
      <w:r w:rsidR="000F1781">
        <w:rPr>
          <w:rFonts w:ascii="Arial" w:hAnsi="Arial" w:cs="Arial"/>
          <w:bCs/>
          <w:sz w:val="20"/>
        </w:rPr>
        <w:t xml:space="preserve">55. člena </w:t>
      </w:r>
      <w:r w:rsidR="000F1781">
        <w:rPr>
          <w:rFonts w:ascii="Arial" w:hAnsi="Arial" w:cs="Arial"/>
          <w:sz w:val="20"/>
        </w:rPr>
        <w:t>ZRLI</w:t>
      </w:r>
      <w:r w:rsidR="00DA1BCB">
        <w:rPr>
          <w:rFonts w:ascii="Arial" w:hAnsi="Arial" w:cs="Arial"/>
          <w:bCs/>
          <w:sz w:val="20"/>
        </w:rPr>
        <w:t xml:space="preserve">, </w:t>
      </w:r>
      <w:r w:rsidR="000F1781" w:rsidRPr="00F928F9">
        <w:rPr>
          <w:rFonts w:ascii="Arial" w:hAnsi="Arial" w:cs="Arial"/>
          <w:bCs/>
          <w:sz w:val="20"/>
        </w:rPr>
        <w:t xml:space="preserve">37. člena </w:t>
      </w:r>
      <w:r w:rsidR="000F1781" w:rsidRPr="00F928F9">
        <w:rPr>
          <w:rFonts w:ascii="Arial" w:hAnsi="Arial" w:cs="Arial"/>
          <w:sz w:val="20"/>
        </w:rPr>
        <w:t>ZVDZ</w:t>
      </w:r>
      <w:r w:rsidR="00EB5A01" w:rsidRPr="00EB5A01">
        <w:rPr>
          <w:rFonts w:ascii="Arial" w:eastAsia="Calibri" w:hAnsi="Arial" w:cs="Arial"/>
          <w:sz w:val="20"/>
          <w:lang w:eastAsia="en-US"/>
        </w:rPr>
        <w:t xml:space="preserve"> </w:t>
      </w:r>
      <w:r w:rsidRPr="009F4574">
        <w:rPr>
          <w:rFonts w:ascii="Arial" w:eastAsia="Calibri" w:hAnsi="Arial" w:cs="Arial"/>
          <w:sz w:val="20"/>
          <w:lang w:eastAsia="en-US"/>
        </w:rPr>
        <w:t>in 4</w:t>
      </w:r>
      <w:r w:rsidR="005849F7">
        <w:rPr>
          <w:rFonts w:ascii="Arial" w:eastAsia="Calibri" w:hAnsi="Arial" w:cs="Arial"/>
          <w:sz w:val="20"/>
          <w:lang w:eastAsia="en-US"/>
        </w:rPr>
        <w:t>6</w:t>
      </w:r>
      <w:r w:rsidRPr="009F4574">
        <w:rPr>
          <w:rFonts w:ascii="Arial" w:eastAsia="Calibri" w:hAnsi="Arial" w:cs="Arial"/>
          <w:sz w:val="20"/>
          <w:lang w:eastAsia="en-US"/>
        </w:rPr>
        <w:t>. člen</w:t>
      </w:r>
      <w:r w:rsidR="005849F7">
        <w:rPr>
          <w:rFonts w:ascii="Arial" w:eastAsia="Calibri" w:hAnsi="Arial" w:cs="Arial"/>
          <w:sz w:val="20"/>
          <w:lang w:eastAsia="en-US"/>
        </w:rPr>
        <w:t>a</w:t>
      </w:r>
      <w:r w:rsidRPr="009F4574">
        <w:rPr>
          <w:rFonts w:ascii="Arial" w:eastAsia="Calibri" w:hAnsi="Arial" w:cs="Arial"/>
          <w:sz w:val="20"/>
          <w:lang w:eastAsia="en-US"/>
        </w:rPr>
        <w:t xml:space="preserve"> Poslovnika Državne volilne komisije (Uradni list RS, št. 10/20), </w:t>
      </w:r>
      <w:r w:rsidRPr="004654C6">
        <w:rPr>
          <w:rFonts w:ascii="Arial" w:eastAsia="Calibri" w:hAnsi="Arial" w:cs="Arial"/>
          <w:sz w:val="20"/>
          <w:lang w:eastAsia="en-US"/>
        </w:rPr>
        <w:t xml:space="preserve">v </w:t>
      </w:r>
      <w:r w:rsidR="005849F7">
        <w:rPr>
          <w:rFonts w:ascii="Arial" w:eastAsia="Calibri" w:hAnsi="Arial" w:cs="Arial"/>
          <w:sz w:val="20"/>
          <w:lang w:eastAsia="en-US"/>
        </w:rPr>
        <w:t xml:space="preserve">sestavi: </w:t>
      </w:r>
      <w:r w:rsidR="005849F7" w:rsidRPr="005849F7">
        <w:rPr>
          <w:rFonts w:ascii="Arial" w:eastAsia="Calibri" w:hAnsi="Arial" w:cs="Arial"/>
          <w:sz w:val="20"/>
          <w:lang w:eastAsia="en-US"/>
        </w:rPr>
        <w:t xml:space="preserve">predsednik Peter Golob in člani dr. Marko Kambič, Mitja </w:t>
      </w:r>
      <w:r w:rsidR="005849F7" w:rsidRPr="00E33F5F">
        <w:rPr>
          <w:rFonts w:ascii="Arial" w:eastAsia="Calibri" w:hAnsi="Arial" w:cs="Arial"/>
          <w:sz w:val="20"/>
          <w:lang w:eastAsia="en-US"/>
        </w:rPr>
        <w:t xml:space="preserve">Šuligoj, Miroslav Pretnar, Drago </w:t>
      </w:r>
      <w:proofErr w:type="spellStart"/>
      <w:r w:rsidR="005849F7" w:rsidRPr="00E33F5F">
        <w:rPr>
          <w:rFonts w:ascii="Arial" w:eastAsia="Calibri" w:hAnsi="Arial" w:cs="Arial"/>
          <w:sz w:val="20"/>
          <w:lang w:eastAsia="en-US"/>
        </w:rPr>
        <w:t>Zadergal</w:t>
      </w:r>
      <w:proofErr w:type="spellEnd"/>
      <w:r w:rsidR="005849F7" w:rsidRPr="00E33F5F">
        <w:rPr>
          <w:rFonts w:ascii="Arial" w:eastAsia="Calibri" w:hAnsi="Arial" w:cs="Arial"/>
          <w:sz w:val="20"/>
          <w:lang w:eastAsia="en-US"/>
        </w:rPr>
        <w:t xml:space="preserve"> in namestnica članice Ivana Grgič. </w:t>
      </w:r>
      <w:r w:rsidR="00D71433" w:rsidRPr="00E33F5F">
        <w:rPr>
          <w:rFonts w:ascii="Arial" w:eastAsia="Calibri" w:hAnsi="Arial" w:cs="Arial"/>
          <w:sz w:val="20"/>
          <w:lang w:eastAsia="en-US"/>
        </w:rPr>
        <w:t>Sklep je sprejela soglasno.</w:t>
      </w:r>
    </w:p>
    <w:p w14:paraId="112D7F15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21DA3A13" w14:textId="77777777" w:rsidR="00D71433" w:rsidRDefault="00D71433" w:rsidP="008C3344">
      <w:pPr>
        <w:jc w:val="both"/>
        <w:rPr>
          <w:rFonts w:ascii="Arial" w:eastAsia="Calibri" w:hAnsi="Arial" w:cs="Arial"/>
          <w:sz w:val="20"/>
          <w:lang w:eastAsia="en-US"/>
        </w:rPr>
      </w:pPr>
    </w:p>
    <w:p w14:paraId="581825BD" w14:textId="77777777" w:rsidR="00166A52" w:rsidRPr="00242D43" w:rsidRDefault="00166A52" w:rsidP="008C3344">
      <w:pPr>
        <w:jc w:val="both"/>
        <w:rPr>
          <w:rFonts w:ascii="Arial" w:hAnsi="Arial" w:cs="Arial"/>
          <w:sz w:val="20"/>
        </w:rPr>
      </w:pPr>
    </w:p>
    <w:p w14:paraId="57E00766" w14:textId="7CD32E6F" w:rsidR="00D71433" w:rsidRPr="00D71433" w:rsidRDefault="001D1D9D" w:rsidP="00E33F5F">
      <w:pPr>
        <w:ind w:left="5664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Peter Golob</w:t>
      </w:r>
    </w:p>
    <w:p w14:paraId="17D9F026" w14:textId="086DAE59" w:rsidR="00BA24A5" w:rsidRPr="00510E26" w:rsidRDefault="00E33F5F" w:rsidP="00E33F5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predsednik</w:t>
      </w:r>
    </w:p>
    <w:sectPr w:rsidR="00BA24A5" w:rsidRPr="00510E26" w:rsidSect="0053271D">
      <w:headerReference w:type="even" r:id="rId9"/>
      <w:footerReference w:type="even" r:id="rId10"/>
      <w:footerReference w:type="default" r:id="rId11"/>
      <w:footerReference w:type="first" r:id="rId12"/>
      <w:pgSz w:w="12242" w:h="15842"/>
      <w:pgMar w:top="1418" w:right="1418" w:bottom="1418" w:left="1418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839C8" w14:textId="77777777" w:rsidR="00F854FA" w:rsidRDefault="00F854FA">
      <w:r>
        <w:separator/>
      </w:r>
    </w:p>
  </w:endnote>
  <w:endnote w:type="continuationSeparator" w:id="0">
    <w:p w14:paraId="7B0A6D8B" w14:textId="77777777" w:rsidR="00F854FA" w:rsidRDefault="00F8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fficinaSansITCPro Medium">
    <w:panose1 w:val="020006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7A365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B5A0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57D463C8" w14:textId="77777777" w:rsidR="00C24EEC" w:rsidRDefault="00C24E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AC1C" w14:textId="77777777" w:rsidR="00C24EEC" w:rsidRDefault="00C24EEC">
    <w:pPr>
      <w:pStyle w:val="Noga"/>
      <w:framePr w:wrap="around" w:vAnchor="text" w:hAnchor="margin" w:xAlign="center" w:y="1"/>
      <w:rPr>
        <w:rStyle w:val="tevilkastrani"/>
      </w:rPr>
    </w:pPr>
  </w:p>
  <w:p w14:paraId="68ECA9BA" w14:textId="77777777" w:rsidR="00C24EEC" w:rsidRDefault="00C24EE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90E6" w14:textId="77777777" w:rsidR="00EB5A01" w:rsidRDefault="00EB5A0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ECC67" w14:textId="77777777" w:rsidR="00F854FA" w:rsidRDefault="00F854FA">
      <w:r>
        <w:separator/>
      </w:r>
    </w:p>
  </w:footnote>
  <w:footnote w:type="continuationSeparator" w:id="0">
    <w:p w14:paraId="625A2FC2" w14:textId="77777777" w:rsidR="00F854FA" w:rsidRDefault="00F85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695D" w14:textId="77777777" w:rsidR="00C24EEC" w:rsidRDefault="00C24EEC">
    <w:pPr>
      <w:pStyle w:val="Glav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94EEE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5AE0C4E3" w14:textId="77777777" w:rsidR="00C24EEC" w:rsidRDefault="00C24EE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92F29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" w15:restartNumberingAfterBreak="0">
    <w:nsid w:val="05C32BFC"/>
    <w:multiLevelType w:val="hybridMultilevel"/>
    <w:tmpl w:val="1ED06D5C"/>
    <w:lvl w:ilvl="0" w:tplc="73309CFC">
      <w:numFmt w:val="bullet"/>
      <w:lvlText w:val="-"/>
      <w:lvlJc w:val="left"/>
      <w:pPr>
        <w:ind w:left="786" w:hanging="360"/>
      </w:pPr>
      <w:rPr>
        <w:rFonts w:ascii="OfficinaSansITCPro Medium" w:eastAsia="Times New Roman" w:hAnsi="OfficinaSansITCPro Medium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8A02391"/>
    <w:multiLevelType w:val="hybridMultilevel"/>
    <w:tmpl w:val="366E6D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B3224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5728"/>
    <w:multiLevelType w:val="hybridMultilevel"/>
    <w:tmpl w:val="BD8672BA"/>
    <w:lvl w:ilvl="0" w:tplc="487E6A1E">
      <w:start w:val="7"/>
      <w:numFmt w:val="bullet"/>
      <w:lvlText w:val="-"/>
      <w:lvlJc w:val="left"/>
      <w:pPr>
        <w:ind w:left="1146" w:hanging="360"/>
      </w:pPr>
      <w:rPr>
        <w:rFonts w:ascii="OfficinaSansITCPro Medium" w:eastAsia="Times New Roman" w:hAnsi="OfficinaSansITCPro Medium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EAE4B6B"/>
    <w:multiLevelType w:val="hybridMultilevel"/>
    <w:tmpl w:val="1E90DD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21992"/>
    <w:multiLevelType w:val="hybridMultilevel"/>
    <w:tmpl w:val="6DF606C0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F0E36"/>
    <w:multiLevelType w:val="hybridMultilevel"/>
    <w:tmpl w:val="9446D6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633BD"/>
    <w:multiLevelType w:val="hybridMultilevel"/>
    <w:tmpl w:val="299E1B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65EE8"/>
    <w:multiLevelType w:val="hybridMultilevel"/>
    <w:tmpl w:val="4D726396"/>
    <w:lvl w:ilvl="0" w:tplc="04240017">
      <w:start w:val="1"/>
      <w:numFmt w:val="lowerLetter"/>
      <w:lvlText w:val="%1)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A57AFC"/>
    <w:multiLevelType w:val="hybridMultilevel"/>
    <w:tmpl w:val="B4BE4986"/>
    <w:lvl w:ilvl="0" w:tplc="487E6A1E">
      <w:start w:val="7"/>
      <w:numFmt w:val="bullet"/>
      <w:lvlText w:val="-"/>
      <w:lvlJc w:val="left"/>
      <w:pPr>
        <w:ind w:left="720" w:hanging="360"/>
      </w:pPr>
      <w:rPr>
        <w:rFonts w:ascii="OfficinaSansITCPro Medium" w:eastAsia="Times New Roman" w:hAnsi="OfficinaSansITCPro Medium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9029D"/>
    <w:multiLevelType w:val="hybridMultilevel"/>
    <w:tmpl w:val="E034B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76D64"/>
    <w:multiLevelType w:val="multilevel"/>
    <w:tmpl w:val="74B6F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6CD3C0A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FF6947"/>
    <w:multiLevelType w:val="multilevel"/>
    <w:tmpl w:val="D83404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F73030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FCC5D9E"/>
    <w:multiLevelType w:val="hybridMultilevel"/>
    <w:tmpl w:val="73BA07E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0399"/>
    <w:multiLevelType w:val="hybridMultilevel"/>
    <w:tmpl w:val="3F6A29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E4E37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7020525"/>
    <w:multiLevelType w:val="hybridMultilevel"/>
    <w:tmpl w:val="03DC83FE"/>
    <w:lvl w:ilvl="0" w:tplc="D31EE3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A54DC"/>
    <w:multiLevelType w:val="hybridMultilevel"/>
    <w:tmpl w:val="90CE966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1699F"/>
    <w:multiLevelType w:val="hybridMultilevel"/>
    <w:tmpl w:val="066A55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4E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D37D0"/>
    <w:multiLevelType w:val="multilevel"/>
    <w:tmpl w:val="364EB8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2AC7656"/>
    <w:multiLevelType w:val="hybridMultilevel"/>
    <w:tmpl w:val="CE448C8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5186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A6E3404"/>
    <w:multiLevelType w:val="hybridMultilevel"/>
    <w:tmpl w:val="539C226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D7968"/>
    <w:multiLevelType w:val="hybridMultilevel"/>
    <w:tmpl w:val="9C9A25E2"/>
    <w:lvl w:ilvl="0" w:tplc="B3E87BAE">
      <w:numFmt w:val="bullet"/>
      <w:lvlText w:val="-"/>
      <w:lvlJc w:val="left"/>
      <w:pPr>
        <w:ind w:left="720" w:hanging="360"/>
      </w:pPr>
      <w:rPr>
        <w:rFonts w:ascii="OfficinaSansITCPro Book" w:eastAsia="Times New Roman" w:hAnsi="OfficinaSansITCPro Book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B868F2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DF6A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77A3153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802184E"/>
    <w:multiLevelType w:val="hybridMultilevel"/>
    <w:tmpl w:val="F2B21CA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7D5F16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9990618"/>
    <w:multiLevelType w:val="hybridMultilevel"/>
    <w:tmpl w:val="D1A8D486"/>
    <w:lvl w:ilvl="0" w:tplc="CD048F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9C4"/>
    <w:multiLevelType w:val="hybridMultilevel"/>
    <w:tmpl w:val="9E0A560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C3C6F"/>
    <w:multiLevelType w:val="hybridMultilevel"/>
    <w:tmpl w:val="046C04C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69B"/>
    <w:multiLevelType w:val="hybridMultilevel"/>
    <w:tmpl w:val="AB50C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1D0D75E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E0B30"/>
    <w:multiLevelType w:val="hybridMultilevel"/>
    <w:tmpl w:val="D15C51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9358B"/>
    <w:multiLevelType w:val="hybridMultilevel"/>
    <w:tmpl w:val="F8C436DA"/>
    <w:lvl w:ilvl="0" w:tplc="04240017">
      <w:start w:val="1"/>
      <w:numFmt w:val="lowerLetter"/>
      <w:lvlText w:val="%1)"/>
      <w:lvlJc w:val="left"/>
      <w:pPr>
        <w:ind w:left="171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34" w:hanging="360"/>
      </w:pPr>
    </w:lvl>
    <w:lvl w:ilvl="2" w:tplc="0424001B" w:tentative="1">
      <w:start w:val="1"/>
      <w:numFmt w:val="lowerRoman"/>
      <w:lvlText w:val="%3."/>
      <w:lvlJc w:val="right"/>
      <w:pPr>
        <w:ind w:left="3154" w:hanging="180"/>
      </w:pPr>
    </w:lvl>
    <w:lvl w:ilvl="3" w:tplc="0424000F" w:tentative="1">
      <w:start w:val="1"/>
      <w:numFmt w:val="decimal"/>
      <w:lvlText w:val="%4."/>
      <w:lvlJc w:val="left"/>
      <w:pPr>
        <w:ind w:left="3874" w:hanging="360"/>
      </w:pPr>
    </w:lvl>
    <w:lvl w:ilvl="4" w:tplc="04240019" w:tentative="1">
      <w:start w:val="1"/>
      <w:numFmt w:val="lowerLetter"/>
      <w:lvlText w:val="%5."/>
      <w:lvlJc w:val="left"/>
      <w:pPr>
        <w:ind w:left="4594" w:hanging="360"/>
      </w:pPr>
    </w:lvl>
    <w:lvl w:ilvl="5" w:tplc="0424001B" w:tentative="1">
      <w:start w:val="1"/>
      <w:numFmt w:val="lowerRoman"/>
      <w:lvlText w:val="%6."/>
      <w:lvlJc w:val="right"/>
      <w:pPr>
        <w:ind w:left="5314" w:hanging="180"/>
      </w:pPr>
    </w:lvl>
    <w:lvl w:ilvl="6" w:tplc="0424000F" w:tentative="1">
      <w:start w:val="1"/>
      <w:numFmt w:val="decimal"/>
      <w:lvlText w:val="%7."/>
      <w:lvlJc w:val="left"/>
      <w:pPr>
        <w:ind w:left="6034" w:hanging="360"/>
      </w:pPr>
    </w:lvl>
    <w:lvl w:ilvl="7" w:tplc="04240019" w:tentative="1">
      <w:start w:val="1"/>
      <w:numFmt w:val="lowerLetter"/>
      <w:lvlText w:val="%8."/>
      <w:lvlJc w:val="left"/>
      <w:pPr>
        <w:ind w:left="6754" w:hanging="360"/>
      </w:pPr>
    </w:lvl>
    <w:lvl w:ilvl="8" w:tplc="0424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8" w15:restartNumberingAfterBreak="0">
    <w:nsid w:val="6D285720"/>
    <w:multiLevelType w:val="hybridMultilevel"/>
    <w:tmpl w:val="C6925ABA"/>
    <w:lvl w:ilvl="0" w:tplc="F4A85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517B17"/>
    <w:multiLevelType w:val="hybridMultilevel"/>
    <w:tmpl w:val="743CA3E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153D9"/>
    <w:multiLevelType w:val="multilevel"/>
    <w:tmpl w:val="17B001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4E7B6B"/>
    <w:multiLevelType w:val="multilevel"/>
    <w:tmpl w:val="15781DB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70158537">
    <w:abstractNumId w:val="14"/>
  </w:num>
  <w:num w:numId="2" w16cid:durableId="2026134503">
    <w:abstractNumId w:val="12"/>
  </w:num>
  <w:num w:numId="3" w16cid:durableId="2042238054">
    <w:abstractNumId w:val="22"/>
  </w:num>
  <w:num w:numId="4" w16cid:durableId="820805539">
    <w:abstractNumId w:val="1"/>
  </w:num>
  <w:num w:numId="5" w16cid:durableId="1699695403">
    <w:abstractNumId w:val="41"/>
  </w:num>
  <w:num w:numId="6" w16cid:durableId="74673839">
    <w:abstractNumId w:val="30"/>
  </w:num>
  <w:num w:numId="7" w16cid:durableId="1916549454">
    <w:abstractNumId w:val="25"/>
  </w:num>
  <w:num w:numId="8" w16cid:durableId="454325571">
    <w:abstractNumId w:val="21"/>
  </w:num>
  <w:num w:numId="9" w16cid:durableId="1834179565">
    <w:abstractNumId w:val="17"/>
  </w:num>
  <w:num w:numId="10" w16cid:durableId="1422336840">
    <w:abstractNumId w:val="11"/>
  </w:num>
  <w:num w:numId="11" w16cid:durableId="1276598219">
    <w:abstractNumId w:val="39"/>
  </w:num>
  <w:num w:numId="12" w16cid:durableId="1387678590">
    <w:abstractNumId w:val="2"/>
  </w:num>
  <w:num w:numId="13" w16cid:durableId="1644046329">
    <w:abstractNumId w:val="13"/>
  </w:num>
  <w:num w:numId="14" w16cid:durableId="730924273">
    <w:abstractNumId w:val="10"/>
  </w:num>
  <w:num w:numId="15" w16cid:durableId="936526627">
    <w:abstractNumId w:val="18"/>
  </w:num>
  <w:num w:numId="16" w16cid:durableId="1576747150">
    <w:abstractNumId w:val="28"/>
  </w:num>
  <w:num w:numId="17" w16cid:durableId="1300719858">
    <w:abstractNumId w:val="29"/>
  </w:num>
  <w:num w:numId="18" w16cid:durableId="1632593756">
    <w:abstractNumId w:val="15"/>
  </w:num>
  <w:num w:numId="19" w16cid:durableId="1880236032">
    <w:abstractNumId w:val="27"/>
  </w:num>
  <w:num w:numId="20" w16cid:durableId="1398549543">
    <w:abstractNumId w:val="6"/>
  </w:num>
  <w:num w:numId="21" w16cid:durableId="216359957">
    <w:abstractNumId w:val="20"/>
  </w:num>
  <w:num w:numId="22" w16cid:durableId="1134523422">
    <w:abstractNumId w:val="9"/>
  </w:num>
  <w:num w:numId="23" w16cid:durableId="1839729900">
    <w:abstractNumId w:val="4"/>
  </w:num>
  <w:num w:numId="24" w16cid:durableId="1943610631">
    <w:abstractNumId w:val="0"/>
  </w:num>
  <w:num w:numId="25" w16cid:durableId="703595671">
    <w:abstractNumId w:val="24"/>
  </w:num>
  <w:num w:numId="26" w16cid:durableId="863520977">
    <w:abstractNumId w:val="33"/>
  </w:num>
  <w:num w:numId="27" w16cid:durableId="874931707">
    <w:abstractNumId w:val="31"/>
  </w:num>
  <w:num w:numId="28" w16cid:durableId="763571659">
    <w:abstractNumId w:val="40"/>
  </w:num>
  <w:num w:numId="29" w16cid:durableId="1995909018">
    <w:abstractNumId w:val="37"/>
  </w:num>
  <w:num w:numId="30" w16cid:durableId="204215206">
    <w:abstractNumId w:val="5"/>
  </w:num>
  <w:num w:numId="31" w16cid:durableId="143275460">
    <w:abstractNumId w:val="32"/>
  </w:num>
  <w:num w:numId="32" w16cid:durableId="1349603690">
    <w:abstractNumId w:val="8"/>
  </w:num>
  <w:num w:numId="33" w16cid:durableId="171646180">
    <w:abstractNumId w:val="23"/>
  </w:num>
  <w:num w:numId="34" w16cid:durableId="480319087">
    <w:abstractNumId w:val="36"/>
  </w:num>
  <w:num w:numId="35" w16cid:durableId="1131441318">
    <w:abstractNumId w:val="26"/>
  </w:num>
  <w:num w:numId="36" w16cid:durableId="1998873701">
    <w:abstractNumId w:val="16"/>
  </w:num>
  <w:num w:numId="37" w16cid:durableId="1249458123">
    <w:abstractNumId w:val="38"/>
  </w:num>
  <w:num w:numId="38" w16cid:durableId="910311674">
    <w:abstractNumId w:val="35"/>
  </w:num>
  <w:num w:numId="39" w16cid:durableId="2099667995">
    <w:abstractNumId w:val="19"/>
  </w:num>
  <w:num w:numId="40" w16cid:durableId="705250056">
    <w:abstractNumId w:val="3"/>
  </w:num>
  <w:num w:numId="41" w16cid:durableId="1067610360">
    <w:abstractNumId w:val="7"/>
  </w:num>
  <w:num w:numId="42" w16cid:durableId="17403219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8A0"/>
    <w:rsid w:val="0002210D"/>
    <w:rsid w:val="0002280A"/>
    <w:rsid w:val="00031760"/>
    <w:rsid w:val="00071631"/>
    <w:rsid w:val="00075FC7"/>
    <w:rsid w:val="000A4C52"/>
    <w:rsid w:val="000A7682"/>
    <w:rsid w:val="000B6185"/>
    <w:rsid w:val="000C14EB"/>
    <w:rsid w:val="000C2870"/>
    <w:rsid w:val="000C5BA9"/>
    <w:rsid w:val="000E4A8D"/>
    <w:rsid w:val="000F1781"/>
    <w:rsid w:val="000F7649"/>
    <w:rsid w:val="001459B1"/>
    <w:rsid w:val="00166A52"/>
    <w:rsid w:val="00174AB0"/>
    <w:rsid w:val="001750B7"/>
    <w:rsid w:val="00195960"/>
    <w:rsid w:val="00196F9E"/>
    <w:rsid w:val="001A1A47"/>
    <w:rsid w:val="001C04F6"/>
    <w:rsid w:val="001C1E8E"/>
    <w:rsid w:val="001D1D9D"/>
    <w:rsid w:val="001D29FC"/>
    <w:rsid w:val="001E780B"/>
    <w:rsid w:val="002023A3"/>
    <w:rsid w:val="0020275A"/>
    <w:rsid w:val="00211FC8"/>
    <w:rsid w:val="002245D9"/>
    <w:rsid w:val="0023473E"/>
    <w:rsid w:val="00242D43"/>
    <w:rsid w:val="0024452A"/>
    <w:rsid w:val="00244BAD"/>
    <w:rsid w:val="002534C3"/>
    <w:rsid w:val="00277F02"/>
    <w:rsid w:val="00286828"/>
    <w:rsid w:val="00294EEE"/>
    <w:rsid w:val="002A3A0B"/>
    <w:rsid w:val="002B1E25"/>
    <w:rsid w:val="002B560A"/>
    <w:rsid w:val="002C42B3"/>
    <w:rsid w:val="002E3254"/>
    <w:rsid w:val="002E4133"/>
    <w:rsid w:val="002F6E8D"/>
    <w:rsid w:val="00305C60"/>
    <w:rsid w:val="00310EEC"/>
    <w:rsid w:val="00316751"/>
    <w:rsid w:val="00331125"/>
    <w:rsid w:val="00334472"/>
    <w:rsid w:val="00337AE9"/>
    <w:rsid w:val="0034707C"/>
    <w:rsid w:val="00365F73"/>
    <w:rsid w:val="00367999"/>
    <w:rsid w:val="00373764"/>
    <w:rsid w:val="00387E48"/>
    <w:rsid w:val="00391F18"/>
    <w:rsid w:val="00396205"/>
    <w:rsid w:val="003A6F14"/>
    <w:rsid w:val="003C5AA5"/>
    <w:rsid w:val="004050E1"/>
    <w:rsid w:val="004147E6"/>
    <w:rsid w:val="004149D0"/>
    <w:rsid w:val="0043174D"/>
    <w:rsid w:val="004321CA"/>
    <w:rsid w:val="00442EF6"/>
    <w:rsid w:val="00446152"/>
    <w:rsid w:val="00452296"/>
    <w:rsid w:val="0046135C"/>
    <w:rsid w:val="004654C6"/>
    <w:rsid w:val="004677B6"/>
    <w:rsid w:val="00487AB0"/>
    <w:rsid w:val="004A0D91"/>
    <w:rsid w:val="004A124B"/>
    <w:rsid w:val="004B0A51"/>
    <w:rsid w:val="004C2AA9"/>
    <w:rsid w:val="004F7B97"/>
    <w:rsid w:val="00500A35"/>
    <w:rsid w:val="00503C33"/>
    <w:rsid w:val="00510E26"/>
    <w:rsid w:val="00511A89"/>
    <w:rsid w:val="0051207C"/>
    <w:rsid w:val="0053271D"/>
    <w:rsid w:val="00535710"/>
    <w:rsid w:val="0054131A"/>
    <w:rsid w:val="005463A8"/>
    <w:rsid w:val="005507F4"/>
    <w:rsid w:val="00552164"/>
    <w:rsid w:val="00554CE8"/>
    <w:rsid w:val="005656DD"/>
    <w:rsid w:val="0056765C"/>
    <w:rsid w:val="0057769C"/>
    <w:rsid w:val="00577EDD"/>
    <w:rsid w:val="00583990"/>
    <w:rsid w:val="005849F7"/>
    <w:rsid w:val="005949B1"/>
    <w:rsid w:val="0059556F"/>
    <w:rsid w:val="005A1CCB"/>
    <w:rsid w:val="005B1549"/>
    <w:rsid w:val="005B3E78"/>
    <w:rsid w:val="005D75F4"/>
    <w:rsid w:val="005E0A63"/>
    <w:rsid w:val="005E5582"/>
    <w:rsid w:val="005F2C71"/>
    <w:rsid w:val="006126A2"/>
    <w:rsid w:val="00615126"/>
    <w:rsid w:val="006248A0"/>
    <w:rsid w:val="006426EC"/>
    <w:rsid w:val="00646A1B"/>
    <w:rsid w:val="006643DE"/>
    <w:rsid w:val="006743A9"/>
    <w:rsid w:val="006A51A4"/>
    <w:rsid w:val="006E0A53"/>
    <w:rsid w:val="006E7F84"/>
    <w:rsid w:val="006F28AB"/>
    <w:rsid w:val="006F4A20"/>
    <w:rsid w:val="00702F47"/>
    <w:rsid w:val="007040AD"/>
    <w:rsid w:val="0071024C"/>
    <w:rsid w:val="00716E16"/>
    <w:rsid w:val="00722160"/>
    <w:rsid w:val="00730EAC"/>
    <w:rsid w:val="00742DF8"/>
    <w:rsid w:val="00747506"/>
    <w:rsid w:val="007510F9"/>
    <w:rsid w:val="007620EC"/>
    <w:rsid w:val="00784401"/>
    <w:rsid w:val="007929B9"/>
    <w:rsid w:val="0079638A"/>
    <w:rsid w:val="00796623"/>
    <w:rsid w:val="007A735A"/>
    <w:rsid w:val="007B043D"/>
    <w:rsid w:val="007C4748"/>
    <w:rsid w:val="007C6D1F"/>
    <w:rsid w:val="007D0C9A"/>
    <w:rsid w:val="007F3B7A"/>
    <w:rsid w:val="00830978"/>
    <w:rsid w:val="00831060"/>
    <w:rsid w:val="00837A64"/>
    <w:rsid w:val="00843604"/>
    <w:rsid w:val="0085542A"/>
    <w:rsid w:val="008710C2"/>
    <w:rsid w:val="00872590"/>
    <w:rsid w:val="00873AC3"/>
    <w:rsid w:val="008A1881"/>
    <w:rsid w:val="008A2CA3"/>
    <w:rsid w:val="008C3344"/>
    <w:rsid w:val="008C3C41"/>
    <w:rsid w:val="008C7F56"/>
    <w:rsid w:val="008D0E16"/>
    <w:rsid w:val="008E08E6"/>
    <w:rsid w:val="008F3116"/>
    <w:rsid w:val="00911C5D"/>
    <w:rsid w:val="00915991"/>
    <w:rsid w:val="009161CB"/>
    <w:rsid w:val="00925F94"/>
    <w:rsid w:val="00941964"/>
    <w:rsid w:val="0094574B"/>
    <w:rsid w:val="00955834"/>
    <w:rsid w:val="00974B95"/>
    <w:rsid w:val="00981893"/>
    <w:rsid w:val="009B2B28"/>
    <w:rsid w:val="009B6F89"/>
    <w:rsid w:val="009D49AE"/>
    <w:rsid w:val="009E70A0"/>
    <w:rsid w:val="009F4574"/>
    <w:rsid w:val="009F7979"/>
    <w:rsid w:val="00A665B1"/>
    <w:rsid w:val="00A67E83"/>
    <w:rsid w:val="00A71C8D"/>
    <w:rsid w:val="00A81925"/>
    <w:rsid w:val="00AA2F32"/>
    <w:rsid w:val="00AB1956"/>
    <w:rsid w:val="00AB65C3"/>
    <w:rsid w:val="00AC67CD"/>
    <w:rsid w:val="00AD26FC"/>
    <w:rsid w:val="00AD54D6"/>
    <w:rsid w:val="00B15D3F"/>
    <w:rsid w:val="00B23A37"/>
    <w:rsid w:val="00B332EA"/>
    <w:rsid w:val="00B338AD"/>
    <w:rsid w:val="00B56975"/>
    <w:rsid w:val="00B629D7"/>
    <w:rsid w:val="00B67149"/>
    <w:rsid w:val="00B93256"/>
    <w:rsid w:val="00BA24A5"/>
    <w:rsid w:val="00BA32AE"/>
    <w:rsid w:val="00BC6B85"/>
    <w:rsid w:val="00BD6F2E"/>
    <w:rsid w:val="00BD7B27"/>
    <w:rsid w:val="00BE3545"/>
    <w:rsid w:val="00BF0BF4"/>
    <w:rsid w:val="00BF20CB"/>
    <w:rsid w:val="00BF2C70"/>
    <w:rsid w:val="00C0041A"/>
    <w:rsid w:val="00C10B9C"/>
    <w:rsid w:val="00C15CB0"/>
    <w:rsid w:val="00C24EEC"/>
    <w:rsid w:val="00C30AFC"/>
    <w:rsid w:val="00C30DC5"/>
    <w:rsid w:val="00C31380"/>
    <w:rsid w:val="00C321BE"/>
    <w:rsid w:val="00C46670"/>
    <w:rsid w:val="00C47EB8"/>
    <w:rsid w:val="00C5713A"/>
    <w:rsid w:val="00C658A2"/>
    <w:rsid w:val="00C8195B"/>
    <w:rsid w:val="00C85DAD"/>
    <w:rsid w:val="00C96AB4"/>
    <w:rsid w:val="00CB0BE8"/>
    <w:rsid w:val="00CB74C0"/>
    <w:rsid w:val="00CD0ACA"/>
    <w:rsid w:val="00CD209B"/>
    <w:rsid w:val="00CD3319"/>
    <w:rsid w:val="00CF7CA5"/>
    <w:rsid w:val="00D00ED5"/>
    <w:rsid w:val="00D05E22"/>
    <w:rsid w:val="00D0789A"/>
    <w:rsid w:val="00D62CB3"/>
    <w:rsid w:val="00D63547"/>
    <w:rsid w:val="00D70643"/>
    <w:rsid w:val="00D71433"/>
    <w:rsid w:val="00D75534"/>
    <w:rsid w:val="00D76154"/>
    <w:rsid w:val="00D92126"/>
    <w:rsid w:val="00DA1BCB"/>
    <w:rsid w:val="00DA78C5"/>
    <w:rsid w:val="00DB0CF0"/>
    <w:rsid w:val="00DB16E0"/>
    <w:rsid w:val="00DB7C6D"/>
    <w:rsid w:val="00DD4C23"/>
    <w:rsid w:val="00DE54C0"/>
    <w:rsid w:val="00E04EB4"/>
    <w:rsid w:val="00E2141C"/>
    <w:rsid w:val="00E33010"/>
    <w:rsid w:val="00E332C5"/>
    <w:rsid w:val="00E33F5F"/>
    <w:rsid w:val="00E352B4"/>
    <w:rsid w:val="00E40DEC"/>
    <w:rsid w:val="00E60C8A"/>
    <w:rsid w:val="00E70925"/>
    <w:rsid w:val="00E7255E"/>
    <w:rsid w:val="00E807B8"/>
    <w:rsid w:val="00E83C87"/>
    <w:rsid w:val="00E92D61"/>
    <w:rsid w:val="00E961DC"/>
    <w:rsid w:val="00EA57BF"/>
    <w:rsid w:val="00EA6797"/>
    <w:rsid w:val="00EB1602"/>
    <w:rsid w:val="00EB5A01"/>
    <w:rsid w:val="00EC500C"/>
    <w:rsid w:val="00ED3378"/>
    <w:rsid w:val="00F104BB"/>
    <w:rsid w:val="00F50098"/>
    <w:rsid w:val="00F5385A"/>
    <w:rsid w:val="00F622C0"/>
    <w:rsid w:val="00F73112"/>
    <w:rsid w:val="00F83EEC"/>
    <w:rsid w:val="00F854FA"/>
    <w:rsid w:val="00F928F9"/>
    <w:rsid w:val="00FA44CF"/>
    <w:rsid w:val="00FB00AC"/>
    <w:rsid w:val="00FB2F87"/>
    <w:rsid w:val="00FC0921"/>
    <w:rsid w:val="00FE7A06"/>
    <w:rsid w:val="00FF0F2B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DDC8F3"/>
  <w15:chartTrackingRefBased/>
  <w15:docId w15:val="{3E94BC71-DCEB-45DE-ACCF-0690F5640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248A0"/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2">
    <w:name w:val="Body Text Indent 2"/>
    <w:basedOn w:val="Navaden"/>
    <w:link w:val="Telobesedila-zamik2Znak"/>
    <w:rsid w:val="006248A0"/>
    <w:pPr>
      <w:ind w:left="1416" w:hanging="282"/>
      <w:jc w:val="both"/>
    </w:pPr>
  </w:style>
  <w:style w:type="paragraph" w:styleId="Telobesedila-zamik3">
    <w:name w:val="Body Text Indent 3"/>
    <w:basedOn w:val="Navaden"/>
    <w:rsid w:val="006248A0"/>
    <w:pPr>
      <w:ind w:left="567" w:hanging="567"/>
      <w:jc w:val="both"/>
    </w:pPr>
  </w:style>
  <w:style w:type="paragraph" w:styleId="Noga">
    <w:name w:val="footer"/>
    <w:basedOn w:val="Navaden"/>
    <w:link w:val="NogaZnak"/>
    <w:uiPriority w:val="99"/>
    <w:rsid w:val="006248A0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6248A0"/>
  </w:style>
  <w:style w:type="paragraph" w:styleId="Glava">
    <w:name w:val="header"/>
    <w:basedOn w:val="Navaden"/>
    <w:link w:val="GlavaZnak"/>
    <w:rsid w:val="006248A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6248A0"/>
    <w:rPr>
      <w:sz w:val="24"/>
      <w:lang w:val="sl-SI" w:eastAsia="sl-SI" w:bidi="ar-SA"/>
    </w:rPr>
  </w:style>
  <w:style w:type="paragraph" w:styleId="Besedilooblaka">
    <w:name w:val="Balloon Text"/>
    <w:basedOn w:val="Navaden"/>
    <w:link w:val="BesedilooblakaZnak"/>
    <w:rsid w:val="00DD4C2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DD4C23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EB160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B160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B1602"/>
  </w:style>
  <w:style w:type="paragraph" w:styleId="Zadevapripombe">
    <w:name w:val="annotation subject"/>
    <w:basedOn w:val="Pripombabesedilo"/>
    <w:next w:val="Pripombabesedilo"/>
    <w:link w:val="ZadevapripombeZnak"/>
    <w:rsid w:val="00EB1602"/>
    <w:rPr>
      <w:b/>
      <w:bCs/>
    </w:rPr>
  </w:style>
  <w:style w:type="character" w:customStyle="1" w:styleId="ZadevapripombeZnak">
    <w:name w:val="Zadeva pripombe Znak"/>
    <w:link w:val="Zadevapripombe"/>
    <w:rsid w:val="00EB1602"/>
    <w:rPr>
      <w:b/>
      <w:bCs/>
    </w:rPr>
  </w:style>
  <w:style w:type="paragraph" w:styleId="Sprotnaopomba-besedilo">
    <w:name w:val="footnote text"/>
    <w:basedOn w:val="Navaden"/>
    <w:link w:val="Sprotnaopomba-besediloZnak"/>
    <w:rsid w:val="002B560A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B560A"/>
  </w:style>
  <w:style w:type="character" w:styleId="Sprotnaopomba-sklic">
    <w:name w:val="footnote reference"/>
    <w:rsid w:val="002B560A"/>
    <w:rPr>
      <w:vertAlign w:val="superscript"/>
    </w:rPr>
  </w:style>
  <w:style w:type="character" w:customStyle="1" w:styleId="Telobesedila-zamik2Znak">
    <w:name w:val="Telo besedila - zamik 2 Znak"/>
    <w:link w:val="Telobesedila-zamik2"/>
    <w:rsid w:val="00925F94"/>
    <w:rPr>
      <w:sz w:val="24"/>
    </w:rPr>
  </w:style>
  <w:style w:type="paragraph" w:styleId="Odstavekseznama">
    <w:name w:val="List Paragraph"/>
    <w:basedOn w:val="Navaden"/>
    <w:uiPriority w:val="34"/>
    <w:qFormat/>
    <w:rsid w:val="00487AB0"/>
    <w:pPr>
      <w:ind w:left="708"/>
    </w:pPr>
  </w:style>
  <w:style w:type="paragraph" w:styleId="Revizija">
    <w:name w:val="Revision"/>
    <w:hidden/>
    <w:uiPriority w:val="99"/>
    <w:semiHidden/>
    <w:rsid w:val="00F83EEC"/>
    <w:rPr>
      <w:sz w:val="24"/>
    </w:rPr>
  </w:style>
  <w:style w:type="paragraph" w:styleId="Telobesedila">
    <w:name w:val="Body Text"/>
    <w:basedOn w:val="Navaden"/>
    <w:link w:val="TelobesedilaZnak"/>
    <w:rsid w:val="00242D43"/>
    <w:pPr>
      <w:spacing w:after="120"/>
    </w:pPr>
  </w:style>
  <w:style w:type="character" w:customStyle="1" w:styleId="TelobesedilaZnak">
    <w:name w:val="Telo besedila Znak"/>
    <w:link w:val="Telobesedila"/>
    <w:rsid w:val="00242D43"/>
    <w:rPr>
      <w:sz w:val="24"/>
    </w:rPr>
  </w:style>
  <w:style w:type="character" w:customStyle="1" w:styleId="NogaZnak">
    <w:name w:val="Noga Znak"/>
    <w:link w:val="Noga"/>
    <w:uiPriority w:val="99"/>
    <w:rsid w:val="00EB5A01"/>
    <w:rPr>
      <w:sz w:val="24"/>
    </w:rPr>
  </w:style>
  <w:style w:type="character" w:styleId="Hiperpovezava">
    <w:name w:val="Hyperlink"/>
    <w:uiPriority w:val="99"/>
    <w:unhideWhenUsed/>
    <w:rsid w:val="00E60C8A"/>
    <w:rPr>
      <w:color w:val="0000FF"/>
      <w:u w:val="single"/>
    </w:rPr>
  </w:style>
  <w:style w:type="character" w:styleId="Krepko">
    <w:name w:val="Strong"/>
    <w:basedOn w:val="Privzetapisavaodstavka"/>
    <w:uiPriority w:val="22"/>
    <w:qFormat/>
    <w:rsid w:val="00174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4275D-0CCA-4382-8B8B-7B2BCBAC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2283</Characters>
  <Application>Microsoft Office Word</Application>
  <DocSecurity>0</DocSecurity>
  <Lines>44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Links>
    <vt:vector size="66" baseType="variant"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7536680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http://www.uradni-list.si/1/objava.jsp?sop=2017-01-2770</vt:lpwstr>
      </vt:variant>
      <vt:variant>
        <vt:lpwstr/>
      </vt:variant>
      <vt:variant>
        <vt:i4>7798830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http://www.uradni-list.si/1/objava.jsp?sop=2014-01-0219</vt:lpwstr>
      </vt:variant>
      <vt:variant>
        <vt:lpwstr/>
      </vt:variant>
      <vt:variant>
        <vt:i4>7405608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http://www.uradni-list.si/1/objava.jsp?sop=2009-01-4925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http://www.uradni-list.si/1/objava.jsp?sop=2007-01-2221</vt:lpwstr>
      </vt:variant>
      <vt:variant>
        <vt:lpwstr/>
      </vt:variant>
      <vt:variant>
        <vt:i4>7340074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http://www.uradni-list.si/1/objava.jsp?sop=2004-01-1660</vt:lpwstr>
      </vt:variant>
      <vt:variant>
        <vt:lpwstr/>
      </vt:variant>
      <vt:variant>
        <vt:i4>8126510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http://www.uradni-list.si/1/objava.jsp?sop=2024-01-0293</vt:lpwstr>
      </vt:variant>
      <vt:variant>
        <vt:lpwstr/>
      </vt:variant>
      <vt:variant>
        <vt:i4>7602223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http://www.uradni-list.si/1/objava.jsp?sop=2021-01-0618</vt:lpwstr>
      </vt:variant>
      <vt:variant>
        <vt:lpwstr/>
      </vt:variant>
      <vt:variant>
        <vt:i4>7798829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http://www.uradni-list.si/1/objava.jsp?sop=2017-01-1207</vt:lpwstr>
      </vt:variant>
      <vt:variant>
        <vt:lpwstr/>
      </vt:variant>
      <vt:variant>
        <vt:i4>7667750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http://www.uradni-list.si/1/objava.jsp?sop=2007-01-2904</vt:lpwstr>
      </vt:variant>
      <vt:variant>
        <vt:lpwstr/>
      </vt:variant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http://www.uradni-list.si/1/objava.jsp?sop=2006-01-4648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Kolenc</dc:creator>
  <cp:keywords/>
  <cp:lastModifiedBy>Tina Hrastnik</cp:lastModifiedBy>
  <cp:revision>2</cp:revision>
  <cp:lastPrinted>2024-04-23T09:44:00Z</cp:lastPrinted>
  <dcterms:created xsi:type="dcterms:W3CDTF">2024-04-30T13:47:00Z</dcterms:created>
  <dcterms:modified xsi:type="dcterms:W3CDTF">2024-04-30T13:47:00Z</dcterms:modified>
</cp:coreProperties>
</file>