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91AC8" w14:textId="0B9A8A56" w:rsidR="00DB73D3" w:rsidRPr="00C64856" w:rsidRDefault="00DB73D3" w:rsidP="00733596">
      <w:pPr>
        <w:rPr>
          <w:rFonts w:ascii="Arial" w:hAnsi="Arial" w:cs="Arial"/>
          <w:i/>
          <w:sz w:val="20"/>
        </w:rPr>
      </w:pPr>
    </w:p>
    <w:p w14:paraId="1FF52195" w14:textId="5BC8B1FC" w:rsidR="00DB73D3" w:rsidRPr="00C64856" w:rsidRDefault="00DB73D3" w:rsidP="00DB73D3">
      <w:pPr>
        <w:ind w:left="993" w:hanging="993"/>
        <w:jc w:val="both"/>
        <w:rPr>
          <w:rFonts w:ascii="Arial" w:eastAsia="MS Mincho" w:hAnsi="Arial" w:cs="Arial"/>
          <w:b/>
          <w:sz w:val="20"/>
        </w:rPr>
      </w:pPr>
      <w:r w:rsidRPr="00C64856">
        <w:rPr>
          <w:rFonts w:ascii="Arial" w:eastAsia="MS Mincho" w:hAnsi="Arial" w:cs="Arial"/>
          <w:b/>
          <w:sz w:val="20"/>
        </w:rPr>
        <w:t xml:space="preserve">Številka: </w:t>
      </w:r>
      <w:r w:rsidR="00274C77" w:rsidRPr="00C64856">
        <w:rPr>
          <w:rFonts w:ascii="Arial" w:eastAsia="MS Mincho" w:hAnsi="Arial" w:cs="Arial"/>
          <w:b/>
          <w:sz w:val="20"/>
        </w:rPr>
        <w:t>042-2/2025-19</w:t>
      </w:r>
    </w:p>
    <w:p w14:paraId="1A160A14" w14:textId="3D60F121" w:rsidR="00DB73D3" w:rsidRPr="00C64856" w:rsidRDefault="00DB73D3" w:rsidP="00DB73D3">
      <w:pPr>
        <w:ind w:left="993" w:hanging="993"/>
        <w:jc w:val="both"/>
        <w:rPr>
          <w:rFonts w:ascii="Arial" w:eastAsia="MS Mincho" w:hAnsi="Arial" w:cs="Arial"/>
          <w:b/>
          <w:sz w:val="20"/>
        </w:rPr>
      </w:pPr>
      <w:r w:rsidRPr="00C64856">
        <w:rPr>
          <w:rFonts w:ascii="Arial" w:eastAsia="MS Mincho" w:hAnsi="Arial" w:cs="Arial"/>
          <w:b/>
          <w:sz w:val="20"/>
        </w:rPr>
        <w:t>Datum:</w:t>
      </w:r>
      <w:r w:rsidR="00274C77" w:rsidRPr="00C64856">
        <w:rPr>
          <w:rFonts w:ascii="Arial" w:eastAsia="MS Mincho" w:hAnsi="Arial" w:cs="Arial"/>
          <w:b/>
          <w:sz w:val="20"/>
        </w:rPr>
        <w:t xml:space="preserve"> 27. 5. 2025</w:t>
      </w:r>
    </w:p>
    <w:p w14:paraId="5A8D568A" w14:textId="77777777" w:rsidR="00DB73D3" w:rsidRPr="00C64856" w:rsidRDefault="00DB73D3" w:rsidP="002430FA">
      <w:pPr>
        <w:jc w:val="both"/>
        <w:rPr>
          <w:rFonts w:ascii="Arial" w:eastAsia="MS Mincho" w:hAnsi="Arial" w:cs="Arial"/>
          <w:sz w:val="20"/>
        </w:rPr>
      </w:pPr>
    </w:p>
    <w:p w14:paraId="79F94B04" w14:textId="2800721D" w:rsidR="00274C77" w:rsidRDefault="00536906" w:rsidP="002430FA">
      <w:pPr>
        <w:jc w:val="both"/>
        <w:rPr>
          <w:rFonts w:ascii="Arial" w:eastAsia="MS Mincho" w:hAnsi="Arial" w:cs="Arial"/>
          <w:sz w:val="20"/>
        </w:rPr>
      </w:pPr>
      <w:r w:rsidRPr="00536906">
        <w:rPr>
          <w:rFonts w:ascii="Arial" w:eastAsia="MS Mincho" w:hAnsi="Arial" w:cs="Arial"/>
          <w:sz w:val="20"/>
        </w:rPr>
        <w:t>Državna volilna komisija (v nadaljevanju: DVK) je na podlagi 5</w:t>
      </w:r>
      <w:r>
        <w:rPr>
          <w:rFonts w:ascii="Arial" w:eastAsia="MS Mincho" w:hAnsi="Arial" w:cs="Arial"/>
          <w:sz w:val="20"/>
        </w:rPr>
        <w:t>0</w:t>
      </w:r>
      <w:r w:rsidRPr="00536906">
        <w:rPr>
          <w:rFonts w:ascii="Arial" w:eastAsia="MS Mincho" w:hAnsi="Arial" w:cs="Arial"/>
          <w:sz w:val="20"/>
        </w:rPr>
        <w:t xml:space="preserve">. člena Zakona o referendumu in o ljudski iniciativi (Uradni list RS, št. 26/07 – UPB, 6/18 – </w:t>
      </w:r>
      <w:proofErr w:type="spellStart"/>
      <w:r w:rsidRPr="00536906">
        <w:rPr>
          <w:rFonts w:ascii="Arial" w:eastAsia="MS Mincho" w:hAnsi="Arial" w:cs="Arial"/>
          <w:sz w:val="20"/>
        </w:rPr>
        <w:t>odl</w:t>
      </w:r>
      <w:proofErr w:type="spellEnd"/>
      <w:r w:rsidRPr="00536906">
        <w:rPr>
          <w:rFonts w:ascii="Arial" w:eastAsia="MS Mincho" w:hAnsi="Arial" w:cs="Arial"/>
          <w:sz w:val="20"/>
        </w:rPr>
        <w:t>. US, 52/20 in 30/24; v nadaljevanju ZRLI)</w:t>
      </w:r>
      <w:r w:rsidR="004A0D40">
        <w:rPr>
          <w:rFonts w:ascii="Arial" w:eastAsia="MS Mincho" w:hAnsi="Arial" w:cs="Arial"/>
          <w:sz w:val="20"/>
        </w:rPr>
        <w:t xml:space="preserve"> </w:t>
      </w:r>
      <w:r w:rsidRPr="00536906">
        <w:rPr>
          <w:rFonts w:ascii="Arial" w:eastAsia="MS Mincho" w:hAnsi="Arial" w:cs="Arial"/>
          <w:sz w:val="20"/>
        </w:rPr>
        <w:t xml:space="preserve">na </w:t>
      </w:r>
      <w:r w:rsidR="001C6F50">
        <w:rPr>
          <w:rFonts w:ascii="Arial" w:eastAsia="MS Mincho" w:hAnsi="Arial" w:cs="Arial"/>
          <w:sz w:val="20"/>
        </w:rPr>
        <w:t>11</w:t>
      </w:r>
      <w:r w:rsidRPr="00536906">
        <w:rPr>
          <w:rFonts w:ascii="Arial" w:eastAsia="MS Mincho" w:hAnsi="Arial" w:cs="Arial"/>
          <w:sz w:val="20"/>
        </w:rPr>
        <w:t xml:space="preserve">. seji, dne </w:t>
      </w:r>
      <w:r w:rsidR="001C6F50">
        <w:rPr>
          <w:rFonts w:ascii="Arial" w:eastAsia="MS Mincho" w:hAnsi="Arial" w:cs="Arial"/>
          <w:sz w:val="20"/>
        </w:rPr>
        <w:t>2</w:t>
      </w:r>
      <w:r w:rsidRPr="00536906">
        <w:rPr>
          <w:rFonts w:ascii="Arial" w:eastAsia="MS Mincho" w:hAnsi="Arial" w:cs="Arial"/>
          <w:sz w:val="20"/>
        </w:rPr>
        <w:t xml:space="preserve">7. </w:t>
      </w:r>
      <w:r w:rsidR="001C6F50">
        <w:rPr>
          <w:rFonts w:ascii="Arial" w:eastAsia="MS Mincho" w:hAnsi="Arial" w:cs="Arial"/>
          <w:sz w:val="20"/>
        </w:rPr>
        <w:t>5</w:t>
      </w:r>
      <w:r w:rsidRPr="00536906">
        <w:rPr>
          <w:rFonts w:ascii="Arial" w:eastAsia="MS Mincho" w:hAnsi="Arial" w:cs="Arial"/>
          <w:sz w:val="20"/>
        </w:rPr>
        <w:t>. 2025, sprejela</w:t>
      </w:r>
    </w:p>
    <w:p w14:paraId="6C039282" w14:textId="77777777" w:rsidR="001C6F50" w:rsidRPr="00C64856" w:rsidRDefault="001C6F50" w:rsidP="002430FA">
      <w:pPr>
        <w:jc w:val="both"/>
        <w:rPr>
          <w:rFonts w:ascii="Arial" w:eastAsia="MS Mincho" w:hAnsi="Arial" w:cs="Arial"/>
          <w:sz w:val="20"/>
        </w:rPr>
      </w:pPr>
    </w:p>
    <w:p w14:paraId="14E5D841" w14:textId="7A32281C" w:rsidR="00DB73D3" w:rsidRPr="00C64856" w:rsidRDefault="007D7AF1" w:rsidP="007D7AF1">
      <w:pPr>
        <w:jc w:val="center"/>
        <w:rPr>
          <w:rFonts w:ascii="Arial" w:eastAsia="MS Mincho" w:hAnsi="Arial" w:cs="Arial"/>
          <w:b/>
          <w:sz w:val="22"/>
          <w:szCs w:val="22"/>
        </w:rPr>
      </w:pPr>
      <w:r w:rsidRPr="00C64856">
        <w:rPr>
          <w:rFonts w:ascii="Arial" w:eastAsia="MS Mincho" w:hAnsi="Arial" w:cs="Arial"/>
          <w:b/>
          <w:sz w:val="22"/>
          <w:szCs w:val="22"/>
        </w:rPr>
        <w:t xml:space="preserve">Z A P I S N I K </w:t>
      </w:r>
    </w:p>
    <w:p w14:paraId="7C0FF92C" w14:textId="77777777" w:rsidR="007D7AF1" w:rsidRPr="00C64856" w:rsidRDefault="007D7AF1" w:rsidP="007D7AF1">
      <w:pPr>
        <w:jc w:val="center"/>
        <w:rPr>
          <w:rFonts w:ascii="Arial" w:eastAsia="MS Mincho" w:hAnsi="Arial" w:cs="Arial"/>
          <w:b/>
          <w:sz w:val="20"/>
        </w:rPr>
      </w:pPr>
    </w:p>
    <w:p w14:paraId="5FF3C275" w14:textId="63013A66" w:rsidR="007D7AF1" w:rsidRPr="00C64856" w:rsidRDefault="007D7AF1" w:rsidP="007D7AF1">
      <w:pPr>
        <w:jc w:val="center"/>
        <w:rPr>
          <w:rFonts w:ascii="Arial" w:eastAsia="MS Mincho" w:hAnsi="Arial" w:cs="Arial"/>
          <w:sz w:val="20"/>
        </w:rPr>
      </w:pPr>
      <w:r w:rsidRPr="00C64856">
        <w:rPr>
          <w:rFonts w:ascii="Arial" w:eastAsia="MS Mincho" w:hAnsi="Arial" w:cs="Arial"/>
          <w:b/>
          <w:sz w:val="20"/>
        </w:rPr>
        <w:t xml:space="preserve">o ugotovitvi izida glasovanja na zakonodajnem referendumu o Zakonu o dodatku k pokojnini za </w:t>
      </w:r>
      <w:bookmarkStart w:id="0" w:name="_Hlk198802630"/>
      <w:r w:rsidRPr="00C64856">
        <w:rPr>
          <w:rFonts w:ascii="Arial" w:eastAsia="MS Mincho" w:hAnsi="Arial" w:cs="Arial"/>
          <w:b/>
          <w:sz w:val="20"/>
        </w:rPr>
        <w:t>izjemne dosežke na področju umetnosti (ZDPIDU)</w:t>
      </w:r>
      <w:r w:rsidR="0028055F" w:rsidRPr="00C64856">
        <w:rPr>
          <w:rFonts w:ascii="Arial" w:eastAsia="MS Mincho" w:hAnsi="Arial" w:cs="Arial"/>
          <w:b/>
          <w:sz w:val="20"/>
        </w:rPr>
        <w:t xml:space="preserve"> in o izidu referenduma</w:t>
      </w:r>
      <w:r w:rsidRPr="00C64856">
        <w:rPr>
          <w:rFonts w:ascii="Arial" w:eastAsia="MS Mincho" w:hAnsi="Arial" w:cs="Arial"/>
          <w:b/>
          <w:sz w:val="20"/>
        </w:rPr>
        <w:t xml:space="preserve">, ki je bil 11. 5. 2025 </w:t>
      </w:r>
      <w:bookmarkEnd w:id="0"/>
    </w:p>
    <w:p w14:paraId="50A6008A" w14:textId="77777777" w:rsidR="000F3197" w:rsidRPr="00C64856" w:rsidRDefault="000F3197" w:rsidP="002430FA">
      <w:pPr>
        <w:jc w:val="both"/>
        <w:rPr>
          <w:rFonts w:ascii="Arial" w:eastAsia="MS Mincho" w:hAnsi="Arial" w:cs="Arial"/>
          <w:sz w:val="20"/>
        </w:rPr>
      </w:pPr>
    </w:p>
    <w:p w14:paraId="694ACF90" w14:textId="77777777" w:rsidR="005A7785" w:rsidRPr="00C64856" w:rsidRDefault="005A7785" w:rsidP="002430FA">
      <w:pPr>
        <w:jc w:val="both"/>
        <w:rPr>
          <w:rFonts w:ascii="Arial" w:eastAsia="MS Mincho" w:hAnsi="Arial" w:cs="Arial"/>
          <w:sz w:val="20"/>
        </w:rPr>
      </w:pPr>
    </w:p>
    <w:p w14:paraId="72F91273" w14:textId="4B4800DF" w:rsidR="007D7AF1" w:rsidRPr="00C64856" w:rsidRDefault="006F033F" w:rsidP="002430FA">
      <w:pPr>
        <w:jc w:val="both"/>
        <w:rPr>
          <w:rFonts w:ascii="Arial" w:hAnsi="Arial" w:cs="Arial"/>
          <w:bCs/>
          <w:sz w:val="20"/>
        </w:rPr>
      </w:pPr>
      <w:r w:rsidRPr="00C64856">
        <w:rPr>
          <w:rFonts w:ascii="Arial" w:eastAsia="MS Mincho" w:hAnsi="Arial" w:cs="Arial"/>
          <w:sz w:val="20"/>
        </w:rPr>
        <w:t>DVK</w:t>
      </w:r>
      <w:r w:rsidR="00DB73D3" w:rsidRPr="00C64856">
        <w:rPr>
          <w:rFonts w:ascii="Arial" w:eastAsia="MS Mincho" w:hAnsi="Arial" w:cs="Arial"/>
          <w:sz w:val="20"/>
        </w:rPr>
        <w:t xml:space="preserve"> je v postopku ugotavljanja </w:t>
      </w:r>
      <w:r w:rsidR="00EB0A56" w:rsidRPr="00C64856">
        <w:rPr>
          <w:rFonts w:ascii="Arial" w:eastAsia="MS Mincho" w:hAnsi="Arial" w:cs="Arial"/>
          <w:sz w:val="20"/>
        </w:rPr>
        <w:t xml:space="preserve">končnega </w:t>
      </w:r>
      <w:r w:rsidR="00DB73D3" w:rsidRPr="00C64856">
        <w:rPr>
          <w:rFonts w:ascii="Arial" w:eastAsia="MS Mincho" w:hAnsi="Arial" w:cs="Arial"/>
          <w:sz w:val="20"/>
        </w:rPr>
        <w:t xml:space="preserve">izida glasovanja na </w:t>
      </w:r>
      <w:r w:rsidR="0091227D" w:rsidRPr="00C64856">
        <w:rPr>
          <w:rFonts w:ascii="Arial" w:eastAsia="MS Mincho" w:hAnsi="Arial" w:cs="Arial"/>
          <w:sz w:val="20"/>
        </w:rPr>
        <w:t xml:space="preserve">zakonodajnem referendumu o </w:t>
      </w:r>
      <w:r w:rsidR="00D72E8C" w:rsidRPr="00C64856">
        <w:rPr>
          <w:rFonts w:ascii="Arial" w:hAnsi="Arial" w:cs="Arial"/>
          <w:sz w:val="20"/>
        </w:rPr>
        <w:t xml:space="preserve">Zakonu o </w:t>
      </w:r>
      <w:r w:rsidR="007D7AF1" w:rsidRPr="00C64856">
        <w:rPr>
          <w:rFonts w:ascii="Arial" w:hAnsi="Arial" w:cs="Arial"/>
          <w:sz w:val="20"/>
        </w:rPr>
        <w:t xml:space="preserve">dodatku k pokojnini za </w:t>
      </w:r>
      <w:r w:rsidR="007D7AF1" w:rsidRPr="00C64856">
        <w:rPr>
          <w:rFonts w:ascii="Arial" w:eastAsia="MS Mincho" w:hAnsi="Arial" w:cs="Arial"/>
          <w:bCs/>
          <w:sz w:val="20"/>
        </w:rPr>
        <w:t>izjemne dosežke na področju umetnosti (ZDPIDU)</w:t>
      </w:r>
      <w:r w:rsidR="0028055F" w:rsidRPr="00C64856">
        <w:rPr>
          <w:rFonts w:ascii="Arial" w:eastAsia="MS Mincho" w:hAnsi="Arial" w:cs="Arial"/>
          <w:bCs/>
          <w:sz w:val="20"/>
        </w:rPr>
        <w:t xml:space="preserve"> in o izidu referenduma</w:t>
      </w:r>
      <w:r w:rsidR="007D7AF1" w:rsidRPr="00C64856">
        <w:rPr>
          <w:rFonts w:ascii="Arial" w:eastAsia="MS Mincho" w:hAnsi="Arial" w:cs="Arial"/>
          <w:bCs/>
          <w:sz w:val="20"/>
        </w:rPr>
        <w:t>, ki je bil 11. 5. 2025,</w:t>
      </w:r>
      <w:r w:rsidR="00274C77" w:rsidRPr="00C64856">
        <w:rPr>
          <w:rFonts w:ascii="Arial" w:eastAsia="MS Mincho" w:hAnsi="Arial" w:cs="Arial"/>
          <w:bCs/>
          <w:sz w:val="20"/>
        </w:rPr>
        <w:t xml:space="preserve"> </w:t>
      </w:r>
    </w:p>
    <w:p w14:paraId="26A9D0DB" w14:textId="77777777" w:rsidR="007D7AF1" w:rsidRPr="00C64856" w:rsidRDefault="007D7AF1" w:rsidP="007D7AF1">
      <w:pPr>
        <w:shd w:val="clear" w:color="auto" w:fill="FFFFFF"/>
        <w:jc w:val="center"/>
        <w:rPr>
          <w:rFonts w:ascii="Republika" w:hAnsi="Republika"/>
          <w:caps/>
          <w:sz w:val="23"/>
          <w:szCs w:val="23"/>
        </w:rPr>
      </w:pPr>
    </w:p>
    <w:p w14:paraId="591EA1CF" w14:textId="7609ABF0" w:rsidR="007D7AF1" w:rsidRPr="00C64856" w:rsidRDefault="007D7AF1" w:rsidP="007D7AF1">
      <w:pPr>
        <w:shd w:val="clear" w:color="auto" w:fill="FFFFFF"/>
        <w:jc w:val="center"/>
        <w:rPr>
          <w:rFonts w:ascii="Arial" w:hAnsi="Arial" w:cs="Arial"/>
          <w:caps/>
          <w:sz w:val="20"/>
        </w:rPr>
      </w:pPr>
      <w:r w:rsidRPr="00C64856">
        <w:rPr>
          <w:rFonts w:ascii="Arial" w:hAnsi="Arial" w:cs="Arial"/>
          <w:caps/>
          <w:sz w:val="20"/>
        </w:rPr>
        <w:t>ugotovila:</w:t>
      </w:r>
    </w:p>
    <w:p w14:paraId="26126FE7" w14:textId="77777777" w:rsidR="005A7785" w:rsidRPr="00C64856" w:rsidRDefault="005A7785" w:rsidP="007D7AF1">
      <w:pPr>
        <w:shd w:val="clear" w:color="auto" w:fill="FFFFFF"/>
        <w:jc w:val="center"/>
        <w:rPr>
          <w:rFonts w:ascii="Arial" w:hAnsi="Arial" w:cs="Arial"/>
          <w:caps/>
          <w:sz w:val="20"/>
        </w:rPr>
      </w:pPr>
    </w:p>
    <w:p w14:paraId="2A6A241F" w14:textId="77777777" w:rsidR="007D7AF1" w:rsidRPr="00C64856" w:rsidRDefault="007D7AF1" w:rsidP="007D7AF1">
      <w:pPr>
        <w:shd w:val="clear" w:color="auto" w:fill="FFFFFF"/>
        <w:jc w:val="center"/>
        <w:rPr>
          <w:rFonts w:ascii="Arial" w:hAnsi="Arial" w:cs="Arial"/>
          <w:caps/>
          <w:sz w:val="20"/>
        </w:rPr>
      </w:pPr>
      <w:r w:rsidRPr="00C64856">
        <w:rPr>
          <w:rFonts w:ascii="Arial" w:hAnsi="Arial" w:cs="Arial"/>
          <w:caps/>
          <w:sz w:val="20"/>
        </w:rPr>
        <w:t>A.</w:t>
      </w:r>
    </w:p>
    <w:p w14:paraId="4DCE3098" w14:textId="77777777" w:rsidR="007172AC" w:rsidRPr="00C64856" w:rsidRDefault="007172AC" w:rsidP="007D7AF1">
      <w:pPr>
        <w:shd w:val="clear" w:color="auto" w:fill="FFFFFF"/>
        <w:jc w:val="both"/>
        <w:rPr>
          <w:rFonts w:ascii="Arial" w:hAnsi="Arial" w:cs="Arial"/>
          <w:sz w:val="20"/>
        </w:rPr>
      </w:pPr>
    </w:p>
    <w:p w14:paraId="09D966A6" w14:textId="1D952505" w:rsidR="007172AC" w:rsidRPr="00C64856" w:rsidRDefault="007172AC" w:rsidP="007D7AF1">
      <w:pPr>
        <w:shd w:val="clear" w:color="auto" w:fill="FFFFFF"/>
        <w:jc w:val="both"/>
        <w:rPr>
          <w:rFonts w:ascii="Arial" w:eastAsia="MS Mincho" w:hAnsi="Arial" w:cs="Arial"/>
          <w:bCs/>
          <w:sz w:val="20"/>
        </w:rPr>
      </w:pPr>
      <w:r w:rsidRPr="00C64856">
        <w:rPr>
          <w:rFonts w:ascii="Arial" w:hAnsi="Arial" w:cs="Arial"/>
          <w:sz w:val="20"/>
        </w:rPr>
        <w:t xml:space="preserve">Na </w:t>
      </w:r>
      <w:r w:rsidRPr="00C64856">
        <w:rPr>
          <w:rFonts w:ascii="Arial" w:eastAsia="MS Mincho" w:hAnsi="Arial" w:cs="Arial"/>
          <w:sz w:val="20"/>
        </w:rPr>
        <w:t xml:space="preserve">zakonodajnem referendumu o </w:t>
      </w:r>
      <w:r w:rsidRPr="00C64856">
        <w:rPr>
          <w:rFonts w:ascii="Arial" w:hAnsi="Arial" w:cs="Arial"/>
          <w:sz w:val="20"/>
        </w:rPr>
        <w:t xml:space="preserve">Zakonu o dodatku k pokojnini za </w:t>
      </w:r>
      <w:r w:rsidRPr="00C64856">
        <w:rPr>
          <w:rFonts w:ascii="Arial" w:eastAsia="MS Mincho" w:hAnsi="Arial" w:cs="Arial"/>
          <w:bCs/>
          <w:sz w:val="20"/>
        </w:rPr>
        <w:t xml:space="preserve">izjemne dosežke na področju umetnosti (ZDPIDU) je </w:t>
      </w:r>
      <w:r w:rsidR="00BA2702" w:rsidRPr="00C64856">
        <w:rPr>
          <w:rFonts w:ascii="Arial" w:eastAsia="MS Mincho" w:hAnsi="Arial" w:cs="Arial"/>
          <w:bCs/>
          <w:sz w:val="20"/>
        </w:rPr>
        <w:t xml:space="preserve">imelo pravico glasovati skupaj </w:t>
      </w:r>
      <w:r w:rsidR="00BA2702" w:rsidRPr="00C64856">
        <w:rPr>
          <w:rFonts w:ascii="Arial" w:eastAsia="MS Mincho" w:hAnsi="Arial" w:cs="Arial"/>
          <w:b/>
          <w:sz w:val="20"/>
        </w:rPr>
        <w:t>1.692.482</w:t>
      </w:r>
      <w:r w:rsidR="00BA2702" w:rsidRPr="00C64856">
        <w:rPr>
          <w:rFonts w:ascii="Arial" w:eastAsia="MS Mincho" w:hAnsi="Arial" w:cs="Arial"/>
          <w:bCs/>
          <w:sz w:val="20"/>
        </w:rPr>
        <w:t xml:space="preserve"> volivk in volivcev</w:t>
      </w:r>
      <w:r w:rsidR="007E308D" w:rsidRPr="00C64856">
        <w:rPr>
          <w:rFonts w:ascii="Arial" w:eastAsia="MS Mincho" w:hAnsi="Arial" w:cs="Arial"/>
          <w:bCs/>
          <w:sz w:val="20"/>
        </w:rPr>
        <w:t>. Število</w:t>
      </w:r>
      <w:r w:rsidR="001C6C80" w:rsidRPr="00C64856">
        <w:rPr>
          <w:rFonts w:ascii="Arial" w:eastAsia="MS Mincho" w:hAnsi="Arial" w:cs="Arial"/>
          <w:bCs/>
          <w:sz w:val="20"/>
        </w:rPr>
        <w:t xml:space="preserve"> </w:t>
      </w:r>
      <w:r w:rsidR="00AA63E2">
        <w:rPr>
          <w:rFonts w:ascii="Arial" w:eastAsia="MS Mincho" w:hAnsi="Arial" w:cs="Arial"/>
          <w:bCs/>
          <w:sz w:val="20"/>
        </w:rPr>
        <w:t xml:space="preserve">volivk in </w:t>
      </w:r>
      <w:r w:rsidR="001C6C80" w:rsidRPr="00C64856">
        <w:rPr>
          <w:rFonts w:ascii="Arial" w:eastAsia="MS Mincho" w:hAnsi="Arial" w:cs="Arial"/>
          <w:bCs/>
          <w:sz w:val="20"/>
        </w:rPr>
        <w:t>volivcev</w:t>
      </w:r>
      <w:r w:rsidR="007439B8" w:rsidRPr="00C64856">
        <w:rPr>
          <w:rFonts w:ascii="Arial" w:eastAsia="MS Mincho" w:hAnsi="Arial" w:cs="Arial"/>
          <w:bCs/>
          <w:sz w:val="20"/>
        </w:rPr>
        <w:t>, ki so</w:t>
      </w:r>
      <w:r w:rsidR="001C6C80" w:rsidRPr="00C64856">
        <w:rPr>
          <w:rFonts w:ascii="Arial" w:eastAsia="MS Mincho" w:hAnsi="Arial" w:cs="Arial"/>
          <w:bCs/>
          <w:sz w:val="20"/>
        </w:rPr>
        <w:t xml:space="preserve"> glasovali po volilnem imeniku</w:t>
      </w:r>
      <w:r w:rsidR="00FA2C14">
        <w:rPr>
          <w:rFonts w:ascii="Arial" w:eastAsia="MS Mincho" w:hAnsi="Arial" w:cs="Arial"/>
          <w:bCs/>
          <w:sz w:val="20"/>
        </w:rPr>
        <w:t>,</w:t>
      </w:r>
      <w:r w:rsidR="001C6C80" w:rsidRPr="00C64856">
        <w:rPr>
          <w:rFonts w:ascii="Arial" w:eastAsia="MS Mincho" w:hAnsi="Arial" w:cs="Arial"/>
          <w:bCs/>
          <w:sz w:val="20"/>
        </w:rPr>
        <w:t xml:space="preserve"> je bilo</w:t>
      </w:r>
      <w:r w:rsidR="002944BB" w:rsidRPr="00C64856">
        <w:rPr>
          <w:rFonts w:ascii="Arial" w:eastAsia="MS Mincho" w:hAnsi="Arial" w:cs="Arial"/>
          <w:bCs/>
          <w:sz w:val="20"/>
        </w:rPr>
        <w:t xml:space="preserve"> </w:t>
      </w:r>
      <w:r w:rsidR="00664668" w:rsidRPr="00813FA7">
        <w:rPr>
          <w:rFonts w:ascii="Arial" w:eastAsia="MS Mincho" w:hAnsi="Arial" w:cs="Arial"/>
          <w:b/>
          <w:bCs/>
          <w:sz w:val="20"/>
        </w:rPr>
        <w:t>439.844</w:t>
      </w:r>
      <w:r w:rsidR="002944BB" w:rsidRPr="00C64856">
        <w:rPr>
          <w:rFonts w:ascii="Arial" w:eastAsia="MS Mincho" w:hAnsi="Arial" w:cs="Arial"/>
          <w:bCs/>
          <w:sz w:val="20"/>
        </w:rPr>
        <w:t xml:space="preserve">, </w:t>
      </w:r>
      <w:r w:rsidR="001C6C80" w:rsidRPr="00C64856">
        <w:rPr>
          <w:rFonts w:ascii="Arial" w:eastAsia="MS Mincho" w:hAnsi="Arial" w:cs="Arial"/>
          <w:bCs/>
          <w:sz w:val="20"/>
        </w:rPr>
        <w:t xml:space="preserve">število </w:t>
      </w:r>
      <w:r w:rsidR="00AA63E2">
        <w:rPr>
          <w:rFonts w:ascii="Arial" w:eastAsia="MS Mincho" w:hAnsi="Arial" w:cs="Arial"/>
          <w:bCs/>
          <w:sz w:val="20"/>
        </w:rPr>
        <w:t xml:space="preserve">volivk in </w:t>
      </w:r>
      <w:r w:rsidR="001C6C80" w:rsidRPr="00C64856">
        <w:rPr>
          <w:rFonts w:ascii="Arial" w:eastAsia="MS Mincho" w:hAnsi="Arial" w:cs="Arial"/>
          <w:bCs/>
          <w:sz w:val="20"/>
        </w:rPr>
        <w:t>volivcev, ki so glasovali s potrdili</w:t>
      </w:r>
      <w:r w:rsidR="00FA2C14">
        <w:rPr>
          <w:rFonts w:ascii="Arial" w:eastAsia="MS Mincho" w:hAnsi="Arial" w:cs="Arial"/>
          <w:bCs/>
          <w:sz w:val="20"/>
        </w:rPr>
        <w:t>,</w:t>
      </w:r>
      <w:r w:rsidR="001C6C80" w:rsidRPr="00C64856">
        <w:rPr>
          <w:rFonts w:ascii="Arial" w:eastAsia="MS Mincho" w:hAnsi="Arial" w:cs="Arial"/>
          <w:bCs/>
          <w:sz w:val="20"/>
        </w:rPr>
        <w:t xml:space="preserve"> pa</w:t>
      </w:r>
      <w:r w:rsidR="002944BB" w:rsidRPr="00C64856">
        <w:rPr>
          <w:rFonts w:ascii="Arial" w:eastAsia="MS Mincho" w:hAnsi="Arial" w:cs="Arial"/>
          <w:bCs/>
          <w:sz w:val="20"/>
        </w:rPr>
        <w:t xml:space="preserve"> </w:t>
      </w:r>
      <w:r w:rsidR="002944BB" w:rsidRPr="00C64856">
        <w:rPr>
          <w:rFonts w:ascii="Arial" w:eastAsia="MS Mincho" w:hAnsi="Arial" w:cs="Arial"/>
          <w:b/>
          <w:sz w:val="20"/>
        </w:rPr>
        <w:t>27</w:t>
      </w:r>
      <w:r w:rsidR="002944BB" w:rsidRPr="00C64856">
        <w:rPr>
          <w:rFonts w:ascii="Arial" w:eastAsia="MS Mincho" w:hAnsi="Arial" w:cs="Arial"/>
          <w:bCs/>
          <w:sz w:val="20"/>
        </w:rPr>
        <w:t>.</w:t>
      </w:r>
    </w:p>
    <w:p w14:paraId="237C56DF" w14:textId="77777777" w:rsidR="007172AC" w:rsidRPr="00C64856" w:rsidRDefault="007172AC" w:rsidP="007D7AF1">
      <w:pPr>
        <w:shd w:val="clear" w:color="auto" w:fill="FFFFFF"/>
        <w:jc w:val="both"/>
        <w:rPr>
          <w:rFonts w:ascii="Arial" w:eastAsia="MS Mincho" w:hAnsi="Arial" w:cs="Arial"/>
          <w:bCs/>
          <w:sz w:val="20"/>
        </w:rPr>
      </w:pPr>
    </w:p>
    <w:p w14:paraId="2F7C2481" w14:textId="0ABFB86B" w:rsidR="00F34940" w:rsidRPr="00C64856" w:rsidRDefault="007E308D" w:rsidP="001C6C80">
      <w:pPr>
        <w:jc w:val="both"/>
        <w:rPr>
          <w:rFonts w:ascii="Arial" w:hAnsi="Arial" w:cs="Arial"/>
          <w:sz w:val="20"/>
        </w:rPr>
      </w:pPr>
      <w:r w:rsidRPr="00C64856">
        <w:rPr>
          <w:rFonts w:ascii="Arial" w:hAnsi="Arial" w:cs="Arial"/>
          <w:sz w:val="20"/>
        </w:rPr>
        <w:t>Skupaj je g</w:t>
      </w:r>
      <w:r w:rsidR="007172AC" w:rsidRPr="00C64856">
        <w:rPr>
          <w:rFonts w:ascii="Arial" w:hAnsi="Arial" w:cs="Arial"/>
          <w:sz w:val="20"/>
        </w:rPr>
        <w:t xml:space="preserve">lasovalo </w:t>
      </w:r>
      <w:r w:rsidR="00471087" w:rsidRPr="00C64856">
        <w:rPr>
          <w:rFonts w:ascii="Arial" w:hAnsi="Arial" w:cs="Arial"/>
          <w:b/>
          <w:bCs/>
          <w:sz w:val="20"/>
        </w:rPr>
        <w:t>439.871</w:t>
      </w:r>
      <w:r w:rsidR="000362E0" w:rsidRPr="00C64856">
        <w:rPr>
          <w:rFonts w:ascii="Arial" w:hAnsi="Arial" w:cs="Arial"/>
          <w:b/>
          <w:bCs/>
          <w:sz w:val="20"/>
        </w:rPr>
        <w:t xml:space="preserve"> </w:t>
      </w:r>
      <w:r w:rsidR="00F34940" w:rsidRPr="00C64856">
        <w:rPr>
          <w:rFonts w:ascii="Arial" w:hAnsi="Arial" w:cs="Arial"/>
          <w:sz w:val="20"/>
        </w:rPr>
        <w:t xml:space="preserve">volivk in </w:t>
      </w:r>
      <w:r w:rsidR="007D7AF1" w:rsidRPr="00C64856">
        <w:rPr>
          <w:rFonts w:ascii="Arial" w:hAnsi="Arial" w:cs="Arial"/>
          <w:sz w:val="20"/>
        </w:rPr>
        <w:t xml:space="preserve">volivcev oziroma </w:t>
      </w:r>
      <w:r w:rsidR="00F34940" w:rsidRPr="00C64856">
        <w:rPr>
          <w:rFonts w:ascii="Arial" w:hAnsi="Arial" w:cs="Arial"/>
          <w:b/>
          <w:bCs/>
          <w:sz w:val="20"/>
        </w:rPr>
        <w:t>25</w:t>
      </w:r>
      <w:r w:rsidR="007D7AF1" w:rsidRPr="00C64856">
        <w:rPr>
          <w:rFonts w:ascii="Arial" w:hAnsi="Arial" w:cs="Arial"/>
          <w:b/>
          <w:bCs/>
          <w:sz w:val="20"/>
        </w:rPr>
        <w:t>,</w:t>
      </w:r>
      <w:r w:rsidR="00F34940" w:rsidRPr="00C64856">
        <w:rPr>
          <w:rFonts w:ascii="Arial" w:hAnsi="Arial" w:cs="Arial"/>
          <w:b/>
          <w:bCs/>
          <w:sz w:val="20"/>
        </w:rPr>
        <w:t>9</w:t>
      </w:r>
      <w:r w:rsidR="00BA2702" w:rsidRPr="00C64856">
        <w:rPr>
          <w:rFonts w:ascii="Arial" w:hAnsi="Arial" w:cs="Arial"/>
          <w:b/>
          <w:bCs/>
          <w:sz w:val="20"/>
        </w:rPr>
        <w:t>9</w:t>
      </w:r>
      <w:r w:rsidR="0051394D">
        <w:rPr>
          <w:rFonts w:ascii="Arial" w:hAnsi="Arial" w:cs="Arial"/>
          <w:b/>
          <w:bCs/>
          <w:sz w:val="20"/>
        </w:rPr>
        <w:t xml:space="preserve"> </w:t>
      </w:r>
      <w:r w:rsidR="007D7AF1" w:rsidRPr="00C64856">
        <w:rPr>
          <w:rFonts w:ascii="Arial" w:hAnsi="Arial" w:cs="Arial"/>
          <w:b/>
          <w:bCs/>
          <w:sz w:val="20"/>
        </w:rPr>
        <w:t>odstotka</w:t>
      </w:r>
      <w:r w:rsidR="00F34940" w:rsidRPr="00C64856">
        <w:rPr>
          <w:rFonts w:ascii="Arial" w:hAnsi="Arial" w:cs="Arial"/>
          <w:sz w:val="20"/>
        </w:rPr>
        <w:t xml:space="preserve"> vseh volilnih upravičencev</w:t>
      </w:r>
      <w:r w:rsidR="007D7AF1" w:rsidRPr="00C64856">
        <w:rPr>
          <w:rFonts w:ascii="Arial" w:hAnsi="Arial" w:cs="Arial"/>
          <w:sz w:val="20"/>
        </w:rPr>
        <w:t>.</w:t>
      </w:r>
    </w:p>
    <w:p w14:paraId="4A7D6471" w14:textId="77777777" w:rsidR="00274C77" w:rsidRPr="00C64856" w:rsidRDefault="00274C77" w:rsidP="00274C77">
      <w:pPr>
        <w:shd w:val="clear" w:color="auto" w:fill="FFFFFF"/>
        <w:jc w:val="both"/>
        <w:rPr>
          <w:rFonts w:ascii="Arial" w:hAnsi="Arial" w:cs="Arial"/>
          <w:caps/>
          <w:sz w:val="20"/>
        </w:rPr>
      </w:pPr>
    </w:p>
    <w:p w14:paraId="6D3978D6" w14:textId="542BCD9F" w:rsidR="00F34940" w:rsidRPr="00C64856" w:rsidRDefault="007D7AF1" w:rsidP="00F34940">
      <w:pPr>
        <w:shd w:val="clear" w:color="auto" w:fill="FFFFFF"/>
        <w:jc w:val="center"/>
        <w:rPr>
          <w:rFonts w:ascii="Arial" w:hAnsi="Arial" w:cs="Arial"/>
          <w:caps/>
          <w:sz w:val="20"/>
        </w:rPr>
      </w:pPr>
      <w:r w:rsidRPr="00C64856">
        <w:rPr>
          <w:rFonts w:ascii="Arial" w:hAnsi="Arial" w:cs="Arial"/>
          <w:caps/>
          <w:sz w:val="20"/>
        </w:rPr>
        <w:t>B.</w:t>
      </w:r>
    </w:p>
    <w:p w14:paraId="65DE61B5" w14:textId="77777777" w:rsidR="00F34940" w:rsidRPr="00C64856" w:rsidRDefault="00F34940" w:rsidP="00F34940">
      <w:pPr>
        <w:shd w:val="clear" w:color="auto" w:fill="FFFFFF"/>
        <w:rPr>
          <w:rFonts w:ascii="Arial" w:hAnsi="Arial" w:cs="Arial"/>
          <w:caps/>
          <w:sz w:val="20"/>
        </w:rPr>
      </w:pPr>
    </w:p>
    <w:p w14:paraId="447FB23C" w14:textId="7758BC09" w:rsidR="00F34940" w:rsidRPr="00C64856" w:rsidRDefault="007D7AF1" w:rsidP="001C6C80">
      <w:pPr>
        <w:jc w:val="both"/>
        <w:rPr>
          <w:rFonts w:ascii="Arial" w:hAnsi="Arial" w:cs="Arial"/>
          <w:caps/>
          <w:sz w:val="20"/>
        </w:rPr>
      </w:pPr>
      <w:r w:rsidRPr="00C64856">
        <w:rPr>
          <w:rFonts w:ascii="Arial" w:hAnsi="Arial" w:cs="Arial"/>
          <w:sz w:val="20"/>
        </w:rPr>
        <w:t xml:space="preserve">Oddanih je bilo </w:t>
      </w:r>
      <w:r w:rsidR="001C6C80" w:rsidRPr="00C64856">
        <w:rPr>
          <w:rFonts w:ascii="Arial" w:hAnsi="Arial" w:cs="Arial"/>
          <w:b/>
          <w:bCs/>
          <w:sz w:val="20"/>
        </w:rPr>
        <w:t xml:space="preserve">439.851 </w:t>
      </w:r>
      <w:r w:rsidRPr="00C64856">
        <w:rPr>
          <w:rFonts w:ascii="Arial" w:hAnsi="Arial" w:cs="Arial"/>
          <w:sz w:val="20"/>
        </w:rPr>
        <w:t>glasovnic</w:t>
      </w:r>
      <w:r w:rsidR="00F34940" w:rsidRPr="00C64856">
        <w:rPr>
          <w:rFonts w:ascii="Arial" w:hAnsi="Arial" w:cs="Arial"/>
          <w:sz w:val="20"/>
        </w:rPr>
        <w:t xml:space="preserve">, od tega je bilo </w:t>
      </w:r>
      <w:r w:rsidR="00471087" w:rsidRPr="00C64856">
        <w:rPr>
          <w:rFonts w:ascii="Arial" w:hAnsi="Arial" w:cs="Arial"/>
          <w:b/>
          <w:bCs/>
          <w:sz w:val="20"/>
        </w:rPr>
        <w:t>436.83</w:t>
      </w:r>
      <w:r w:rsidR="00C64856" w:rsidRPr="00C64856">
        <w:rPr>
          <w:rFonts w:ascii="Arial" w:hAnsi="Arial" w:cs="Arial"/>
          <w:b/>
          <w:bCs/>
          <w:sz w:val="20"/>
        </w:rPr>
        <w:t>6</w:t>
      </w:r>
      <w:r w:rsidR="000362E0" w:rsidRPr="00C64856">
        <w:rPr>
          <w:rFonts w:ascii="Arial" w:hAnsi="Arial" w:cs="Arial"/>
          <w:b/>
          <w:bCs/>
          <w:sz w:val="20"/>
        </w:rPr>
        <w:t xml:space="preserve"> </w:t>
      </w:r>
      <w:r w:rsidR="00F34940" w:rsidRPr="00C64856">
        <w:rPr>
          <w:rFonts w:ascii="Arial" w:hAnsi="Arial" w:cs="Arial"/>
          <w:sz w:val="20"/>
        </w:rPr>
        <w:t>glasovnic veljavnih</w:t>
      </w:r>
      <w:r w:rsidR="000362E0" w:rsidRPr="00C64856">
        <w:rPr>
          <w:rFonts w:ascii="Arial" w:hAnsi="Arial" w:cs="Arial"/>
          <w:sz w:val="20"/>
        </w:rPr>
        <w:t xml:space="preserve"> in</w:t>
      </w:r>
      <w:r w:rsidRPr="00C64856">
        <w:rPr>
          <w:rFonts w:ascii="Arial" w:hAnsi="Arial" w:cs="Arial"/>
          <w:sz w:val="20"/>
        </w:rPr>
        <w:t xml:space="preserve"> </w:t>
      </w:r>
      <w:r w:rsidR="00471087" w:rsidRPr="00C64856">
        <w:rPr>
          <w:rFonts w:ascii="Arial" w:hAnsi="Arial" w:cs="Arial"/>
          <w:b/>
          <w:bCs/>
          <w:sz w:val="20"/>
        </w:rPr>
        <w:t>3.01</w:t>
      </w:r>
      <w:r w:rsidR="00C64856" w:rsidRPr="00C64856">
        <w:rPr>
          <w:rFonts w:ascii="Arial" w:hAnsi="Arial" w:cs="Arial"/>
          <w:b/>
          <w:bCs/>
          <w:sz w:val="20"/>
        </w:rPr>
        <w:t>5</w:t>
      </w:r>
      <w:r w:rsidR="000362E0" w:rsidRPr="00C64856">
        <w:rPr>
          <w:rFonts w:ascii="Arial" w:hAnsi="Arial" w:cs="Arial"/>
          <w:b/>
          <w:bCs/>
          <w:sz w:val="20"/>
        </w:rPr>
        <w:t xml:space="preserve"> </w:t>
      </w:r>
      <w:r w:rsidR="00E27F28" w:rsidRPr="00C64856">
        <w:rPr>
          <w:rFonts w:ascii="Arial" w:hAnsi="Arial" w:cs="Arial"/>
          <w:sz w:val="20"/>
        </w:rPr>
        <w:t xml:space="preserve">glasovnic </w:t>
      </w:r>
      <w:r w:rsidRPr="00C64856">
        <w:rPr>
          <w:rFonts w:ascii="Arial" w:hAnsi="Arial" w:cs="Arial"/>
          <w:sz w:val="20"/>
        </w:rPr>
        <w:t xml:space="preserve">neveljavnih, kar predstavlja </w:t>
      </w:r>
      <w:r w:rsidR="00F34940" w:rsidRPr="00C64856">
        <w:rPr>
          <w:rFonts w:ascii="Arial" w:hAnsi="Arial" w:cs="Arial"/>
          <w:b/>
          <w:bCs/>
          <w:sz w:val="20"/>
        </w:rPr>
        <w:t xml:space="preserve">0,68 </w:t>
      </w:r>
      <w:r w:rsidRPr="00C64856">
        <w:rPr>
          <w:rFonts w:ascii="Arial" w:hAnsi="Arial" w:cs="Arial"/>
          <w:b/>
          <w:bCs/>
          <w:sz w:val="20"/>
        </w:rPr>
        <w:t>odstotka</w:t>
      </w:r>
      <w:r w:rsidRPr="00C64856">
        <w:rPr>
          <w:rFonts w:ascii="Arial" w:hAnsi="Arial" w:cs="Arial"/>
          <w:sz w:val="20"/>
        </w:rPr>
        <w:t xml:space="preserve"> oddanih glasovnic.</w:t>
      </w:r>
    </w:p>
    <w:p w14:paraId="0D7CF273" w14:textId="77777777" w:rsidR="00F34940" w:rsidRPr="00C64856" w:rsidRDefault="00F34940" w:rsidP="00F34940">
      <w:pPr>
        <w:shd w:val="clear" w:color="auto" w:fill="FFFFFF"/>
        <w:jc w:val="both"/>
        <w:rPr>
          <w:rFonts w:ascii="Arial" w:hAnsi="Arial" w:cs="Arial"/>
          <w:caps/>
          <w:sz w:val="20"/>
        </w:rPr>
      </w:pPr>
    </w:p>
    <w:p w14:paraId="2FBA3CDA" w14:textId="07D85383" w:rsidR="007D7AF1" w:rsidRPr="00C64856" w:rsidRDefault="007D7AF1" w:rsidP="00F34940">
      <w:pPr>
        <w:shd w:val="clear" w:color="auto" w:fill="FFFFFF"/>
        <w:jc w:val="both"/>
        <w:rPr>
          <w:rFonts w:ascii="Arial" w:hAnsi="Arial" w:cs="Arial"/>
          <w:sz w:val="20"/>
        </w:rPr>
      </w:pPr>
      <w:r w:rsidRPr="00C64856">
        <w:rPr>
          <w:rFonts w:ascii="Arial" w:hAnsi="Arial" w:cs="Arial"/>
          <w:sz w:val="20"/>
        </w:rPr>
        <w:t xml:space="preserve">Na referendumsko vprašanje </w:t>
      </w:r>
      <w:r w:rsidR="00AA63E2">
        <w:rPr>
          <w:rFonts w:ascii="Arial" w:hAnsi="Arial" w:cs="Arial"/>
          <w:sz w:val="20"/>
        </w:rPr>
        <w:t>»</w:t>
      </w:r>
      <w:r w:rsidR="00274C77" w:rsidRPr="00C64856">
        <w:rPr>
          <w:rFonts w:ascii="Arial" w:hAnsi="Arial" w:cs="Arial"/>
          <w:sz w:val="20"/>
        </w:rPr>
        <w:t>Ali ste za to, da se uveljavi Zakon o dodatku k pokojnini za izjemne dosežke na področju umetnosti (ZDPIDU), ki ga je sprejel Državni zbor na seji dne 30. 1. 2025?</w:t>
      </w:r>
      <w:r w:rsidR="00AA63E2">
        <w:rPr>
          <w:rFonts w:ascii="Arial" w:hAnsi="Arial" w:cs="Arial"/>
          <w:sz w:val="20"/>
        </w:rPr>
        <w:t>«</w:t>
      </w:r>
      <w:r w:rsidR="00274C77" w:rsidRPr="00C64856">
        <w:rPr>
          <w:rFonts w:ascii="Arial" w:hAnsi="Arial" w:cs="Arial"/>
          <w:sz w:val="20"/>
        </w:rPr>
        <w:t xml:space="preserve"> </w:t>
      </w:r>
      <w:r w:rsidRPr="00C64856">
        <w:rPr>
          <w:rFonts w:ascii="Arial" w:hAnsi="Arial" w:cs="Arial"/>
          <w:sz w:val="20"/>
        </w:rPr>
        <w:t>je:</w:t>
      </w:r>
    </w:p>
    <w:p w14:paraId="0A09BEBF" w14:textId="77777777" w:rsidR="00274C77" w:rsidRPr="00C64856" w:rsidRDefault="00274C77" w:rsidP="00F34940">
      <w:pPr>
        <w:shd w:val="clear" w:color="auto" w:fill="FFFFFF"/>
        <w:jc w:val="both"/>
        <w:rPr>
          <w:rFonts w:ascii="Arial" w:hAnsi="Arial" w:cs="Arial"/>
          <w:sz w:val="20"/>
        </w:rPr>
      </w:pPr>
    </w:p>
    <w:p w14:paraId="328E6269" w14:textId="1B621769" w:rsidR="00AA63E2" w:rsidRDefault="007D7AF1" w:rsidP="00AA63E2">
      <w:pPr>
        <w:pStyle w:val="Odstavekseznama"/>
        <w:numPr>
          <w:ilvl w:val="0"/>
          <w:numId w:val="17"/>
        </w:numPr>
        <w:shd w:val="clear" w:color="auto" w:fill="FFFFFF"/>
        <w:jc w:val="both"/>
        <w:rPr>
          <w:rFonts w:ascii="Arial" w:hAnsi="Arial" w:cs="Arial"/>
          <w:sz w:val="20"/>
        </w:rPr>
      </w:pPr>
      <w:r w:rsidRPr="00AA63E2">
        <w:rPr>
          <w:rFonts w:ascii="Arial" w:hAnsi="Arial" w:cs="Arial"/>
          <w:b/>
          <w:bCs/>
          <w:sz w:val="20"/>
        </w:rPr>
        <w:t>ZA</w:t>
      </w:r>
      <w:r w:rsidRPr="00AA63E2">
        <w:rPr>
          <w:rFonts w:ascii="Arial" w:hAnsi="Arial" w:cs="Arial"/>
          <w:sz w:val="20"/>
        </w:rPr>
        <w:t xml:space="preserve"> glasovalo </w:t>
      </w:r>
      <w:r w:rsidR="00471087" w:rsidRPr="00AA63E2">
        <w:rPr>
          <w:rFonts w:ascii="Arial" w:hAnsi="Arial" w:cs="Arial"/>
          <w:b/>
          <w:bCs/>
          <w:sz w:val="20"/>
        </w:rPr>
        <w:t xml:space="preserve">32.622 </w:t>
      </w:r>
      <w:r w:rsidR="00274C77" w:rsidRPr="00AA63E2">
        <w:rPr>
          <w:rFonts w:ascii="Arial" w:hAnsi="Arial" w:cs="Arial"/>
          <w:sz w:val="20"/>
        </w:rPr>
        <w:t xml:space="preserve">volivk in </w:t>
      </w:r>
      <w:r w:rsidRPr="00AA63E2">
        <w:rPr>
          <w:rFonts w:ascii="Arial" w:hAnsi="Arial" w:cs="Arial"/>
          <w:sz w:val="20"/>
        </w:rPr>
        <w:t xml:space="preserve">volivcev oziroma </w:t>
      </w:r>
      <w:r w:rsidR="00274C77" w:rsidRPr="00AA63E2">
        <w:rPr>
          <w:rFonts w:ascii="Arial" w:hAnsi="Arial" w:cs="Arial"/>
          <w:b/>
          <w:bCs/>
          <w:sz w:val="20"/>
        </w:rPr>
        <w:t>7,4</w:t>
      </w:r>
      <w:r w:rsidR="00E27F28" w:rsidRPr="00AA63E2">
        <w:rPr>
          <w:rFonts w:ascii="Arial" w:hAnsi="Arial" w:cs="Arial"/>
          <w:b/>
          <w:bCs/>
          <w:sz w:val="20"/>
        </w:rPr>
        <w:t>7</w:t>
      </w:r>
      <w:r w:rsidR="00274C77" w:rsidRPr="00AA63E2">
        <w:rPr>
          <w:rFonts w:ascii="Arial" w:hAnsi="Arial" w:cs="Arial"/>
          <w:sz w:val="20"/>
        </w:rPr>
        <w:t xml:space="preserve"> </w:t>
      </w:r>
      <w:r w:rsidRPr="00AA63E2">
        <w:rPr>
          <w:rFonts w:ascii="Arial" w:hAnsi="Arial" w:cs="Arial"/>
          <w:sz w:val="20"/>
        </w:rPr>
        <w:t xml:space="preserve">odstotka </w:t>
      </w:r>
      <w:r w:rsidR="00274C77" w:rsidRPr="00AA63E2">
        <w:rPr>
          <w:rFonts w:ascii="Arial" w:hAnsi="Arial" w:cs="Arial"/>
          <w:sz w:val="20"/>
        </w:rPr>
        <w:t xml:space="preserve">volivk in </w:t>
      </w:r>
      <w:r w:rsidRPr="00AA63E2">
        <w:rPr>
          <w:rFonts w:ascii="Arial" w:hAnsi="Arial" w:cs="Arial"/>
          <w:sz w:val="20"/>
        </w:rPr>
        <w:t>volivcev, ki so veljavno glasovali;</w:t>
      </w:r>
    </w:p>
    <w:p w14:paraId="5858E7D5" w14:textId="1D28D2A4" w:rsidR="00274C77" w:rsidRPr="00AA63E2" w:rsidRDefault="007D7AF1" w:rsidP="00AA63E2">
      <w:pPr>
        <w:pStyle w:val="Odstavekseznama"/>
        <w:numPr>
          <w:ilvl w:val="0"/>
          <w:numId w:val="17"/>
        </w:numPr>
        <w:shd w:val="clear" w:color="auto" w:fill="FFFFFF"/>
        <w:jc w:val="both"/>
        <w:rPr>
          <w:rFonts w:ascii="Arial" w:hAnsi="Arial" w:cs="Arial"/>
          <w:sz w:val="20"/>
        </w:rPr>
      </w:pPr>
      <w:r w:rsidRPr="00AA63E2">
        <w:rPr>
          <w:rFonts w:ascii="Arial" w:hAnsi="Arial" w:cs="Arial"/>
          <w:b/>
          <w:bCs/>
          <w:sz w:val="20"/>
        </w:rPr>
        <w:t>PROTI</w:t>
      </w:r>
      <w:r w:rsidRPr="00AA63E2">
        <w:rPr>
          <w:rFonts w:ascii="Arial" w:hAnsi="Arial" w:cs="Arial"/>
          <w:sz w:val="20"/>
        </w:rPr>
        <w:t xml:space="preserve"> glasovalo </w:t>
      </w:r>
      <w:r w:rsidR="00471087" w:rsidRPr="00AA63E2">
        <w:rPr>
          <w:rFonts w:ascii="Arial" w:hAnsi="Arial" w:cs="Arial"/>
          <w:b/>
          <w:bCs/>
          <w:sz w:val="20"/>
        </w:rPr>
        <w:t>404.21</w:t>
      </w:r>
      <w:r w:rsidR="00C64856" w:rsidRPr="00AA63E2">
        <w:rPr>
          <w:rFonts w:ascii="Arial" w:hAnsi="Arial" w:cs="Arial"/>
          <w:b/>
          <w:bCs/>
          <w:sz w:val="20"/>
        </w:rPr>
        <w:t>4</w:t>
      </w:r>
      <w:r w:rsidR="00471087" w:rsidRPr="00AA63E2">
        <w:rPr>
          <w:rFonts w:ascii="Arial" w:hAnsi="Arial" w:cs="Arial"/>
          <w:b/>
          <w:bCs/>
          <w:sz w:val="20"/>
        </w:rPr>
        <w:t xml:space="preserve"> </w:t>
      </w:r>
      <w:r w:rsidR="00274C77" w:rsidRPr="00AA63E2">
        <w:rPr>
          <w:rFonts w:ascii="Arial" w:hAnsi="Arial" w:cs="Arial"/>
          <w:sz w:val="20"/>
        </w:rPr>
        <w:t xml:space="preserve">volivk in </w:t>
      </w:r>
      <w:r w:rsidRPr="00AA63E2">
        <w:rPr>
          <w:rFonts w:ascii="Arial" w:hAnsi="Arial" w:cs="Arial"/>
          <w:sz w:val="20"/>
        </w:rPr>
        <w:t xml:space="preserve">volivcev oziroma </w:t>
      </w:r>
      <w:r w:rsidR="00274C77" w:rsidRPr="00AA63E2">
        <w:rPr>
          <w:rFonts w:ascii="Arial" w:hAnsi="Arial" w:cs="Arial"/>
          <w:b/>
          <w:bCs/>
          <w:sz w:val="20"/>
        </w:rPr>
        <w:t>92,5</w:t>
      </w:r>
      <w:r w:rsidR="00E27F28" w:rsidRPr="00AA63E2">
        <w:rPr>
          <w:rFonts w:ascii="Arial" w:hAnsi="Arial" w:cs="Arial"/>
          <w:b/>
          <w:bCs/>
          <w:sz w:val="20"/>
        </w:rPr>
        <w:t>3</w:t>
      </w:r>
      <w:r w:rsidR="00274C77" w:rsidRPr="00AA63E2">
        <w:rPr>
          <w:rFonts w:ascii="Arial" w:hAnsi="Arial" w:cs="Arial"/>
          <w:sz w:val="20"/>
        </w:rPr>
        <w:t xml:space="preserve"> </w:t>
      </w:r>
      <w:r w:rsidRPr="00AA63E2">
        <w:rPr>
          <w:rFonts w:ascii="Arial" w:hAnsi="Arial" w:cs="Arial"/>
          <w:sz w:val="20"/>
        </w:rPr>
        <w:t xml:space="preserve">odstotka </w:t>
      </w:r>
      <w:r w:rsidR="00274C77" w:rsidRPr="00AA63E2">
        <w:rPr>
          <w:rFonts w:ascii="Arial" w:hAnsi="Arial" w:cs="Arial"/>
          <w:sz w:val="20"/>
        </w:rPr>
        <w:t xml:space="preserve">volivk in </w:t>
      </w:r>
      <w:r w:rsidRPr="00AA63E2">
        <w:rPr>
          <w:rFonts w:ascii="Arial" w:hAnsi="Arial" w:cs="Arial"/>
          <w:sz w:val="20"/>
        </w:rPr>
        <w:t>volivcev, ki so veljavno glasovali.</w:t>
      </w:r>
    </w:p>
    <w:p w14:paraId="5372EDA3" w14:textId="77777777" w:rsidR="00274C77" w:rsidRPr="00C64856" w:rsidRDefault="00274C77" w:rsidP="00274C77">
      <w:pPr>
        <w:shd w:val="clear" w:color="auto" w:fill="FFFFFF"/>
        <w:jc w:val="both"/>
        <w:rPr>
          <w:rFonts w:ascii="Arial" w:hAnsi="Arial" w:cs="Arial"/>
          <w:sz w:val="20"/>
        </w:rPr>
      </w:pPr>
    </w:p>
    <w:p w14:paraId="264CF73F" w14:textId="16FFB010" w:rsidR="007D7AF1" w:rsidRPr="00C64856" w:rsidRDefault="007D7AF1" w:rsidP="00274C77">
      <w:pPr>
        <w:shd w:val="clear" w:color="auto" w:fill="FFFFFF"/>
        <w:jc w:val="both"/>
        <w:rPr>
          <w:rFonts w:ascii="Arial" w:hAnsi="Arial" w:cs="Arial"/>
          <w:sz w:val="20"/>
        </w:rPr>
      </w:pPr>
      <w:r w:rsidRPr="00C64856">
        <w:rPr>
          <w:rFonts w:ascii="Arial" w:hAnsi="Arial" w:cs="Arial"/>
          <w:sz w:val="20"/>
        </w:rPr>
        <w:t xml:space="preserve">Na referendumu je večina </w:t>
      </w:r>
      <w:r w:rsidR="007E4281">
        <w:rPr>
          <w:rFonts w:ascii="Arial" w:hAnsi="Arial" w:cs="Arial"/>
          <w:sz w:val="20"/>
        </w:rPr>
        <w:t xml:space="preserve">volivk in </w:t>
      </w:r>
      <w:r w:rsidRPr="00C64856">
        <w:rPr>
          <w:rFonts w:ascii="Arial" w:hAnsi="Arial" w:cs="Arial"/>
          <w:sz w:val="20"/>
        </w:rPr>
        <w:t>volivcev, ki so veljavno glasovali, glasovala »PROTI«.</w:t>
      </w:r>
    </w:p>
    <w:p w14:paraId="30A972A6" w14:textId="77777777" w:rsidR="00274C77" w:rsidRPr="00C64856" w:rsidRDefault="00274C77" w:rsidP="00274C77">
      <w:pPr>
        <w:shd w:val="clear" w:color="auto" w:fill="FFFFFF"/>
        <w:jc w:val="both"/>
        <w:rPr>
          <w:rFonts w:ascii="Arial" w:hAnsi="Arial" w:cs="Arial"/>
          <w:sz w:val="20"/>
        </w:rPr>
      </w:pPr>
    </w:p>
    <w:p w14:paraId="71B5E282" w14:textId="77777777" w:rsidR="007D7AF1" w:rsidRPr="00C64856" w:rsidRDefault="007D7AF1" w:rsidP="007D7AF1">
      <w:pPr>
        <w:shd w:val="clear" w:color="auto" w:fill="FFFFFF"/>
        <w:jc w:val="center"/>
        <w:rPr>
          <w:rFonts w:ascii="Arial" w:hAnsi="Arial" w:cs="Arial"/>
          <w:caps/>
          <w:sz w:val="20"/>
        </w:rPr>
      </w:pPr>
      <w:r w:rsidRPr="00C64856">
        <w:rPr>
          <w:rFonts w:ascii="Arial" w:hAnsi="Arial" w:cs="Arial"/>
          <w:caps/>
          <w:sz w:val="20"/>
        </w:rPr>
        <w:t>C.</w:t>
      </w:r>
    </w:p>
    <w:p w14:paraId="625BDF72" w14:textId="77777777" w:rsidR="00274C77" w:rsidRPr="00C64856" w:rsidRDefault="00274C77" w:rsidP="00274C77">
      <w:pPr>
        <w:shd w:val="clear" w:color="auto" w:fill="FFFFFF"/>
        <w:jc w:val="both"/>
        <w:rPr>
          <w:rFonts w:ascii="Arial" w:hAnsi="Arial" w:cs="Arial"/>
          <w:sz w:val="20"/>
        </w:rPr>
      </w:pPr>
    </w:p>
    <w:p w14:paraId="1607E5DF" w14:textId="3C59D21C" w:rsidR="003E5A12" w:rsidRPr="00C64856" w:rsidRDefault="003E5A12" w:rsidP="00274C77">
      <w:pPr>
        <w:shd w:val="clear" w:color="auto" w:fill="FFFFFF"/>
        <w:jc w:val="both"/>
        <w:rPr>
          <w:rFonts w:ascii="Arial" w:hAnsi="Arial" w:cs="Arial"/>
          <w:sz w:val="20"/>
        </w:rPr>
      </w:pPr>
      <w:r w:rsidRPr="00C64856">
        <w:rPr>
          <w:rFonts w:ascii="Arial" w:hAnsi="Arial" w:cs="Arial"/>
          <w:sz w:val="20"/>
        </w:rPr>
        <w:t xml:space="preserve">V skladu s 23. členom Zakona o referendumu o ljudski iniciativi (Uradni list RS, št. 26/07 - UPB, 6/18 – </w:t>
      </w:r>
      <w:proofErr w:type="spellStart"/>
      <w:r w:rsidRPr="00C64856">
        <w:rPr>
          <w:rFonts w:ascii="Arial" w:hAnsi="Arial" w:cs="Arial"/>
          <w:sz w:val="20"/>
        </w:rPr>
        <w:t>odl</w:t>
      </w:r>
      <w:proofErr w:type="spellEnd"/>
      <w:r w:rsidRPr="00C64856">
        <w:rPr>
          <w:rFonts w:ascii="Arial" w:hAnsi="Arial" w:cs="Arial"/>
          <w:sz w:val="20"/>
        </w:rPr>
        <w:t>. US, 52/20 in 30/24; v nadaljevanju: ZRLI) je DVK ugotavljala, ali je proti zakonu glasovala najmanj petina vseh volivcev.</w:t>
      </w:r>
    </w:p>
    <w:p w14:paraId="4B36AD64" w14:textId="77777777" w:rsidR="003E5A12" w:rsidRPr="00C64856" w:rsidRDefault="003E5A12" w:rsidP="00123C2C">
      <w:pPr>
        <w:shd w:val="clear" w:color="auto" w:fill="FFFFFF"/>
        <w:jc w:val="both"/>
        <w:rPr>
          <w:rFonts w:ascii="Arial" w:hAnsi="Arial" w:cs="Arial"/>
          <w:sz w:val="20"/>
        </w:rPr>
      </w:pPr>
    </w:p>
    <w:p w14:paraId="5D945251" w14:textId="2C75C189" w:rsidR="00B53697" w:rsidRPr="00C64856" w:rsidRDefault="007D7AF1" w:rsidP="00123C2C">
      <w:pPr>
        <w:shd w:val="clear" w:color="auto" w:fill="FFFFFF"/>
        <w:jc w:val="both"/>
        <w:rPr>
          <w:rFonts w:ascii="Arial" w:hAnsi="Arial" w:cs="Arial"/>
          <w:sz w:val="20"/>
        </w:rPr>
      </w:pPr>
      <w:r w:rsidRPr="00C64856">
        <w:rPr>
          <w:rFonts w:ascii="Arial" w:hAnsi="Arial" w:cs="Arial"/>
          <w:sz w:val="20"/>
        </w:rPr>
        <w:t>Ministrstvo za notranje zadeve</w:t>
      </w:r>
      <w:r w:rsidR="00274C77" w:rsidRPr="00C64856">
        <w:rPr>
          <w:rFonts w:ascii="Arial" w:hAnsi="Arial" w:cs="Arial"/>
          <w:sz w:val="20"/>
        </w:rPr>
        <w:t xml:space="preserve"> </w:t>
      </w:r>
      <w:r w:rsidRPr="00C64856">
        <w:rPr>
          <w:rFonts w:ascii="Arial" w:hAnsi="Arial" w:cs="Arial"/>
          <w:sz w:val="20"/>
        </w:rPr>
        <w:t xml:space="preserve">je </w:t>
      </w:r>
      <w:r w:rsidR="00123C2C" w:rsidRPr="00C64856">
        <w:rPr>
          <w:rFonts w:ascii="Arial" w:hAnsi="Arial" w:cs="Arial"/>
          <w:sz w:val="20"/>
        </w:rPr>
        <w:t xml:space="preserve">dne 21. 5. 2025 obvestilo DVK, </w:t>
      </w:r>
      <w:r w:rsidR="00B53697" w:rsidRPr="00C64856">
        <w:rPr>
          <w:rFonts w:ascii="Arial" w:hAnsi="Arial" w:cs="Arial"/>
          <w:sz w:val="20"/>
        </w:rPr>
        <w:t>da je število vseh volivcev, vpisanih v evidenco volilne pravice na dan glasovanja</w:t>
      </w:r>
      <w:r w:rsidR="00AE400E">
        <w:rPr>
          <w:rFonts w:ascii="Arial" w:hAnsi="Arial" w:cs="Arial"/>
          <w:sz w:val="20"/>
        </w:rPr>
        <w:t>,</w:t>
      </w:r>
      <w:r w:rsidR="00B53697" w:rsidRPr="00C64856">
        <w:rPr>
          <w:rFonts w:ascii="Arial" w:hAnsi="Arial" w:cs="Arial"/>
          <w:sz w:val="20"/>
        </w:rPr>
        <w:t xml:space="preserve"> </w:t>
      </w:r>
      <w:r w:rsidR="00B53697" w:rsidRPr="00C64856">
        <w:rPr>
          <w:rFonts w:ascii="Arial" w:hAnsi="Arial" w:cs="Arial"/>
          <w:b/>
          <w:bCs/>
          <w:sz w:val="20"/>
        </w:rPr>
        <w:t>1.691.293</w:t>
      </w:r>
      <w:r w:rsidR="00B53697" w:rsidRPr="00C64856">
        <w:rPr>
          <w:rFonts w:ascii="Arial" w:hAnsi="Arial" w:cs="Arial"/>
          <w:sz w:val="20"/>
        </w:rPr>
        <w:t>.</w:t>
      </w:r>
    </w:p>
    <w:p w14:paraId="50F68A87" w14:textId="77777777" w:rsidR="00B53697" w:rsidRPr="00C64856" w:rsidRDefault="00B53697" w:rsidP="00123C2C">
      <w:pPr>
        <w:shd w:val="clear" w:color="auto" w:fill="FFFFFF"/>
        <w:jc w:val="both"/>
        <w:rPr>
          <w:rFonts w:ascii="Arial" w:hAnsi="Arial" w:cs="Arial"/>
          <w:sz w:val="20"/>
        </w:rPr>
      </w:pPr>
    </w:p>
    <w:p w14:paraId="6FF2C176" w14:textId="030FAEC9" w:rsidR="00B53697" w:rsidRPr="00C64856" w:rsidRDefault="00B53697" w:rsidP="00123C2C">
      <w:pPr>
        <w:shd w:val="clear" w:color="auto" w:fill="FFFFFF"/>
        <w:jc w:val="both"/>
        <w:rPr>
          <w:rFonts w:ascii="Arial" w:hAnsi="Arial" w:cs="Arial"/>
          <w:sz w:val="20"/>
        </w:rPr>
      </w:pPr>
      <w:r w:rsidRPr="00C64856">
        <w:rPr>
          <w:rFonts w:ascii="Arial" w:hAnsi="Arial" w:cs="Arial"/>
          <w:sz w:val="20"/>
        </w:rPr>
        <w:t xml:space="preserve">DVK </w:t>
      </w:r>
      <w:r w:rsidR="007032EA" w:rsidRPr="00C64856">
        <w:rPr>
          <w:rFonts w:ascii="Arial" w:hAnsi="Arial" w:cs="Arial"/>
          <w:sz w:val="20"/>
        </w:rPr>
        <w:t xml:space="preserve">je na podlagi </w:t>
      </w:r>
      <w:r w:rsidR="008D25CD">
        <w:rPr>
          <w:rFonts w:ascii="Arial" w:hAnsi="Arial" w:cs="Arial"/>
          <w:sz w:val="20"/>
        </w:rPr>
        <w:t xml:space="preserve">tega </w:t>
      </w:r>
      <w:r w:rsidR="007032EA" w:rsidRPr="00C64856">
        <w:rPr>
          <w:rFonts w:ascii="Arial" w:hAnsi="Arial" w:cs="Arial"/>
          <w:sz w:val="20"/>
        </w:rPr>
        <w:t xml:space="preserve">podatka </w:t>
      </w:r>
      <w:r w:rsidRPr="00C64856">
        <w:rPr>
          <w:rFonts w:ascii="Arial" w:hAnsi="Arial" w:cs="Arial"/>
          <w:sz w:val="20"/>
        </w:rPr>
        <w:t xml:space="preserve">ugotovila, da je </w:t>
      </w:r>
      <w:r w:rsidR="008D25CD">
        <w:rPr>
          <w:rFonts w:ascii="Arial" w:hAnsi="Arial" w:cs="Arial"/>
          <w:sz w:val="20"/>
        </w:rPr>
        <w:t xml:space="preserve">zakon </w:t>
      </w:r>
      <w:r w:rsidR="00954439" w:rsidRPr="00C64856">
        <w:rPr>
          <w:rFonts w:ascii="Arial" w:hAnsi="Arial" w:cs="Arial"/>
          <w:sz w:val="20"/>
        </w:rPr>
        <w:t xml:space="preserve">na referendumu zavrnjen, </w:t>
      </w:r>
      <w:r w:rsidR="008D25CD">
        <w:rPr>
          <w:rFonts w:ascii="Arial" w:hAnsi="Arial" w:cs="Arial"/>
          <w:sz w:val="20"/>
        </w:rPr>
        <w:t xml:space="preserve">če proti zakonu glasuje </w:t>
      </w:r>
      <w:r w:rsidR="00954439" w:rsidRPr="00C64856">
        <w:rPr>
          <w:rFonts w:ascii="Arial" w:hAnsi="Arial" w:cs="Arial"/>
          <w:sz w:val="20"/>
        </w:rPr>
        <w:t xml:space="preserve">najmanj </w:t>
      </w:r>
      <w:r w:rsidRPr="00C64856">
        <w:rPr>
          <w:rFonts w:ascii="Arial" w:hAnsi="Arial" w:cs="Arial"/>
          <w:b/>
          <w:bCs/>
          <w:sz w:val="20"/>
        </w:rPr>
        <w:t>338.259</w:t>
      </w:r>
      <w:r w:rsidR="008D25CD">
        <w:rPr>
          <w:rFonts w:ascii="Arial" w:hAnsi="Arial" w:cs="Arial"/>
          <w:b/>
          <w:bCs/>
          <w:sz w:val="20"/>
        </w:rPr>
        <w:t xml:space="preserve"> </w:t>
      </w:r>
      <w:r w:rsidR="008D25CD" w:rsidRPr="008D25CD">
        <w:rPr>
          <w:rFonts w:ascii="Arial" w:hAnsi="Arial" w:cs="Arial"/>
          <w:sz w:val="20"/>
        </w:rPr>
        <w:t>volivk in volivcev</w:t>
      </w:r>
      <w:r w:rsidRPr="00C64856">
        <w:rPr>
          <w:rFonts w:ascii="Arial" w:hAnsi="Arial" w:cs="Arial"/>
          <w:sz w:val="20"/>
        </w:rPr>
        <w:t>.</w:t>
      </w:r>
    </w:p>
    <w:p w14:paraId="2AB00422" w14:textId="77777777" w:rsidR="00123C2C" w:rsidRPr="00C64856" w:rsidRDefault="00123C2C" w:rsidP="00123C2C">
      <w:pPr>
        <w:shd w:val="clear" w:color="auto" w:fill="FFFFFF"/>
        <w:jc w:val="both"/>
        <w:rPr>
          <w:rFonts w:ascii="Arial" w:hAnsi="Arial" w:cs="Arial"/>
          <w:sz w:val="20"/>
        </w:rPr>
      </w:pPr>
    </w:p>
    <w:p w14:paraId="5FB6DC86" w14:textId="24D7C2CC" w:rsidR="00BA2702" w:rsidRPr="00C64856" w:rsidRDefault="00BA2702" w:rsidP="00BA2702">
      <w:pPr>
        <w:jc w:val="both"/>
        <w:rPr>
          <w:rFonts w:ascii="Arial" w:hAnsi="Arial" w:cs="Arial"/>
          <w:bCs/>
          <w:sz w:val="20"/>
        </w:rPr>
      </w:pPr>
      <w:r w:rsidRPr="00C64856">
        <w:rPr>
          <w:rFonts w:ascii="Arial" w:hAnsi="Arial" w:cs="Arial"/>
          <w:sz w:val="20"/>
        </w:rPr>
        <w:lastRenderedPageBreak/>
        <w:t xml:space="preserve">Ker je več </w:t>
      </w:r>
      <w:r w:rsidR="007F790B">
        <w:rPr>
          <w:rFonts w:ascii="Arial" w:hAnsi="Arial" w:cs="Arial"/>
          <w:sz w:val="20"/>
        </w:rPr>
        <w:t xml:space="preserve">volivk in </w:t>
      </w:r>
      <w:r w:rsidRPr="00C64856">
        <w:rPr>
          <w:rFonts w:ascii="Arial" w:hAnsi="Arial" w:cs="Arial"/>
          <w:sz w:val="20"/>
        </w:rPr>
        <w:t xml:space="preserve">volivcev na referendumu glasovalo PROTI Zakonu o </w:t>
      </w:r>
      <w:r w:rsidRPr="00C64856">
        <w:rPr>
          <w:rFonts w:ascii="Arial" w:eastAsia="MS Mincho" w:hAnsi="Arial" w:cs="Arial"/>
          <w:bCs/>
          <w:sz w:val="20"/>
        </w:rPr>
        <w:t xml:space="preserve">dodatku k pokojnini za izjemne dosežke na področju umetnosti </w:t>
      </w:r>
      <w:r w:rsidRPr="00C64856">
        <w:rPr>
          <w:rFonts w:ascii="Arial" w:hAnsi="Arial" w:cs="Arial"/>
          <w:sz w:val="20"/>
        </w:rPr>
        <w:t>(</w:t>
      </w:r>
      <w:r w:rsidR="00A02052" w:rsidRPr="00C64856">
        <w:rPr>
          <w:rFonts w:ascii="Arial" w:hAnsi="Arial" w:cs="Arial"/>
          <w:sz w:val="20"/>
        </w:rPr>
        <w:t>404</w:t>
      </w:r>
      <w:r w:rsidR="007F790B">
        <w:rPr>
          <w:rFonts w:ascii="Arial" w:hAnsi="Arial" w:cs="Arial"/>
          <w:sz w:val="20"/>
        </w:rPr>
        <w:t>.</w:t>
      </w:r>
      <w:r w:rsidR="00A02052" w:rsidRPr="00C64856">
        <w:rPr>
          <w:rFonts w:ascii="Arial" w:hAnsi="Arial" w:cs="Arial"/>
          <w:sz w:val="20"/>
        </w:rPr>
        <w:t>21</w:t>
      </w:r>
      <w:r w:rsidR="00C64856" w:rsidRPr="00C64856">
        <w:rPr>
          <w:rFonts w:ascii="Arial" w:hAnsi="Arial" w:cs="Arial"/>
          <w:sz w:val="20"/>
        </w:rPr>
        <w:t>4</w:t>
      </w:r>
      <w:r w:rsidRPr="00C64856">
        <w:rPr>
          <w:rFonts w:ascii="Arial" w:hAnsi="Arial" w:cs="Arial"/>
          <w:sz w:val="20"/>
        </w:rPr>
        <w:t>) kot ZA (</w:t>
      </w:r>
      <w:r w:rsidR="00A02052" w:rsidRPr="00C64856">
        <w:rPr>
          <w:rFonts w:ascii="Arial" w:hAnsi="Arial" w:cs="Arial"/>
          <w:sz w:val="20"/>
        </w:rPr>
        <w:t>32.622</w:t>
      </w:r>
      <w:r w:rsidRPr="00C64856">
        <w:rPr>
          <w:rFonts w:ascii="Arial" w:hAnsi="Arial" w:cs="Arial"/>
          <w:sz w:val="20"/>
        </w:rPr>
        <w:t>)</w:t>
      </w:r>
      <w:r w:rsidRPr="00C64856">
        <w:rPr>
          <w:rFonts w:ascii="Arial" w:eastAsia="MS Mincho" w:hAnsi="Arial" w:cs="Arial"/>
          <w:sz w:val="20"/>
        </w:rPr>
        <w:t>,</w:t>
      </w:r>
      <w:r w:rsidRPr="00C64856">
        <w:rPr>
          <w:rFonts w:ascii="Arial" w:eastAsia="MS Mincho" w:hAnsi="Arial" w:cs="Arial"/>
          <w:bCs/>
          <w:sz w:val="20"/>
        </w:rPr>
        <w:t xml:space="preserve"> obenem pa je proti zakonu glasoval</w:t>
      </w:r>
      <w:r w:rsidR="00A02052" w:rsidRPr="00C64856">
        <w:rPr>
          <w:rFonts w:ascii="Arial" w:eastAsia="MS Mincho" w:hAnsi="Arial" w:cs="Arial"/>
          <w:bCs/>
          <w:sz w:val="20"/>
        </w:rPr>
        <w:t>o</w:t>
      </w:r>
      <w:r w:rsidRPr="00C64856">
        <w:rPr>
          <w:rFonts w:ascii="Arial" w:eastAsia="MS Mincho" w:hAnsi="Arial" w:cs="Arial"/>
          <w:bCs/>
          <w:sz w:val="20"/>
        </w:rPr>
        <w:t xml:space="preserve"> </w:t>
      </w:r>
      <w:r w:rsidR="00A02052" w:rsidRPr="00C64856">
        <w:rPr>
          <w:rFonts w:ascii="Arial" w:eastAsia="MS Mincho" w:hAnsi="Arial" w:cs="Arial"/>
          <w:bCs/>
          <w:sz w:val="20"/>
        </w:rPr>
        <w:t xml:space="preserve">več kot 338.259 </w:t>
      </w:r>
      <w:r w:rsidR="007F790B">
        <w:rPr>
          <w:rFonts w:ascii="Arial" w:eastAsia="MS Mincho" w:hAnsi="Arial" w:cs="Arial"/>
          <w:bCs/>
          <w:sz w:val="20"/>
        </w:rPr>
        <w:t xml:space="preserve">volivk in </w:t>
      </w:r>
      <w:r w:rsidR="00A02052" w:rsidRPr="00C64856">
        <w:rPr>
          <w:rFonts w:ascii="Arial" w:eastAsia="MS Mincho" w:hAnsi="Arial" w:cs="Arial"/>
          <w:bCs/>
          <w:sz w:val="20"/>
        </w:rPr>
        <w:t xml:space="preserve">volivcev, je bil </w:t>
      </w:r>
      <w:r w:rsidRPr="00C64856">
        <w:rPr>
          <w:rFonts w:ascii="Arial" w:eastAsia="MS Mincho" w:hAnsi="Arial" w:cs="Arial"/>
          <w:bCs/>
          <w:sz w:val="20"/>
        </w:rPr>
        <w:t xml:space="preserve">Zakon o dodatku k pokojnini za izjemne dosežke na področju umetnosti na referendumu </w:t>
      </w:r>
      <w:r w:rsidRPr="00C64856">
        <w:rPr>
          <w:rFonts w:ascii="Arial" w:eastAsia="MS Mincho" w:hAnsi="Arial" w:cs="Arial"/>
          <w:b/>
          <w:sz w:val="20"/>
        </w:rPr>
        <w:t>zavrnjen</w:t>
      </w:r>
      <w:r w:rsidRPr="00C64856">
        <w:rPr>
          <w:rFonts w:ascii="Arial" w:eastAsia="MS Mincho" w:hAnsi="Arial" w:cs="Arial"/>
          <w:bCs/>
          <w:sz w:val="20"/>
        </w:rPr>
        <w:t>.</w:t>
      </w:r>
    </w:p>
    <w:p w14:paraId="2B2DDDD4" w14:textId="77777777" w:rsidR="00E83B8D" w:rsidRPr="00C64856" w:rsidRDefault="00E83B8D" w:rsidP="00E83B8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Helv" w:hAnsi="Helv" w:cs="Helv"/>
          <w:sz w:val="20"/>
        </w:rPr>
      </w:pPr>
    </w:p>
    <w:p w14:paraId="7C0143FA" w14:textId="09432EE1" w:rsidR="00E83B8D" w:rsidRPr="00C64856" w:rsidRDefault="00A02052" w:rsidP="00E83B8D">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hAnsi="Arial" w:cs="Arial"/>
          <w:caps/>
          <w:sz w:val="20"/>
        </w:rPr>
      </w:pPr>
      <w:r w:rsidRPr="00C64856">
        <w:rPr>
          <w:rFonts w:ascii="Arial" w:hAnsi="Arial" w:cs="Arial"/>
          <w:caps/>
          <w:sz w:val="20"/>
        </w:rPr>
        <w:t>d</w:t>
      </w:r>
      <w:r w:rsidR="00E83B8D" w:rsidRPr="00C64856">
        <w:rPr>
          <w:rFonts w:ascii="Arial" w:hAnsi="Arial" w:cs="Arial"/>
          <w:caps/>
          <w:sz w:val="20"/>
        </w:rPr>
        <w:t>.</w:t>
      </w:r>
    </w:p>
    <w:p w14:paraId="58BF4BD6" w14:textId="77777777" w:rsidR="00F23DEC" w:rsidRPr="00C64856" w:rsidRDefault="00F23DEC" w:rsidP="00E83B8D">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hAnsi="Arial" w:cs="Arial"/>
          <w:caps/>
          <w:sz w:val="20"/>
        </w:rPr>
      </w:pPr>
    </w:p>
    <w:p w14:paraId="203067B5" w14:textId="50930FD9" w:rsidR="001D567A" w:rsidRPr="00C64856" w:rsidRDefault="008F10A1" w:rsidP="001D567A">
      <w:pPr>
        <w:jc w:val="both"/>
        <w:rPr>
          <w:rFonts w:ascii="Arial" w:hAnsi="Arial" w:cs="Arial"/>
          <w:sz w:val="20"/>
        </w:rPr>
      </w:pPr>
      <w:r>
        <w:rPr>
          <w:rFonts w:ascii="Arial" w:hAnsi="Arial" w:cs="Arial"/>
          <w:sz w:val="20"/>
        </w:rPr>
        <w:t xml:space="preserve">V skladu z </w:t>
      </w:r>
      <w:r w:rsidR="001D567A" w:rsidRPr="00C64856">
        <w:rPr>
          <w:rFonts w:ascii="Arial" w:hAnsi="Arial" w:cs="Arial"/>
          <w:sz w:val="20"/>
        </w:rPr>
        <w:t>51. člen</w:t>
      </w:r>
      <w:r>
        <w:rPr>
          <w:rFonts w:ascii="Arial" w:hAnsi="Arial" w:cs="Arial"/>
          <w:sz w:val="20"/>
        </w:rPr>
        <w:t>om</w:t>
      </w:r>
      <w:r w:rsidR="001D567A" w:rsidRPr="00C64856">
        <w:rPr>
          <w:rFonts w:ascii="Arial" w:hAnsi="Arial" w:cs="Arial"/>
          <w:sz w:val="20"/>
        </w:rPr>
        <w:t xml:space="preserve"> ZRLI</w:t>
      </w:r>
      <w:r w:rsidR="004E2A37">
        <w:rPr>
          <w:rFonts w:ascii="Arial" w:hAnsi="Arial" w:cs="Arial"/>
          <w:sz w:val="20"/>
        </w:rPr>
        <w:t xml:space="preserve"> lahko</w:t>
      </w:r>
      <w:r w:rsidR="001D567A" w:rsidRPr="00C64856">
        <w:rPr>
          <w:rFonts w:ascii="Arial" w:hAnsi="Arial" w:cs="Arial"/>
          <w:sz w:val="20"/>
        </w:rPr>
        <w:t xml:space="preserve"> vsak volivec v desetih dneh po izvedbi referenduma vloži ugovor pri Državni volilni komisiji. </w:t>
      </w:r>
      <w:r w:rsidR="0085599C" w:rsidRPr="00C64856">
        <w:rPr>
          <w:rFonts w:ascii="Arial" w:hAnsi="Arial" w:cs="Arial"/>
          <w:sz w:val="20"/>
        </w:rPr>
        <w:t>Ugovor se lahko vloži zaradi nepravilnosti pri izvajanju opravil volilnih organov na referendumu, razen nepravilnosti, ki so nastale pri delu Državne volilne komisije, ali nepravilnosti v referendumski kampanji oziroma v zvezi z njenim financiranjem ali nepravilnosti, ki so po svoji naravi v temeljih prizadele poštenost referendumskega postopka.</w:t>
      </w:r>
    </w:p>
    <w:p w14:paraId="7C074725" w14:textId="77777777" w:rsidR="001D567A" w:rsidRPr="00C64856" w:rsidRDefault="001D567A" w:rsidP="001D567A">
      <w:pPr>
        <w:jc w:val="both"/>
        <w:rPr>
          <w:rFonts w:ascii="Arial" w:hAnsi="Arial" w:cs="Arial"/>
          <w:sz w:val="20"/>
        </w:rPr>
      </w:pPr>
    </w:p>
    <w:p w14:paraId="3E413FB7" w14:textId="2131B19E" w:rsidR="001D567A" w:rsidRPr="00C64856" w:rsidRDefault="003D26F1" w:rsidP="001D567A">
      <w:pPr>
        <w:jc w:val="both"/>
        <w:rPr>
          <w:rFonts w:ascii="Arial" w:hAnsi="Arial" w:cs="Arial"/>
          <w:sz w:val="20"/>
        </w:rPr>
      </w:pPr>
      <w:r>
        <w:rPr>
          <w:rFonts w:ascii="Arial" w:hAnsi="Arial" w:cs="Arial"/>
          <w:sz w:val="20"/>
        </w:rPr>
        <w:t>DVK</w:t>
      </w:r>
      <w:r w:rsidR="001D567A" w:rsidRPr="00C64856">
        <w:rPr>
          <w:rFonts w:ascii="Arial" w:hAnsi="Arial" w:cs="Arial"/>
          <w:sz w:val="20"/>
        </w:rPr>
        <w:t xml:space="preserve"> je do</w:t>
      </w:r>
      <w:r>
        <w:rPr>
          <w:rFonts w:ascii="Arial" w:hAnsi="Arial" w:cs="Arial"/>
          <w:sz w:val="20"/>
        </w:rPr>
        <w:t xml:space="preserve"> izteka roka</w:t>
      </w:r>
      <w:r w:rsidR="001D567A" w:rsidRPr="00C64856">
        <w:rPr>
          <w:rFonts w:ascii="Arial" w:hAnsi="Arial" w:cs="Arial"/>
          <w:sz w:val="20"/>
        </w:rPr>
        <w:t xml:space="preserve">  prejela </w:t>
      </w:r>
      <w:r w:rsidR="00552E29" w:rsidRPr="00C64856">
        <w:rPr>
          <w:rFonts w:ascii="Arial" w:hAnsi="Arial" w:cs="Arial"/>
          <w:sz w:val="20"/>
        </w:rPr>
        <w:t>6</w:t>
      </w:r>
      <w:r w:rsidR="001D567A" w:rsidRPr="00C64856">
        <w:rPr>
          <w:rFonts w:ascii="Arial" w:hAnsi="Arial" w:cs="Arial"/>
          <w:sz w:val="20"/>
        </w:rPr>
        <w:t xml:space="preserve"> ugovorov</w:t>
      </w:r>
      <w:r w:rsidR="001333E1">
        <w:rPr>
          <w:rFonts w:ascii="Arial" w:hAnsi="Arial" w:cs="Arial"/>
          <w:sz w:val="20"/>
        </w:rPr>
        <w:t xml:space="preserve">. </w:t>
      </w:r>
      <w:r w:rsidR="001333E1" w:rsidRPr="001333E1">
        <w:rPr>
          <w:rFonts w:ascii="Arial" w:hAnsi="Arial" w:cs="Arial"/>
          <w:sz w:val="20"/>
        </w:rPr>
        <w:t>Skladno s petim odstavko</w:t>
      </w:r>
      <w:r w:rsidR="000D116C">
        <w:rPr>
          <w:rFonts w:ascii="Arial" w:hAnsi="Arial" w:cs="Arial"/>
          <w:sz w:val="20"/>
        </w:rPr>
        <w:t>m</w:t>
      </w:r>
      <w:r w:rsidR="001333E1" w:rsidRPr="001333E1">
        <w:rPr>
          <w:rFonts w:ascii="Arial" w:hAnsi="Arial" w:cs="Arial"/>
          <w:sz w:val="20"/>
        </w:rPr>
        <w:t xml:space="preserve"> 51. člena ZRLI je DVK obravnavala ugovor</w:t>
      </w:r>
      <w:r w:rsidR="002F2225">
        <w:rPr>
          <w:rFonts w:ascii="Arial" w:hAnsi="Arial" w:cs="Arial"/>
          <w:sz w:val="20"/>
        </w:rPr>
        <w:t>e</w:t>
      </w:r>
      <w:r w:rsidR="000D116C">
        <w:rPr>
          <w:rFonts w:ascii="Arial" w:hAnsi="Arial" w:cs="Arial"/>
          <w:sz w:val="20"/>
        </w:rPr>
        <w:t xml:space="preserve"> </w:t>
      </w:r>
      <w:r w:rsidR="000D116C" w:rsidRPr="000D116C">
        <w:rPr>
          <w:rFonts w:ascii="Arial" w:hAnsi="Arial" w:cs="Arial"/>
          <w:sz w:val="20"/>
        </w:rPr>
        <w:t xml:space="preserve">Bore </w:t>
      </w:r>
      <w:proofErr w:type="spellStart"/>
      <w:r w:rsidR="000D116C" w:rsidRPr="000D116C">
        <w:rPr>
          <w:rFonts w:ascii="Arial" w:hAnsi="Arial" w:cs="Arial"/>
          <w:sz w:val="20"/>
        </w:rPr>
        <w:t>Aykina</w:t>
      </w:r>
      <w:proofErr w:type="spellEnd"/>
      <w:r w:rsidR="000D116C" w:rsidRPr="000D116C">
        <w:rPr>
          <w:rFonts w:ascii="Arial" w:hAnsi="Arial" w:cs="Arial"/>
          <w:sz w:val="20"/>
        </w:rPr>
        <w:t xml:space="preserve"> iz Ljubljane</w:t>
      </w:r>
      <w:r w:rsidR="000D116C">
        <w:rPr>
          <w:rFonts w:ascii="Arial" w:hAnsi="Arial" w:cs="Arial"/>
          <w:sz w:val="20"/>
        </w:rPr>
        <w:t xml:space="preserve">, </w:t>
      </w:r>
      <w:r w:rsidR="000D116C" w:rsidRPr="000D116C">
        <w:rPr>
          <w:rFonts w:ascii="Arial" w:hAnsi="Arial" w:cs="Arial"/>
          <w:sz w:val="20"/>
        </w:rPr>
        <w:t>Helene Pečarič iz Škofij</w:t>
      </w:r>
      <w:r w:rsidR="000D116C">
        <w:rPr>
          <w:rFonts w:ascii="Arial" w:hAnsi="Arial" w:cs="Arial"/>
          <w:sz w:val="20"/>
        </w:rPr>
        <w:t xml:space="preserve">, </w:t>
      </w:r>
      <w:r w:rsidR="000D116C" w:rsidRPr="000D116C">
        <w:rPr>
          <w:rFonts w:ascii="Arial" w:hAnsi="Arial" w:cs="Arial"/>
          <w:sz w:val="20"/>
        </w:rPr>
        <w:t xml:space="preserve">Henrika </w:t>
      </w:r>
      <w:proofErr w:type="spellStart"/>
      <w:r w:rsidR="000D116C" w:rsidRPr="000D116C">
        <w:rPr>
          <w:rFonts w:ascii="Arial" w:hAnsi="Arial" w:cs="Arial"/>
          <w:sz w:val="20"/>
        </w:rPr>
        <w:t>Stanjka</w:t>
      </w:r>
      <w:proofErr w:type="spellEnd"/>
      <w:r w:rsidR="000D116C" w:rsidRPr="000D116C">
        <w:rPr>
          <w:rFonts w:ascii="Arial" w:hAnsi="Arial" w:cs="Arial"/>
          <w:sz w:val="20"/>
        </w:rPr>
        <w:t xml:space="preserve"> iz Izole</w:t>
      </w:r>
      <w:r w:rsidR="000D116C">
        <w:rPr>
          <w:rFonts w:ascii="Arial" w:hAnsi="Arial" w:cs="Arial"/>
          <w:sz w:val="20"/>
        </w:rPr>
        <w:t xml:space="preserve">, </w:t>
      </w:r>
      <w:r w:rsidR="000D116C" w:rsidRPr="000D116C">
        <w:rPr>
          <w:rFonts w:ascii="Arial" w:hAnsi="Arial" w:cs="Arial"/>
          <w:sz w:val="20"/>
        </w:rPr>
        <w:t>Kristijana Hribarja iz Zgornjega Leskovca</w:t>
      </w:r>
      <w:r w:rsidR="000D116C">
        <w:rPr>
          <w:rFonts w:ascii="Arial" w:hAnsi="Arial" w:cs="Arial"/>
          <w:sz w:val="20"/>
        </w:rPr>
        <w:t xml:space="preserve">, </w:t>
      </w:r>
      <w:r w:rsidR="002F2225" w:rsidRPr="002F2225">
        <w:rPr>
          <w:rFonts w:ascii="Arial" w:hAnsi="Arial" w:cs="Arial"/>
          <w:sz w:val="20"/>
        </w:rPr>
        <w:t xml:space="preserve">Tineta </w:t>
      </w:r>
      <w:proofErr w:type="spellStart"/>
      <w:r w:rsidR="002F2225" w:rsidRPr="002F2225">
        <w:rPr>
          <w:rFonts w:ascii="Arial" w:hAnsi="Arial" w:cs="Arial"/>
          <w:sz w:val="20"/>
        </w:rPr>
        <w:t>Štegra</w:t>
      </w:r>
      <w:proofErr w:type="spellEnd"/>
      <w:r w:rsidR="002F2225" w:rsidRPr="002F2225">
        <w:rPr>
          <w:rFonts w:ascii="Arial" w:hAnsi="Arial" w:cs="Arial"/>
          <w:sz w:val="20"/>
        </w:rPr>
        <w:t xml:space="preserve"> iz Selnice</w:t>
      </w:r>
      <w:r w:rsidR="000600D7">
        <w:rPr>
          <w:rFonts w:ascii="Arial" w:hAnsi="Arial" w:cs="Arial"/>
          <w:sz w:val="20"/>
        </w:rPr>
        <w:t xml:space="preserve"> ob Dravi</w:t>
      </w:r>
      <w:r w:rsidR="002F2225">
        <w:rPr>
          <w:rFonts w:ascii="Arial" w:hAnsi="Arial" w:cs="Arial"/>
          <w:sz w:val="20"/>
        </w:rPr>
        <w:t xml:space="preserve"> in V</w:t>
      </w:r>
      <w:r w:rsidR="002F2225" w:rsidRPr="002F2225">
        <w:rPr>
          <w:rFonts w:ascii="Arial" w:hAnsi="Arial" w:cs="Arial"/>
          <w:sz w:val="20"/>
        </w:rPr>
        <w:t>ilija Kovačiča iz Ljubljane</w:t>
      </w:r>
      <w:r w:rsidR="002F2225">
        <w:rPr>
          <w:rFonts w:ascii="Arial" w:hAnsi="Arial" w:cs="Arial"/>
          <w:sz w:val="20"/>
        </w:rPr>
        <w:t xml:space="preserve"> ter se do njih opredelila, kot sledi:</w:t>
      </w:r>
    </w:p>
    <w:p w14:paraId="68363142" w14:textId="4B9AA7FD" w:rsidR="001D567A" w:rsidRPr="00721A06" w:rsidRDefault="00721A06" w:rsidP="00721A06">
      <w:pPr>
        <w:pStyle w:val="Odstavekseznama"/>
        <w:numPr>
          <w:ilvl w:val="0"/>
          <w:numId w:val="18"/>
        </w:numPr>
        <w:jc w:val="both"/>
        <w:rPr>
          <w:rFonts w:ascii="Arial" w:hAnsi="Arial" w:cs="Arial"/>
          <w:sz w:val="20"/>
        </w:rPr>
      </w:pPr>
      <w:r>
        <w:rPr>
          <w:rFonts w:ascii="Arial" w:hAnsi="Arial" w:cs="Arial"/>
          <w:sz w:val="20"/>
        </w:rPr>
        <w:t xml:space="preserve">Bora </w:t>
      </w:r>
      <w:proofErr w:type="spellStart"/>
      <w:r>
        <w:rPr>
          <w:rFonts w:ascii="Arial" w:hAnsi="Arial" w:cs="Arial"/>
          <w:sz w:val="20"/>
        </w:rPr>
        <w:t>Aykin</w:t>
      </w:r>
      <w:proofErr w:type="spellEnd"/>
      <w:r>
        <w:rPr>
          <w:rFonts w:ascii="Arial" w:hAnsi="Arial" w:cs="Arial"/>
          <w:sz w:val="20"/>
        </w:rPr>
        <w:t xml:space="preserve"> iz Ljubljane je navajal, </w:t>
      </w:r>
      <w:r w:rsidR="009E7213">
        <w:rPr>
          <w:rFonts w:ascii="Arial" w:hAnsi="Arial" w:cs="Arial"/>
          <w:sz w:val="20"/>
        </w:rPr>
        <w:t xml:space="preserve">da </w:t>
      </w:r>
      <w:r w:rsidR="009D0373">
        <w:rPr>
          <w:rFonts w:ascii="Arial" w:hAnsi="Arial" w:cs="Arial"/>
          <w:sz w:val="20"/>
        </w:rPr>
        <w:t>je</w:t>
      </w:r>
      <w:r w:rsidR="009E7213">
        <w:rPr>
          <w:rFonts w:ascii="Arial" w:hAnsi="Arial" w:cs="Arial"/>
          <w:sz w:val="20"/>
        </w:rPr>
        <w:t xml:space="preserve"> begun</w:t>
      </w:r>
      <w:r w:rsidR="009D0373">
        <w:rPr>
          <w:rFonts w:ascii="Arial" w:hAnsi="Arial" w:cs="Arial"/>
          <w:sz w:val="20"/>
        </w:rPr>
        <w:t>e</w:t>
      </w:r>
      <w:r w:rsidR="009E7213">
        <w:rPr>
          <w:rFonts w:ascii="Arial" w:hAnsi="Arial" w:cs="Arial"/>
          <w:sz w:val="20"/>
        </w:rPr>
        <w:t>c s priznano mednarodno zaščito in dovoljenjem za prebivanje v Republiki Sloveniji</w:t>
      </w:r>
      <w:r w:rsidR="009D0373">
        <w:rPr>
          <w:rFonts w:ascii="Arial" w:hAnsi="Arial" w:cs="Arial"/>
          <w:sz w:val="20"/>
        </w:rPr>
        <w:t xml:space="preserve">, ki mu je bila zavrnjena vloga </w:t>
      </w:r>
      <w:r w:rsidR="009E7213">
        <w:rPr>
          <w:rFonts w:ascii="Arial" w:hAnsi="Arial" w:cs="Arial"/>
          <w:sz w:val="20"/>
        </w:rPr>
        <w:t>za drug način glasovanja</w:t>
      </w:r>
      <w:r w:rsidR="009D0373">
        <w:rPr>
          <w:rFonts w:ascii="Arial" w:hAnsi="Arial" w:cs="Arial"/>
          <w:sz w:val="20"/>
        </w:rPr>
        <w:t xml:space="preserve">. </w:t>
      </w:r>
      <w:r w:rsidR="00F82343">
        <w:rPr>
          <w:rFonts w:ascii="Arial" w:hAnsi="Arial" w:cs="Arial"/>
          <w:sz w:val="20"/>
        </w:rPr>
        <w:t>DVK</w:t>
      </w:r>
      <w:r w:rsidR="00F82343" w:rsidRPr="00F82343">
        <w:rPr>
          <w:rFonts w:ascii="Arial" w:hAnsi="Arial" w:cs="Arial"/>
          <w:sz w:val="20"/>
        </w:rPr>
        <w:t xml:space="preserve"> ugotavlja, da vlagatelj ugovora ni državljan Republike Slovenije. </w:t>
      </w:r>
      <w:r w:rsidR="00F82343">
        <w:rPr>
          <w:rFonts w:ascii="Arial" w:hAnsi="Arial" w:cs="Arial"/>
          <w:sz w:val="20"/>
        </w:rPr>
        <w:t xml:space="preserve">ZRLI v 35. členu določa, </w:t>
      </w:r>
      <w:r w:rsidR="00F82343" w:rsidRPr="00F82343">
        <w:rPr>
          <w:rFonts w:ascii="Arial" w:hAnsi="Arial" w:cs="Arial"/>
          <w:sz w:val="20"/>
        </w:rPr>
        <w:t>da imajo pravico glasovanja na referendumu državljani, ki imajo pravico voliti v državni zbor</w:t>
      </w:r>
      <w:r w:rsidR="001623B1">
        <w:rPr>
          <w:rFonts w:ascii="Arial" w:hAnsi="Arial" w:cs="Arial"/>
          <w:sz w:val="20"/>
        </w:rPr>
        <w:t>. Zakon o volitvah v državni zbor (</w:t>
      </w:r>
      <w:r w:rsidR="001623B1" w:rsidRPr="001623B1">
        <w:rPr>
          <w:rFonts w:ascii="Arial" w:hAnsi="Arial" w:cs="Arial"/>
          <w:sz w:val="20"/>
        </w:rPr>
        <w:t xml:space="preserve">Uradni list RS, št. 109/06 – </w:t>
      </w:r>
      <w:r w:rsidR="0051394D">
        <w:rPr>
          <w:rFonts w:ascii="Arial" w:hAnsi="Arial" w:cs="Arial"/>
          <w:sz w:val="20"/>
        </w:rPr>
        <w:t>UPB</w:t>
      </w:r>
      <w:r w:rsidR="001623B1" w:rsidRPr="001623B1">
        <w:rPr>
          <w:rFonts w:ascii="Arial" w:hAnsi="Arial" w:cs="Arial"/>
          <w:sz w:val="20"/>
        </w:rPr>
        <w:t xml:space="preserve">, 54/07 – </w:t>
      </w:r>
      <w:proofErr w:type="spellStart"/>
      <w:r w:rsidR="001623B1" w:rsidRPr="001623B1">
        <w:rPr>
          <w:rFonts w:ascii="Arial" w:hAnsi="Arial" w:cs="Arial"/>
          <w:sz w:val="20"/>
        </w:rPr>
        <w:t>odl</w:t>
      </w:r>
      <w:proofErr w:type="spellEnd"/>
      <w:r w:rsidR="001623B1" w:rsidRPr="001623B1">
        <w:rPr>
          <w:rFonts w:ascii="Arial" w:hAnsi="Arial" w:cs="Arial"/>
          <w:sz w:val="20"/>
        </w:rPr>
        <w:t>. US, 23/17, 29/21 in 12/24</w:t>
      </w:r>
      <w:r w:rsidR="00462901">
        <w:rPr>
          <w:rFonts w:ascii="Arial" w:hAnsi="Arial" w:cs="Arial"/>
          <w:sz w:val="20"/>
        </w:rPr>
        <w:t>)</w:t>
      </w:r>
      <w:r w:rsidR="009E7213">
        <w:rPr>
          <w:rFonts w:ascii="Arial" w:hAnsi="Arial" w:cs="Arial"/>
          <w:sz w:val="20"/>
        </w:rPr>
        <w:t xml:space="preserve"> </w:t>
      </w:r>
      <w:r w:rsidR="00462901">
        <w:rPr>
          <w:rFonts w:ascii="Arial" w:hAnsi="Arial" w:cs="Arial"/>
          <w:sz w:val="20"/>
        </w:rPr>
        <w:t xml:space="preserve">v 7. členu določa, </w:t>
      </w:r>
      <w:r w:rsidR="00462901" w:rsidRPr="00462901">
        <w:rPr>
          <w:rFonts w:ascii="Arial" w:hAnsi="Arial" w:cs="Arial"/>
          <w:sz w:val="20"/>
        </w:rPr>
        <w:t>da ima pravico voliti in biti voljen za poslanca državljan Republike Slovenije, ki je na dan glasovanja že dopolnil osemnajst let starosti.</w:t>
      </w:r>
      <w:r w:rsidR="00462901">
        <w:rPr>
          <w:rFonts w:ascii="Arial" w:hAnsi="Arial" w:cs="Arial"/>
          <w:sz w:val="20"/>
        </w:rPr>
        <w:t xml:space="preserve"> Ker vlagatelj </w:t>
      </w:r>
      <w:r w:rsidR="00275FCF">
        <w:rPr>
          <w:rFonts w:ascii="Arial" w:hAnsi="Arial" w:cs="Arial"/>
          <w:sz w:val="20"/>
        </w:rPr>
        <w:t xml:space="preserve">ugovora </w:t>
      </w:r>
      <w:r w:rsidR="00462901">
        <w:rPr>
          <w:rFonts w:ascii="Arial" w:hAnsi="Arial" w:cs="Arial"/>
          <w:sz w:val="20"/>
        </w:rPr>
        <w:t>ni državljan Republike Slovenije, se ugovor zavrne kot neutemeljen.</w:t>
      </w:r>
    </w:p>
    <w:p w14:paraId="5D0FF571" w14:textId="77777777" w:rsidR="00721A06" w:rsidRPr="00C64856" w:rsidRDefault="00721A06" w:rsidP="001D567A">
      <w:pPr>
        <w:jc w:val="both"/>
        <w:rPr>
          <w:rFonts w:ascii="Arial" w:hAnsi="Arial" w:cs="Arial"/>
          <w:sz w:val="20"/>
        </w:rPr>
      </w:pPr>
    </w:p>
    <w:p w14:paraId="456C69BA" w14:textId="15198C58" w:rsidR="00A0222E" w:rsidRDefault="004D7DB9" w:rsidP="00275FCF">
      <w:pPr>
        <w:pStyle w:val="Odstavekseznama"/>
        <w:numPr>
          <w:ilvl w:val="0"/>
          <w:numId w:val="18"/>
        </w:numPr>
        <w:jc w:val="both"/>
        <w:rPr>
          <w:rFonts w:ascii="Arial" w:hAnsi="Arial" w:cs="Arial"/>
          <w:iCs/>
          <w:sz w:val="20"/>
        </w:rPr>
      </w:pPr>
      <w:r>
        <w:rPr>
          <w:rFonts w:ascii="Arial" w:hAnsi="Arial" w:cs="Arial"/>
          <w:iCs/>
          <w:sz w:val="20"/>
        </w:rPr>
        <w:t xml:space="preserve">Helena Pečarič iz Škofij je navajala, da je 8. 5. 2025 vložila vlogo za </w:t>
      </w:r>
      <w:r w:rsidR="007D7D22">
        <w:rPr>
          <w:rFonts w:ascii="Arial" w:hAnsi="Arial" w:cs="Arial"/>
          <w:iCs/>
          <w:sz w:val="20"/>
        </w:rPr>
        <w:t>glasovanje izven okraja stalnega prebivališča, ki jo je pristojna okrajna volilna komisija zavrnila kot prepozno, s čimer se volivka ni strinjala, saj se po njenem mnenju</w:t>
      </w:r>
      <w:r w:rsidR="00022EF8">
        <w:rPr>
          <w:rFonts w:ascii="Arial" w:hAnsi="Arial" w:cs="Arial"/>
          <w:iCs/>
          <w:sz w:val="20"/>
        </w:rPr>
        <w:t xml:space="preserve"> kot tretji dan pred glasovanjem šteje četrtek, 8. 5. 2025, zato je bila vloga pravočasna. DVK je ugotovila, da je volivka zamudila zakonski rok za oddajo vloge za drug način glasovanja</w:t>
      </w:r>
      <w:r w:rsidR="007562B1">
        <w:rPr>
          <w:rFonts w:ascii="Arial" w:hAnsi="Arial" w:cs="Arial"/>
          <w:iCs/>
          <w:sz w:val="20"/>
        </w:rPr>
        <w:t xml:space="preserve">. Tridnevni rok pred dnevom glasovanja, ki ga določa 79.a člen ZVDZ, se namreč šteje tako, da </w:t>
      </w:r>
      <w:r w:rsidR="00A0222E">
        <w:rPr>
          <w:rFonts w:ascii="Arial" w:hAnsi="Arial" w:cs="Arial"/>
          <w:iCs/>
          <w:sz w:val="20"/>
        </w:rPr>
        <w:t>so</w:t>
      </w:r>
      <w:r w:rsidR="007562B1">
        <w:rPr>
          <w:rFonts w:ascii="Arial" w:hAnsi="Arial" w:cs="Arial"/>
          <w:iCs/>
          <w:sz w:val="20"/>
        </w:rPr>
        <w:t xml:space="preserve"> </w:t>
      </w:r>
      <w:r w:rsidR="007562B1" w:rsidRPr="007562B1">
        <w:rPr>
          <w:rFonts w:ascii="Arial" w:hAnsi="Arial" w:cs="Arial"/>
          <w:iCs/>
          <w:sz w:val="20"/>
        </w:rPr>
        <w:t xml:space="preserve">med potekom </w:t>
      </w:r>
      <w:r w:rsidR="00A0222E">
        <w:rPr>
          <w:rFonts w:ascii="Arial" w:hAnsi="Arial" w:cs="Arial"/>
          <w:iCs/>
          <w:sz w:val="20"/>
        </w:rPr>
        <w:t xml:space="preserve">tega </w:t>
      </w:r>
      <w:r w:rsidR="007562B1" w:rsidRPr="007562B1">
        <w:rPr>
          <w:rFonts w:ascii="Arial" w:hAnsi="Arial" w:cs="Arial"/>
          <w:iCs/>
          <w:sz w:val="20"/>
        </w:rPr>
        <w:t>roka in dnevom začetka glasovanja poln</w:t>
      </w:r>
      <w:r w:rsidR="00A0222E">
        <w:rPr>
          <w:rFonts w:ascii="Arial" w:hAnsi="Arial" w:cs="Arial"/>
          <w:iCs/>
          <w:sz w:val="20"/>
        </w:rPr>
        <w:t>i</w:t>
      </w:r>
      <w:r w:rsidR="007562B1" w:rsidRPr="007562B1">
        <w:rPr>
          <w:rFonts w:ascii="Arial" w:hAnsi="Arial" w:cs="Arial"/>
          <w:iCs/>
          <w:sz w:val="20"/>
        </w:rPr>
        <w:t xml:space="preserve"> tri</w:t>
      </w:r>
      <w:r w:rsidR="00A0222E">
        <w:rPr>
          <w:rFonts w:ascii="Arial" w:hAnsi="Arial" w:cs="Arial"/>
          <w:iCs/>
          <w:sz w:val="20"/>
        </w:rPr>
        <w:t>je</w:t>
      </w:r>
      <w:r w:rsidR="007562B1" w:rsidRPr="007562B1">
        <w:rPr>
          <w:rFonts w:ascii="Arial" w:hAnsi="Arial" w:cs="Arial"/>
          <w:iCs/>
          <w:sz w:val="20"/>
        </w:rPr>
        <w:t xml:space="preserve"> dn</w:t>
      </w:r>
      <w:r w:rsidR="00A0222E">
        <w:rPr>
          <w:rFonts w:ascii="Arial" w:hAnsi="Arial" w:cs="Arial"/>
          <w:iCs/>
          <w:sz w:val="20"/>
        </w:rPr>
        <w:t>evi</w:t>
      </w:r>
      <w:r w:rsidR="007562B1" w:rsidRPr="007562B1">
        <w:rPr>
          <w:rFonts w:ascii="Arial" w:hAnsi="Arial" w:cs="Arial"/>
          <w:iCs/>
          <w:sz w:val="20"/>
        </w:rPr>
        <w:t xml:space="preserve"> (torej četrtek, petek in sobota)</w:t>
      </w:r>
      <w:r w:rsidR="00A0222E">
        <w:rPr>
          <w:rFonts w:ascii="Arial" w:hAnsi="Arial" w:cs="Arial"/>
          <w:iCs/>
          <w:sz w:val="20"/>
        </w:rPr>
        <w:t xml:space="preserve">. To je tudi </w:t>
      </w:r>
      <w:r w:rsidR="00A0222E" w:rsidRPr="00A0222E">
        <w:rPr>
          <w:rFonts w:ascii="Arial" w:hAnsi="Arial" w:cs="Arial"/>
          <w:iCs/>
          <w:sz w:val="20"/>
        </w:rPr>
        <w:t xml:space="preserve">v skladu z dolgoletno prakso </w:t>
      </w:r>
      <w:r w:rsidR="00A0222E">
        <w:rPr>
          <w:rFonts w:ascii="Arial" w:hAnsi="Arial" w:cs="Arial"/>
          <w:iCs/>
          <w:sz w:val="20"/>
        </w:rPr>
        <w:t>DVK</w:t>
      </w:r>
      <w:r w:rsidR="00A0222E" w:rsidRPr="00A0222E">
        <w:rPr>
          <w:rFonts w:ascii="Arial" w:hAnsi="Arial" w:cs="Arial"/>
          <w:iCs/>
          <w:sz w:val="20"/>
        </w:rPr>
        <w:t xml:space="preserve">, </w:t>
      </w:r>
      <w:r w:rsidR="00A0222E">
        <w:rPr>
          <w:rFonts w:ascii="Arial" w:hAnsi="Arial" w:cs="Arial"/>
          <w:iCs/>
          <w:sz w:val="20"/>
        </w:rPr>
        <w:t xml:space="preserve">čemur </w:t>
      </w:r>
      <w:r w:rsidR="00A0222E" w:rsidRPr="00A0222E">
        <w:rPr>
          <w:rFonts w:ascii="Arial" w:hAnsi="Arial" w:cs="Arial"/>
          <w:iCs/>
          <w:sz w:val="20"/>
        </w:rPr>
        <w:t xml:space="preserve">je pritrdilo Vrhovno sodišče Republike Slovenije v sodbi, št VSRS </w:t>
      </w:r>
      <w:proofErr w:type="spellStart"/>
      <w:r w:rsidR="00A0222E" w:rsidRPr="00A0222E">
        <w:rPr>
          <w:rFonts w:ascii="Arial" w:hAnsi="Arial" w:cs="Arial"/>
          <w:iCs/>
          <w:sz w:val="20"/>
        </w:rPr>
        <w:t>Uv</w:t>
      </w:r>
      <w:proofErr w:type="spellEnd"/>
      <w:r w:rsidR="00A0222E" w:rsidRPr="00A0222E">
        <w:rPr>
          <w:rFonts w:ascii="Arial" w:hAnsi="Arial" w:cs="Arial"/>
          <w:iCs/>
          <w:sz w:val="20"/>
        </w:rPr>
        <w:t xml:space="preserve"> 7/2012 z dne 31. 10. 2012. Ugovor </w:t>
      </w:r>
      <w:r w:rsidR="00A0222E">
        <w:rPr>
          <w:rFonts w:ascii="Arial" w:hAnsi="Arial" w:cs="Arial"/>
          <w:iCs/>
          <w:sz w:val="20"/>
        </w:rPr>
        <w:t xml:space="preserve">volivke </w:t>
      </w:r>
      <w:r w:rsidR="00A0222E" w:rsidRPr="00A0222E">
        <w:rPr>
          <w:rFonts w:ascii="Arial" w:hAnsi="Arial" w:cs="Arial"/>
          <w:iCs/>
          <w:sz w:val="20"/>
        </w:rPr>
        <w:t>se zavrne kot neutemeljen.</w:t>
      </w:r>
    </w:p>
    <w:p w14:paraId="246C5978" w14:textId="631C99FE" w:rsidR="004D7DB9" w:rsidRDefault="004D7DB9" w:rsidP="00A0222E">
      <w:pPr>
        <w:pStyle w:val="Odstavekseznama"/>
        <w:ind w:left="360"/>
        <w:jc w:val="both"/>
        <w:rPr>
          <w:rFonts w:ascii="Arial" w:hAnsi="Arial" w:cs="Arial"/>
          <w:iCs/>
          <w:sz w:val="20"/>
        </w:rPr>
      </w:pPr>
    </w:p>
    <w:p w14:paraId="054A2B8C" w14:textId="5C7BF6B7" w:rsidR="00CA16A0" w:rsidRPr="00CA16A0" w:rsidRDefault="00CA16A0" w:rsidP="00CA16A0">
      <w:pPr>
        <w:pStyle w:val="Odstavekseznama"/>
        <w:numPr>
          <w:ilvl w:val="0"/>
          <w:numId w:val="18"/>
        </w:numPr>
        <w:jc w:val="both"/>
        <w:rPr>
          <w:rFonts w:ascii="Arial" w:hAnsi="Arial" w:cs="Arial"/>
          <w:iCs/>
          <w:sz w:val="20"/>
        </w:rPr>
      </w:pPr>
      <w:r>
        <w:rPr>
          <w:rFonts w:ascii="Arial" w:hAnsi="Arial" w:cs="Arial"/>
          <w:iCs/>
          <w:sz w:val="20"/>
        </w:rPr>
        <w:t xml:space="preserve">Henrik </w:t>
      </w:r>
      <w:proofErr w:type="spellStart"/>
      <w:r>
        <w:rPr>
          <w:rFonts w:ascii="Arial" w:hAnsi="Arial" w:cs="Arial"/>
          <w:iCs/>
          <w:sz w:val="20"/>
        </w:rPr>
        <w:t>Stanjko</w:t>
      </w:r>
      <w:proofErr w:type="spellEnd"/>
      <w:r>
        <w:rPr>
          <w:rFonts w:ascii="Arial" w:hAnsi="Arial" w:cs="Arial"/>
          <w:iCs/>
          <w:sz w:val="20"/>
        </w:rPr>
        <w:t xml:space="preserve"> iz Izole je navajal, </w:t>
      </w:r>
      <w:r w:rsidRPr="00CA16A0">
        <w:rPr>
          <w:rFonts w:ascii="Arial" w:hAnsi="Arial" w:cs="Arial"/>
          <w:iCs/>
          <w:sz w:val="20"/>
        </w:rPr>
        <w:t>da ima stalno prebivališče v Kraljevini Tajski, začasno pa v Republiki Sloveniji</w:t>
      </w:r>
      <w:r w:rsidR="00474A46">
        <w:rPr>
          <w:rFonts w:ascii="Arial" w:hAnsi="Arial" w:cs="Arial"/>
          <w:iCs/>
          <w:sz w:val="20"/>
        </w:rPr>
        <w:t xml:space="preserve">, ter da mu 11. 5. 2025 </w:t>
      </w:r>
      <w:r w:rsidR="00474A46" w:rsidRPr="00474A46">
        <w:rPr>
          <w:rFonts w:ascii="Arial" w:hAnsi="Arial" w:cs="Arial"/>
          <w:iCs/>
          <w:sz w:val="20"/>
        </w:rPr>
        <w:t xml:space="preserve">ni bilo omogočeno glasovanje </w:t>
      </w:r>
      <w:r w:rsidR="00E10459">
        <w:rPr>
          <w:rFonts w:ascii="Arial" w:hAnsi="Arial" w:cs="Arial"/>
          <w:iCs/>
          <w:sz w:val="20"/>
        </w:rPr>
        <w:t xml:space="preserve">v Republiki Sloveniji </w:t>
      </w:r>
      <w:r w:rsidR="00474A46" w:rsidRPr="00474A46">
        <w:rPr>
          <w:rFonts w:ascii="Arial" w:hAnsi="Arial" w:cs="Arial"/>
          <w:iCs/>
          <w:sz w:val="20"/>
        </w:rPr>
        <w:t xml:space="preserve">na volišču v Padni, </w:t>
      </w:r>
      <w:r w:rsidR="00474A46">
        <w:rPr>
          <w:rFonts w:ascii="Arial" w:hAnsi="Arial" w:cs="Arial"/>
          <w:iCs/>
          <w:sz w:val="20"/>
        </w:rPr>
        <w:t>kot</w:t>
      </w:r>
      <w:r w:rsidR="00474A46" w:rsidRPr="00474A46">
        <w:rPr>
          <w:rFonts w:ascii="Arial" w:hAnsi="Arial" w:cs="Arial"/>
          <w:iCs/>
          <w:sz w:val="20"/>
        </w:rPr>
        <w:t xml:space="preserve"> tudi ne na </w:t>
      </w:r>
      <w:proofErr w:type="spellStart"/>
      <w:r w:rsidR="00474A46" w:rsidRPr="00474A46">
        <w:rPr>
          <w:rFonts w:ascii="Arial" w:hAnsi="Arial" w:cs="Arial"/>
          <w:iCs/>
          <w:sz w:val="20"/>
        </w:rPr>
        <w:t>t.i</w:t>
      </w:r>
      <w:proofErr w:type="spellEnd"/>
      <w:r w:rsidR="00474A46" w:rsidRPr="00474A46">
        <w:rPr>
          <w:rFonts w:ascii="Arial" w:hAnsi="Arial" w:cs="Arial"/>
          <w:iCs/>
          <w:sz w:val="20"/>
        </w:rPr>
        <w:t xml:space="preserve">. </w:t>
      </w:r>
      <w:proofErr w:type="spellStart"/>
      <w:r w:rsidR="00474A46">
        <w:rPr>
          <w:rFonts w:ascii="Arial" w:hAnsi="Arial" w:cs="Arial"/>
          <w:iCs/>
          <w:sz w:val="20"/>
        </w:rPr>
        <w:t>o</w:t>
      </w:r>
      <w:r w:rsidR="00474A46" w:rsidRPr="00474A46">
        <w:rPr>
          <w:rFonts w:ascii="Arial" w:hAnsi="Arial" w:cs="Arial"/>
          <w:iCs/>
          <w:sz w:val="20"/>
        </w:rPr>
        <w:t>mnia</w:t>
      </w:r>
      <w:proofErr w:type="spellEnd"/>
      <w:r w:rsidR="00474A46" w:rsidRPr="00474A46">
        <w:rPr>
          <w:rFonts w:ascii="Arial" w:hAnsi="Arial" w:cs="Arial"/>
          <w:iCs/>
          <w:sz w:val="20"/>
        </w:rPr>
        <w:t xml:space="preserve"> volišču</w:t>
      </w:r>
      <w:r w:rsidR="00474A46">
        <w:rPr>
          <w:rFonts w:ascii="Arial" w:hAnsi="Arial" w:cs="Arial"/>
          <w:iCs/>
          <w:sz w:val="20"/>
        </w:rPr>
        <w:t xml:space="preserve">. </w:t>
      </w:r>
      <w:r w:rsidR="0036395D">
        <w:rPr>
          <w:rFonts w:ascii="Arial" w:hAnsi="Arial" w:cs="Arial"/>
          <w:iCs/>
          <w:sz w:val="20"/>
        </w:rPr>
        <w:t xml:space="preserve">DVK je ugotovila, da </w:t>
      </w:r>
      <w:r w:rsidR="0036395D" w:rsidRPr="0036395D">
        <w:rPr>
          <w:rFonts w:ascii="Arial" w:hAnsi="Arial" w:cs="Arial"/>
          <w:iCs/>
          <w:sz w:val="20"/>
        </w:rPr>
        <w:t xml:space="preserve">volivec vloge za </w:t>
      </w:r>
      <w:r w:rsidR="0036395D">
        <w:rPr>
          <w:rFonts w:ascii="Arial" w:hAnsi="Arial" w:cs="Arial"/>
          <w:iCs/>
          <w:sz w:val="20"/>
        </w:rPr>
        <w:t>drug</w:t>
      </w:r>
      <w:r w:rsidR="0036395D" w:rsidRPr="0036395D">
        <w:rPr>
          <w:rFonts w:ascii="Arial" w:hAnsi="Arial" w:cs="Arial"/>
          <w:iCs/>
          <w:sz w:val="20"/>
        </w:rPr>
        <w:t xml:space="preserve"> način glasovanja na referendumu ni oddal, </w:t>
      </w:r>
      <w:r w:rsidR="00B43CB7">
        <w:rPr>
          <w:rFonts w:ascii="Arial" w:hAnsi="Arial" w:cs="Arial"/>
          <w:iCs/>
          <w:sz w:val="20"/>
        </w:rPr>
        <w:t>zato tudi ni mogel glasovati na volišču v Sloveniji. Ugovor se zavrne kot neutemeljen.</w:t>
      </w:r>
    </w:p>
    <w:p w14:paraId="3B41765B" w14:textId="77777777" w:rsidR="00CA16A0" w:rsidRDefault="00CA16A0" w:rsidP="00136C0D">
      <w:pPr>
        <w:jc w:val="both"/>
        <w:rPr>
          <w:rFonts w:ascii="Arial" w:hAnsi="Arial" w:cs="Arial"/>
          <w:iCs/>
          <w:sz w:val="20"/>
        </w:rPr>
      </w:pPr>
    </w:p>
    <w:p w14:paraId="00BED0D1" w14:textId="1E75D1C8" w:rsidR="00B43CB7" w:rsidRDefault="00562BC8" w:rsidP="00B43CB7">
      <w:pPr>
        <w:pStyle w:val="Odstavekseznama"/>
        <w:numPr>
          <w:ilvl w:val="0"/>
          <w:numId w:val="18"/>
        </w:numPr>
        <w:jc w:val="both"/>
        <w:rPr>
          <w:rFonts w:ascii="Arial" w:hAnsi="Arial" w:cs="Arial"/>
          <w:sz w:val="20"/>
        </w:rPr>
      </w:pPr>
      <w:r>
        <w:rPr>
          <w:rFonts w:ascii="Arial" w:hAnsi="Arial" w:cs="Arial"/>
          <w:sz w:val="20"/>
        </w:rPr>
        <w:t>Kristijan Hribar iz Zgornjega Leskovca je kot član volilnega odbora opozoril na domnevne nepravilnosti na volišču št. 80 v volilnem okraju 8011 Ptuj 3</w:t>
      </w:r>
      <w:r w:rsidR="005C788D">
        <w:rPr>
          <w:rFonts w:ascii="Arial" w:hAnsi="Arial" w:cs="Arial"/>
          <w:sz w:val="20"/>
        </w:rPr>
        <w:t>.</w:t>
      </w:r>
      <w:r>
        <w:rPr>
          <w:rFonts w:ascii="Arial" w:hAnsi="Arial" w:cs="Arial"/>
          <w:sz w:val="20"/>
        </w:rPr>
        <w:t xml:space="preserve"> </w:t>
      </w:r>
      <w:r w:rsidR="000C37EF">
        <w:rPr>
          <w:rFonts w:ascii="Arial" w:hAnsi="Arial" w:cs="Arial"/>
          <w:sz w:val="20"/>
        </w:rPr>
        <w:t>DVK je ugotovila,</w:t>
      </w:r>
      <w:r w:rsidR="00015B9F">
        <w:rPr>
          <w:rFonts w:ascii="Arial" w:hAnsi="Arial" w:cs="Arial"/>
          <w:sz w:val="20"/>
        </w:rPr>
        <w:t xml:space="preserve"> da vlagatelj ugovora ne navaja, da bi morebitne nepravilnosti lahko </w:t>
      </w:r>
      <w:r w:rsidR="00015B9F" w:rsidRPr="00015B9F">
        <w:rPr>
          <w:rFonts w:ascii="Arial" w:hAnsi="Arial" w:cs="Arial"/>
          <w:sz w:val="20"/>
        </w:rPr>
        <w:t>kakorkoli vplivale na izid glasovanja</w:t>
      </w:r>
      <w:r w:rsidR="00015B9F">
        <w:rPr>
          <w:rFonts w:ascii="Arial" w:hAnsi="Arial" w:cs="Arial"/>
          <w:sz w:val="20"/>
        </w:rPr>
        <w:t>.</w:t>
      </w:r>
      <w:r w:rsidR="000C37EF">
        <w:rPr>
          <w:rFonts w:ascii="Arial" w:hAnsi="Arial" w:cs="Arial"/>
          <w:sz w:val="20"/>
        </w:rPr>
        <w:t xml:space="preserve"> </w:t>
      </w:r>
      <w:r w:rsidR="00015B9F">
        <w:rPr>
          <w:rFonts w:ascii="Arial" w:hAnsi="Arial" w:cs="Arial"/>
          <w:sz w:val="20"/>
        </w:rPr>
        <w:t>I</w:t>
      </w:r>
      <w:r w:rsidR="000C37EF" w:rsidRPr="000C37EF">
        <w:rPr>
          <w:rFonts w:ascii="Arial" w:hAnsi="Arial" w:cs="Arial"/>
          <w:sz w:val="20"/>
        </w:rPr>
        <w:t xml:space="preserve">z zapisnika o delu volilnega odbora ne izhaja, da bi kdorkoli podal pripombe v zvezi z delovanjem volilnega odbora, </w:t>
      </w:r>
      <w:r w:rsidR="007961CE">
        <w:rPr>
          <w:rFonts w:ascii="Arial" w:hAnsi="Arial" w:cs="Arial"/>
          <w:sz w:val="20"/>
        </w:rPr>
        <w:t xml:space="preserve">prav tako so </w:t>
      </w:r>
      <w:r w:rsidR="000C37EF" w:rsidRPr="000C37EF">
        <w:rPr>
          <w:rFonts w:ascii="Arial" w:hAnsi="Arial" w:cs="Arial"/>
          <w:sz w:val="20"/>
        </w:rPr>
        <w:t xml:space="preserve">zapisnik </w:t>
      </w:r>
      <w:r w:rsidR="007961CE">
        <w:rPr>
          <w:rFonts w:ascii="Arial" w:hAnsi="Arial" w:cs="Arial"/>
          <w:sz w:val="20"/>
        </w:rPr>
        <w:t>podpisali vsi člani. Domnevnih nepravilnosti ni ugotovila niti pristojna okrajna volilna komisija</w:t>
      </w:r>
      <w:r w:rsidR="005C788D">
        <w:rPr>
          <w:rFonts w:ascii="Arial" w:hAnsi="Arial" w:cs="Arial"/>
          <w:sz w:val="20"/>
        </w:rPr>
        <w:t xml:space="preserve">. </w:t>
      </w:r>
      <w:r w:rsidR="00015B9F">
        <w:rPr>
          <w:rFonts w:ascii="Arial" w:hAnsi="Arial" w:cs="Arial"/>
          <w:sz w:val="20"/>
        </w:rPr>
        <w:t>Ugovor vlagatelja je neutemeljen.</w:t>
      </w:r>
    </w:p>
    <w:p w14:paraId="2049BF14" w14:textId="77777777" w:rsidR="00B43CB7" w:rsidRDefault="00B43CB7" w:rsidP="00B43CB7">
      <w:pPr>
        <w:jc w:val="both"/>
        <w:rPr>
          <w:rFonts w:ascii="Arial" w:hAnsi="Arial" w:cs="Arial"/>
          <w:sz w:val="20"/>
        </w:rPr>
      </w:pPr>
    </w:p>
    <w:p w14:paraId="7248D639" w14:textId="35A00A32" w:rsidR="00822482" w:rsidRDefault="00822482" w:rsidP="00822482">
      <w:pPr>
        <w:pStyle w:val="datumtevilka"/>
        <w:numPr>
          <w:ilvl w:val="0"/>
          <w:numId w:val="18"/>
        </w:numPr>
        <w:tabs>
          <w:tab w:val="left" w:pos="6660"/>
        </w:tabs>
        <w:jc w:val="both"/>
        <w:rPr>
          <w:rFonts w:cs="Arial"/>
        </w:rPr>
      </w:pPr>
      <w:r>
        <w:rPr>
          <w:rFonts w:cs="Arial"/>
        </w:rPr>
        <w:t xml:space="preserve">Tine </w:t>
      </w:r>
      <w:proofErr w:type="spellStart"/>
      <w:r>
        <w:rPr>
          <w:rFonts w:cs="Arial"/>
        </w:rPr>
        <w:t>Šteger</w:t>
      </w:r>
      <w:proofErr w:type="spellEnd"/>
      <w:r>
        <w:rPr>
          <w:rFonts w:cs="Arial"/>
        </w:rPr>
        <w:t xml:space="preserve"> iz Selnice</w:t>
      </w:r>
      <w:r w:rsidR="000600D7">
        <w:rPr>
          <w:rFonts w:cs="Arial"/>
        </w:rPr>
        <w:t xml:space="preserve"> ob Dravi</w:t>
      </w:r>
      <w:r>
        <w:rPr>
          <w:rFonts w:cs="Arial"/>
        </w:rPr>
        <w:t xml:space="preserve"> </w:t>
      </w:r>
      <w:r w:rsidR="0067550D">
        <w:rPr>
          <w:rFonts w:cs="Arial"/>
        </w:rPr>
        <w:t xml:space="preserve">je </w:t>
      </w:r>
      <w:r>
        <w:rPr>
          <w:rFonts w:cs="Arial"/>
        </w:rPr>
        <w:t xml:space="preserve">v ugovoru </w:t>
      </w:r>
      <w:r w:rsidR="0067550D">
        <w:rPr>
          <w:rFonts w:cs="Arial"/>
        </w:rPr>
        <w:t>navedel</w:t>
      </w:r>
      <w:r>
        <w:rPr>
          <w:rFonts w:cs="Arial"/>
        </w:rPr>
        <w:t xml:space="preserve">, da </w:t>
      </w:r>
      <w:r w:rsidRPr="00822482">
        <w:rPr>
          <w:rFonts w:cs="Arial"/>
        </w:rPr>
        <w:t xml:space="preserve">volilni odbor </w:t>
      </w:r>
      <w:r>
        <w:rPr>
          <w:rFonts w:cs="Arial"/>
        </w:rPr>
        <w:t xml:space="preserve">na volišču </w:t>
      </w:r>
      <w:r w:rsidRPr="00822482">
        <w:rPr>
          <w:rFonts w:cs="Arial"/>
        </w:rPr>
        <w:t xml:space="preserve">št. 20, Gostilna Hojnik, v </w:t>
      </w:r>
      <w:r>
        <w:rPr>
          <w:rFonts w:cs="Arial"/>
        </w:rPr>
        <w:t>volilnem okraju</w:t>
      </w:r>
      <w:r w:rsidRPr="00822482">
        <w:rPr>
          <w:rFonts w:cs="Arial"/>
        </w:rPr>
        <w:t xml:space="preserve"> 7004 Ruše</w:t>
      </w:r>
      <w:r>
        <w:rPr>
          <w:rFonts w:cs="Arial"/>
        </w:rPr>
        <w:t xml:space="preserve"> n</w:t>
      </w:r>
      <w:r w:rsidRPr="00822482">
        <w:rPr>
          <w:rFonts w:cs="Arial"/>
        </w:rPr>
        <w:t xml:space="preserve">i pravilno upošteval </w:t>
      </w:r>
      <w:r w:rsidR="00E10459">
        <w:rPr>
          <w:rFonts w:cs="Arial"/>
        </w:rPr>
        <w:t>(ne)</w:t>
      </w:r>
      <w:r w:rsidRPr="00822482">
        <w:rPr>
          <w:rFonts w:cs="Arial"/>
        </w:rPr>
        <w:t xml:space="preserve">veljavnosti </w:t>
      </w:r>
      <w:r>
        <w:rPr>
          <w:rFonts w:cs="Arial"/>
        </w:rPr>
        <w:t>oddane</w:t>
      </w:r>
      <w:r w:rsidRPr="00822482">
        <w:rPr>
          <w:rFonts w:cs="Arial"/>
        </w:rPr>
        <w:t xml:space="preserve"> glasovnice</w:t>
      </w:r>
      <w:r>
        <w:rPr>
          <w:rFonts w:cs="Arial"/>
        </w:rPr>
        <w:t>.</w:t>
      </w:r>
      <w:r w:rsidR="00317F9F">
        <w:rPr>
          <w:rFonts w:cs="Arial"/>
        </w:rPr>
        <w:t xml:space="preserve"> Zatrjeval je, da je oddal neveljavno glasovnico, iz izida glasovanja na volišču pa izhaja, da so bile vse oddane glasovnice veljavne.</w:t>
      </w:r>
      <w:r w:rsidR="0067550D">
        <w:rPr>
          <w:rFonts w:cs="Arial"/>
        </w:rPr>
        <w:t xml:space="preserve"> </w:t>
      </w:r>
      <w:r w:rsidR="009109EF">
        <w:rPr>
          <w:rFonts w:cs="Arial"/>
        </w:rPr>
        <w:t xml:space="preserve">DVK je pristojno OVK </w:t>
      </w:r>
      <w:r w:rsidR="00530378">
        <w:rPr>
          <w:rFonts w:cs="Arial"/>
        </w:rPr>
        <w:t>pozvala, naj se opredeli do ugovora volivca. Po vpogledu v oddane glasovnice na volišču</w:t>
      </w:r>
      <w:r w:rsidR="00FF28B8">
        <w:rPr>
          <w:rFonts w:cs="Arial"/>
        </w:rPr>
        <w:t xml:space="preserve"> je </w:t>
      </w:r>
      <w:r w:rsidR="00BA4A4B">
        <w:rPr>
          <w:rFonts w:cs="Arial"/>
        </w:rPr>
        <w:t>O</w:t>
      </w:r>
      <w:r w:rsidR="00FF28B8">
        <w:rPr>
          <w:rFonts w:cs="Arial"/>
        </w:rPr>
        <w:t>VK ugotovila, da je glasovnica neveljavna, in to sporočila tudi DVK. DVK je ugotovila,</w:t>
      </w:r>
      <w:r w:rsidR="00FF28B8" w:rsidRPr="00FF28B8">
        <w:t xml:space="preserve"> </w:t>
      </w:r>
      <w:r w:rsidR="00FF28B8" w:rsidRPr="00FF28B8">
        <w:rPr>
          <w:rFonts w:cs="Arial"/>
        </w:rPr>
        <w:t xml:space="preserve">da je glasovnico </w:t>
      </w:r>
      <w:r w:rsidR="00FF28B8">
        <w:rPr>
          <w:rFonts w:cs="Arial"/>
        </w:rPr>
        <w:t xml:space="preserve">treba </w:t>
      </w:r>
      <w:r w:rsidR="00FF28B8" w:rsidRPr="00FF28B8">
        <w:rPr>
          <w:rFonts w:cs="Arial"/>
        </w:rPr>
        <w:t>šteti kot neveljavno</w:t>
      </w:r>
      <w:r w:rsidR="00223BF7">
        <w:rPr>
          <w:rFonts w:cs="Arial"/>
        </w:rPr>
        <w:t xml:space="preserve">. </w:t>
      </w:r>
      <w:r w:rsidR="00442898">
        <w:rPr>
          <w:rFonts w:cs="Arial"/>
        </w:rPr>
        <w:t>Ker</w:t>
      </w:r>
      <w:r w:rsidR="00442898" w:rsidRPr="00442898">
        <w:rPr>
          <w:rFonts w:cs="Arial"/>
        </w:rPr>
        <w:t xml:space="preserve"> je volilni o</w:t>
      </w:r>
      <w:r w:rsidR="00442898">
        <w:rPr>
          <w:rFonts w:cs="Arial"/>
        </w:rPr>
        <w:t>dbor</w:t>
      </w:r>
      <w:r w:rsidR="00442898" w:rsidRPr="00442898">
        <w:rPr>
          <w:rFonts w:cs="Arial"/>
        </w:rPr>
        <w:t xml:space="preserve"> napačno ugotovil izid glasovanja, </w:t>
      </w:r>
      <w:r w:rsidR="00442898">
        <w:rPr>
          <w:rFonts w:cs="Arial"/>
        </w:rPr>
        <w:t>je DVK v</w:t>
      </w:r>
      <w:r w:rsidR="00223BF7">
        <w:rPr>
          <w:rFonts w:cs="Arial"/>
        </w:rPr>
        <w:t xml:space="preserve"> skladu </w:t>
      </w:r>
      <w:r w:rsidR="00FF28B8" w:rsidRPr="00FF28B8">
        <w:rPr>
          <w:rFonts w:cs="Arial"/>
        </w:rPr>
        <w:t xml:space="preserve">z določbo šestega odstavka 51. člena </w:t>
      </w:r>
      <w:r w:rsidR="00E10459">
        <w:rPr>
          <w:rFonts w:cs="Arial"/>
        </w:rPr>
        <w:t xml:space="preserve">ZRLI </w:t>
      </w:r>
      <w:r w:rsidR="00FF28B8" w:rsidRPr="00FF28B8">
        <w:rPr>
          <w:rFonts w:cs="Arial"/>
        </w:rPr>
        <w:t>sama ugotovila izid glasovanja</w:t>
      </w:r>
      <w:r w:rsidR="00223BF7">
        <w:rPr>
          <w:rFonts w:cs="Arial"/>
        </w:rPr>
        <w:t xml:space="preserve"> </w:t>
      </w:r>
      <w:r w:rsidR="00223BF7">
        <w:rPr>
          <w:rFonts w:cs="Arial"/>
        </w:rPr>
        <w:lastRenderedPageBreak/>
        <w:t>ter spremenila izid glasovanja na volišču</w:t>
      </w:r>
      <w:r w:rsidR="00EF24B8">
        <w:rPr>
          <w:rFonts w:cs="Arial"/>
        </w:rPr>
        <w:t xml:space="preserve">. Spremembo </w:t>
      </w:r>
      <w:r w:rsidR="00EF24B8" w:rsidRPr="00EF24B8">
        <w:rPr>
          <w:rFonts w:cs="Arial"/>
        </w:rPr>
        <w:t>izid</w:t>
      </w:r>
      <w:r w:rsidR="00EF24B8">
        <w:rPr>
          <w:rFonts w:cs="Arial"/>
        </w:rPr>
        <w:t>a</w:t>
      </w:r>
      <w:r w:rsidR="00EF24B8" w:rsidRPr="00EF24B8">
        <w:rPr>
          <w:rFonts w:cs="Arial"/>
        </w:rPr>
        <w:t xml:space="preserve"> je </w:t>
      </w:r>
      <w:r w:rsidR="00EF24B8">
        <w:rPr>
          <w:rFonts w:cs="Arial"/>
        </w:rPr>
        <w:t xml:space="preserve">DVK </w:t>
      </w:r>
      <w:r w:rsidR="00EF24B8" w:rsidRPr="00EF24B8">
        <w:rPr>
          <w:rFonts w:cs="Arial"/>
        </w:rPr>
        <w:t>upošteva</w:t>
      </w:r>
      <w:r w:rsidR="00EF24B8">
        <w:rPr>
          <w:rFonts w:cs="Arial"/>
        </w:rPr>
        <w:t>la</w:t>
      </w:r>
      <w:r w:rsidR="00EF24B8" w:rsidRPr="00EF24B8">
        <w:rPr>
          <w:rFonts w:cs="Arial"/>
        </w:rPr>
        <w:t xml:space="preserve"> tudi pri skupne</w:t>
      </w:r>
      <w:r w:rsidR="00EF24B8">
        <w:rPr>
          <w:rFonts w:cs="Arial"/>
        </w:rPr>
        <w:t>m</w:t>
      </w:r>
      <w:r w:rsidR="00EF24B8" w:rsidRPr="00EF24B8">
        <w:rPr>
          <w:rFonts w:cs="Arial"/>
        </w:rPr>
        <w:t xml:space="preserve"> izidu </w:t>
      </w:r>
      <w:r w:rsidR="00EF24B8">
        <w:rPr>
          <w:rFonts w:cs="Arial"/>
        </w:rPr>
        <w:t>glasovanja iz</w:t>
      </w:r>
      <w:r w:rsidR="00EF24B8" w:rsidRPr="00EF24B8">
        <w:rPr>
          <w:rFonts w:cs="Arial"/>
        </w:rPr>
        <w:t xml:space="preserve"> točk B in C tega zapisnika</w:t>
      </w:r>
      <w:r w:rsidR="00EF24B8">
        <w:rPr>
          <w:rFonts w:cs="Arial"/>
        </w:rPr>
        <w:t>.</w:t>
      </w:r>
    </w:p>
    <w:p w14:paraId="13206183" w14:textId="77777777" w:rsidR="00822482" w:rsidRDefault="00822482" w:rsidP="00822482">
      <w:pPr>
        <w:pStyle w:val="datumtevilka"/>
        <w:tabs>
          <w:tab w:val="left" w:pos="6660"/>
        </w:tabs>
        <w:jc w:val="both"/>
        <w:rPr>
          <w:rFonts w:cs="Arial"/>
        </w:rPr>
      </w:pPr>
    </w:p>
    <w:p w14:paraId="3765D912" w14:textId="586F9338" w:rsidR="00EF24B8" w:rsidRDefault="00EF24B8" w:rsidP="00EF24B8">
      <w:pPr>
        <w:pStyle w:val="Odstavekseznama"/>
        <w:numPr>
          <w:ilvl w:val="0"/>
          <w:numId w:val="18"/>
        </w:numPr>
        <w:jc w:val="both"/>
        <w:rPr>
          <w:rFonts w:ascii="Arial" w:hAnsi="Arial" w:cs="Arial"/>
          <w:sz w:val="20"/>
        </w:rPr>
      </w:pPr>
      <w:r>
        <w:rPr>
          <w:rFonts w:ascii="Arial" w:hAnsi="Arial" w:cs="Arial"/>
          <w:sz w:val="20"/>
        </w:rPr>
        <w:t xml:space="preserve">Vili Kovačič iz Ljubljane </w:t>
      </w:r>
      <w:r w:rsidR="0087139F">
        <w:rPr>
          <w:rFonts w:ascii="Arial" w:hAnsi="Arial" w:cs="Arial"/>
          <w:sz w:val="20"/>
        </w:rPr>
        <w:t>se v ugovoru sklicuje na kršitve, ki se nanašajo na referendumsko kampanjo, kar je po njegovem mnenju vplivalo tudi na referendumski izid</w:t>
      </w:r>
      <w:r w:rsidR="0057432A">
        <w:rPr>
          <w:rFonts w:ascii="Arial" w:hAnsi="Arial" w:cs="Arial"/>
          <w:sz w:val="20"/>
        </w:rPr>
        <w:t xml:space="preserve">. </w:t>
      </w:r>
      <w:r w:rsidR="00B1024A">
        <w:rPr>
          <w:rFonts w:ascii="Arial" w:hAnsi="Arial" w:cs="Arial"/>
          <w:sz w:val="20"/>
        </w:rPr>
        <w:t>DVK</w:t>
      </w:r>
      <w:r w:rsidR="00B1024A" w:rsidRPr="00B1024A">
        <w:rPr>
          <w:rFonts w:ascii="Arial" w:hAnsi="Arial" w:cs="Arial"/>
          <w:sz w:val="20"/>
        </w:rPr>
        <w:t xml:space="preserve"> </w:t>
      </w:r>
      <w:r w:rsidR="00B1024A">
        <w:rPr>
          <w:rFonts w:ascii="Arial" w:hAnsi="Arial" w:cs="Arial"/>
          <w:sz w:val="20"/>
        </w:rPr>
        <w:t xml:space="preserve">je </w:t>
      </w:r>
      <w:r w:rsidR="00B1024A" w:rsidRPr="00B1024A">
        <w:rPr>
          <w:rFonts w:ascii="Arial" w:hAnsi="Arial" w:cs="Arial"/>
          <w:sz w:val="20"/>
        </w:rPr>
        <w:t>ugot</w:t>
      </w:r>
      <w:r w:rsidR="00B1024A">
        <w:rPr>
          <w:rFonts w:ascii="Arial" w:hAnsi="Arial" w:cs="Arial"/>
          <w:sz w:val="20"/>
        </w:rPr>
        <w:t>ovila</w:t>
      </w:r>
      <w:r w:rsidR="00B1024A" w:rsidRPr="00B1024A">
        <w:rPr>
          <w:rFonts w:ascii="Arial" w:hAnsi="Arial" w:cs="Arial"/>
          <w:sz w:val="20"/>
        </w:rPr>
        <w:t>, da ne gre za vsebino ugovora, ki ga dopušča drugi odstavek 51. člena ZRLI</w:t>
      </w:r>
      <w:r w:rsidR="003A0798">
        <w:rPr>
          <w:rFonts w:ascii="Arial" w:hAnsi="Arial" w:cs="Arial"/>
          <w:sz w:val="20"/>
        </w:rPr>
        <w:t xml:space="preserve">, saj </w:t>
      </w:r>
      <w:r w:rsidR="0057432A" w:rsidRPr="0057432A">
        <w:rPr>
          <w:rFonts w:ascii="Arial" w:hAnsi="Arial" w:cs="Arial"/>
          <w:sz w:val="20"/>
        </w:rPr>
        <w:t>volivec ne navaja nepravilnosti pri izvajanju opravil volilnih organov</w:t>
      </w:r>
      <w:r w:rsidR="003A0798">
        <w:rPr>
          <w:rFonts w:ascii="Arial" w:hAnsi="Arial" w:cs="Arial"/>
          <w:sz w:val="20"/>
        </w:rPr>
        <w:t>. U</w:t>
      </w:r>
      <w:r w:rsidR="0057432A" w:rsidRPr="0057432A">
        <w:rPr>
          <w:rFonts w:ascii="Arial" w:hAnsi="Arial" w:cs="Arial"/>
          <w:sz w:val="20"/>
        </w:rPr>
        <w:t xml:space="preserve">govor </w:t>
      </w:r>
      <w:r w:rsidR="003A0798">
        <w:rPr>
          <w:rFonts w:ascii="Arial" w:hAnsi="Arial" w:cs="Arial"/>
          <w:sz w:val="20"/>
        </w:rPr>
        <w:t xml:space="preserve">se </w:t>
      </w:r>
      <w:r w:rsidR="0057432A" w:rsidRPr="0057432A">
        <w:rPr>
          <w:rFonts w:ascii="Arial" w:hAnsi="Arial" w:cs="Arial"/>
          <w:sz w:val="20"/>
        </w:rPr>
        <w:t>zavrne kot neutemeljen.</w:t>
      </w:r>
    </w:p>
    <w:p w14:paraId="20DF8ED4" w14:textId="77777777" w:rsidR="00EF24B8" w:rsidRDefault="00EF24B8" w:rsidP="00EF24B8">
      <w:pPr>
        <w:jc w:val="both"/>
        <w:rPr>
          <w:rFonts w:ascii="Arial" w:hAnsi="Arial" w:cs="Arial"/>
          <w:sz w:val="20"/>
        </w:rPr>
      </w:pPr>
    </w:p>
    <w:p w14:paraId="61049DF0" w14:textId="3E16B392" w:rsidR="006959D1" w:rsidRPr="00C64856" w:rsidRDefault="001D567A" w:rsidP="007D7AF1">
      <w:pPr>
        <w:shd w:val="clear" w:color="auto" w:fill="FFFFFF"/>
        <w:jc w:val="center"/>
        <w:rPr>
          <w:rFonts w:ascii="Arial" w:hAnsi="Arial" w:cs="Arial"/>
          <w:caps/>
          <w:sz w:val="20"/>
        </w:rPr>
      </w:pPr>
      <w:r w:rsidRPr="00C64856">
        <w:rPr>
          <w:rFonts w:ascii="Arial" w:hAnsi="Arial" w:cs="Arial"/>
          <w:caps/>
          <w:sz w:val="20"/>
        </w:rPr>
        <w:t>E</w:t>
      </w:r>
      <w:r w:rsidR="006959D1" w:rsidRPr="00C64856">
        <w:rPr>
          <w:rFonts w:ascii="Arial" w:hAnsi="Arial" w:cs="Arial"/>
          <w:caps/>
          <w:sz w:val="20"/>
        </w:rPr>
        <w:t>.</w:t>
      </w:r>
    </w:p>
    <w:p w14:paraId="65392727" w14:textId="77777777" w:rsidR="006959D1" w:rsidRPr="00C64856" w:rsidRDefault="006959D1" w:rsidP="006959D1">
      <w:pPr>
        <w:shd w:val="clear" w:color="auto" w:fill="FFFFFF"/>
        <w:rPr>
          <w:rFonts w:ascii="Arial" w:hAnsi="Arial" w:cs="Arial"/>
          <w:caps/>
          <w:sz w:val="20"/>
        </w:rPr>
      </w:pPr>
    </w:p>
    <w:p w14:paraId="7A992729" w14:textId="1F4355E8" w:rsidR="007D7AF1" w:rsidRPr="00C64856" w:rsidRDefault="007D7AF1" w:rsidP="00034D56">
      <w:pPr>
        <w:shd w:val="clear" w:color="auto" w:fill="FFFFFF"/>
        <w:jc w:val="both"/>
        <w:rPr>
          <w:rFonts w:ascii="Arial" w:hAnsi="Arial" w:cs="Arial"/>
          <w:sz w:val="20"/>
        </w:rPr>
      </w:pPr>
      <w:r w:rsidRPr="00C64856">
        <w:rPr>
          <w:rFonts w:ascii="Arial" w:hAnsi="Arial" w:cs="Arial"/>
          <w:sz w:val="20"/>
        </w:rPr>
        <w:t>DVK je t</w:t>
      </w:r>
      <w:r w:rsidR="00034D56" w:rsidRPr="00C64856">
        <w:rPr>
          <w:rFonts w:ascii="Arial" w:hAnsi="Arial" w:cs="Arial"/>
          <w:sz w:val="20"/>
        </w:rPr>
        <w:t>a</w:t>
      </w:r>
      <w:r w:rsidRPr="00C64856">
        <w:rPr>
          <w:rFonts w:ascii="Arial" w:hAnsi="Arial" w:cs="Arial"/>
          <w:sz w:val="20"/>
        </w:rPr>
        <w:t xml:space="preserve"> </w:t>
      </w:r>
      <w:r w:rsidR="00034D56" w:rsidRPr="00C64856">
        <w:rPr>
          <w:rFonts w:ascii="Arial" w:hAnsi="Arial" w:cs="Arial"/>
          <w:sz w:val="20"/>
        </w:rPr>
        <w:t xml:space="preserve">zapisnik </w:t>
      </w:r>
      <w:r w:rsidRPr="00C64856">
        <w:rPr>
          <w:rFonts w:ascii="Arial" w:hAnsi="Arial" w:cs="Arial"/>
          <w:sz w:val="20"/>
        </w:rPr>
        <w:t xml:space="preserve">sprejela na podlagi </w:t>
      </w:r>
      <w:r w:rsidR="00416346">
        <w:rPr>
          <w:rFonts w:ascii="Arial" w:hAnsi="Arial" w:cs="Arial"/>
          <w:sz w:val="20"/>
        </w:rPr>
        <w:t>50.</w:t>
      </w:r>
      <w:r w:rsidRPr="00C64856">
        <w:rPr>
          <w:rFonts w:ascii="Arial" w:hAnsi="Arial" w:cs="Arial"/>
          <w:sz w:val="20"/>
        </w:rPr>
        <w:t xml:space="preserve"> člena </w:t>
      </w:r>
      <w:r w:rsidR="00034D56" w:rsidRPr="00C64856">
        <w:rPr>
          <w:rFonts w:ascii="Arial" w:hAnsi="Arial" w:cs="Arial"/>
          <w:sz w:val="20"/>
        </w:rPr>
        <w:t xml:space="preserve">ZRLI </w:t>
      </w:r>
      <w:r w:rsidRPr="00C64856">
        <w:rPr>
          <w:rFonts w:ascii="Arial" w:hAnsi="Arial" w:cs="Arial"/>
          <w:sz w:val="20"/>
        </w:rPr>
        <w:t>v sestavi</w:t>
      </w:r>
      <w:r w:rsidR="00034D56" w:rsidRPr="00C64856">
        <w:rPr>
          <w:rFonts w:ascii="Arial" w:hAnsi="Arial" w:cs="Arial"/>
          <w:sz w:val="20"/>
        </w:rPr>
        <w:t>:</w:t>
      </w:r>
      <w:r w:rsidRPr="00C64856">
        <w:rPr>
          <w:rFonts w:ascii="Arial" w:hAnsi="Arial" w:cs="Arial"/>
          <w:sz w:val="20"/>
        </w:rPr>
        <w:t xml:space="preserve"> predsednik Peter Golob ter člani</w:t>
      </w:r>
      <w:r w:rsidR="00034D56" w:rsidRPr="00C64856">
        <w:rPr>
          <w:rFonts w:ascii="Arial" w:hAnsi="Arial" w:cs="Arial"/>
          <w:sz w:val="20"/>
        </w:rPr>
        <w:t xml:space="preserve"> </w:t>
      </w:r>
      <w:r w:rsidR="005F5A0C">
        <w:rPr>
          <w:rFonts w:ascii="Arial" w:hAnsi="Arial" w:cs="Arial"/>
          <w:sz w:val="20"/>
        </w:rPr>
        <w:t xml:space="preserve">Mitja Breznik, Mitja Šuligoj, Marjan Jarkovič, Drago </w:t>
      </w:r>
      <w:proofErr w:type="spellStart"/>
      <w:r w:rsidR="005F5A0C">
        <w:rPr>
          <w:rFonts w:ascii="Arial" w:hAnsi="Arial" w:cs="Arial"/>
          <w:sz w:val="20"/>
        </w:rPr>
        <w:t>Zadergal</w:t>
      </w:r>
      <w:proofErr w:type="spellEnd"/>
      <w:r w:rsidR="005F5A0C">
        <w:rPr>
          <w:rFonts w:ascii="Arial" w:hAnsi="Arial" w:cs="Arial"/>
          <w:sz w:val="20"/>
        </w:rPr>
        <w:t xml:space="preserve"> in namestnica članice Ivana </w:t>
      </w:r>
      <w:proofErr w:type="spellStart"/>
      <w:r w:rsidR="005F5A0C">
        <w:rPr>
          <w:rFonts w:ascii="Arial" w:hAnsi="Arial" w:cs="Arial"/>
          <w:sz w:val="20"/>
        </w:rPr>
        <w:t>Grgić</w:t>
      </w:r>
      <w:proofErr w:type="spellEnd"/>
      <w:r w:rsidRPr="00C64856">
        <w:rPr>
          <w:rFonts w:ascii="Arial" w:hAnsi="Arial" w:cs="Arial"/>
          <w:sz w:val="20"/>
        </w:rPr>
        <w:t xml:space="preserve">. </w:t>
      </w:r>
      <w:r w:rsidR="00034D56" w:rsidRPr="00C64856">
        <w:rPr>
          <w:rFonts w:ascii="Arial" w:hAnsi="Arial" w:cs="Arial"/>
          <w:sz w:val="20"/>
        </w:rPr>
        <w:t xml:space="preserve">Zapisnik </w:t>
      </w:r>
      <w:r w:rsidRPr="00C64856">
        <w:rPr>
          <w:rFonts w:ascii="Arial" w:hAnsi="Arial" w:cs="Arial"/>
          <w:sz w:val="20"/>
        </w:rPr>
        <w:t xml:space="preserve">je </w:t>
      </w:r>
      <w:r w:rsidRPr="005F5A0C">
        <w:rPr>
          <w:rFonts w:ascii="Arial" w:hAnsi="Arial" w:cs="Arial"/>
          <w:sz w:val="20"/>
        </w:rPr>
        <w:t>sprejela soglasno.</w:t>
      </w:r>
    </w:p>
    <w:p w14:paraId="147C8B35" w14:textId="77777777" w:rsidR="007D7AF1" w:rsidRPr="00C64856" w:rsidRDefault="007D7AF1" w:rsidP="002430FA">
      <w:pPr>
        <w:jc w:val="both"/>
        <w:rPr>
          <w:rFonts w:ascii="Arial" w:eastAsia="MS Mincho" w:hAnsi="Arial" w:cs="Arial"/>
          <w:sz w:val="20"/>
        </w:rPr>
      </w:pPr>
    </w:p>
    <w:p w14:paraId="7A0679E1" w14:textId="77777777" w:rsidR="00034D56" w:rsidRDefault="00034D56" w:rsidP="0096167C">
      <w:pPr>
        <w:pStyle w:val="Golobesedilo"/>
        <w:jc w:val="both"/>
        <w:rPr>
          <w:rFonts w:ascii="Arial" w:eastAsia="MS Mincho" w:hAnsi="Arial" w:cs="Arial"/>
        </w:rPr>
      </w:pPr>
    </w:p>
    <w:p w14:paraId="27F13BAA" w14:textId="77777777" w:rsidR="00F249B2" w:rsidRPr="00D51B77" w:rsidRDefault="00F249B2" w:rsidP="0096167C">
      <w:pPr>
        <w:pStyle w:val="Golobesedilo"/>
        <w:jc w:val="both"/>
        <w:rPr>
          <w:rFonts w:ascii="Arial" w:eastAsia="MS Mincho" w:hAnsi="Arial" w:cs="Arial"/>
          <w:sz w:val="18"/>
          <w:szCs w:val="18"/>
        </w:rPr>
      </w:pPr>
    </w:p>
    <w:p w14:paraId="3F1FA34F" w14:textId="77777777" w:rsidR="00D77AC8" w:rsidRPr="00D51B77" w:rsidRDefault="00D77AC8" w:rsidP="00D77AC8">
      <w:pPr>
        <w:pStyle w:val="Golobesedilo"/>
        <w:spacing w:line="22" w:lineRule="atLeast"/>
        <w:rPr>
          <w:rFonts w:ascii="Arial" w:eastAsia="MS Mincho" w:hAnsi="Arial" w:cs="Arial"/>
        </w:rPr>
      </w:pPr>
      <w:r w:rsidRPr="00D51B77">
        <w:rPr>
          <w:rFonts w:ascii="Arial" w:eastAsia="MS Mincho" w:hAnsi="Arial" w:cs="Arial"/>
        </w:rPr>
        <w:t>Podpis članov Državne volilne komisije:</w:t>
      </w:r>
    </w:p>
    <w:p w14:paraId="3BC8EE6F" w14:textId="77777777" w:rsidR="00D77AC8" w:rsidRPr="00D51B77" w:rsidRDefault="00D77AC8" w:rsidP="00D77AC8">
      <w:pPr>
        <w:pStyle w:val="Golobesedilo"/>
        <w:spacing w:line="360" w:lineRule="auto"/>
        <w:rPr>
          <w:rFonts w:ascii="Arial" w:eastAsia="MS Mincho" w:hAnsi="Arial" w:cs="Arial"/>
        </w:rPr>
      </w:pPr>
    </w:p>
    <w:p w14:paraId="266FDEE9" w14:textId="1994393F" w:rsidR="00D77AC8" w:rsidRPr="00D51B77" w:rsidRDefault="00D77AC8" w:rsidP="00D77AC8">
      <w:pPr>
        <w:pStyle w:val="Golobesedilo"/>
        <w:spacing w:line="360" w:lineRule="auto"/>
        <w:rPr>
          <w:rFonts w:ascii="Arial" w:eastAsia="MS Mincho" w:hAnsi="Arial" w:cs="Arial"/>
        </w:rPr>
      </w:pPr>
      <w:bookmarkStart w:id="1" w:name="_Hlk10445159"/>
      <w:bookmarkStart w:id="2" w:name="_Hlk10617044"/>
      <w:r w:rsidRPr="00D51B77">
        <w:rPr>
          <w:rFonts w:ascii="Arial" w:eastAsia="MS Mincho" w:hAnsi="Arial" w:cs="Arial"/>
        </w:rPr>
        <w:t xml:space="preserve">član, </w:t>
      </w:r>
      <w:r w:rsidR="005F5A0C">
        <w:rPr>
          <w:rFonts w:ascii="Arial" w:eastAsia="MS Mincho" w:hAnsi="Arial" w:cs="Arial"/>
        </w:rPr>
        <w:t>Mitja Breznik</w:t>
      </w:r>
      <w:r w:rsidR="005F5A0C">
        <w:rPr>
          <w:rFonts w:ascii="Arial" w:eastAsia="MS Mincho" w:hAnsi="Arial" w:cs="Arial"/>
        </w:rPr>
        <w:tab/>
      </w:r>
      <w:r w:rsidRPr="00D51B77">
        <w:rPr>
          <w:rFonts w:ascii="Arial" w:eastAsia="MS Mincho" w:hAnsi="Arial" w:cs="Arial"/>
        </w:rPr>
        <w:tab/>
      </w:r>
      <w:r w:rsidRPr="00D51B77">
        <w:rPr>
          <w:rFonts w:ascii="Arial" w:eastAsia="MS Mincho" w:hAnsi="Arial" w:cs="Arial"/>
        </w:rPr>
        <w:tab/>
      </w:r>
      <w:r w:rsidRPr="00D51B77">
        <w:rPr>
          <w:rFonts w:ascii="Arial" w:eastAsia="MS Mincho" w:hAnsi="Arial" w:cs="Arial"/>
        </w:rPr>
        <w:tab/>
      </w:r>
      <w:r w:rsidRPr="00D51B77">
        <w:rPr>
          <w:rFonts w:ascii="Arial" w:eastAsia="MS Mincho" w:hAnsi="Arial" w:cs="Arial"/>
        </w:rPr>
        <w:tab/>
      </w:r>
      <w:r w:rsidR="00D51B77">
        <w:rPr>
          <w:rFonts w:ascii="Arial" w:eastAsia="MS Mincho" w:hAnsi="Arial" w:cs="Arial"/>
        </w:rPr>
        <w:tab/>
      </w:r>
      <w:r w:rsidRPr="00D51B77">
        <w:rPr>
          <w:rFonts w:ascii="Arial" w:eastAsia="MS Mincho" w:hAnsi="Arial" w:cs="Arial"/>
        </w:rPr>
        <w:t>predsednik, Peter Golob</w:t>
      </w:r>
    </w:p>
    <w:bookmarkEnd w:id="1"/>
    <w:p w14:paraId="2CC7482B" w14:textId="32D1DF59" w:rsidR="00D77AC8" w:rsidRPr="00D51B77" w:rsidRDefault="00D77AC8" w:rsidP="00D77AC8">
      <w:pPr>
        <w:pStyle w:val="Golobesedilo"/>
        <w:spacing w:line="360" w:lineRule="auto"/>
        <w:rPr>
          <w:rFonts w:ascii="Arial" w:eastAsia="MS Mincho" w:hAnsi="Arial" w:cs="Arial"/>
        </w:rPr>
      </w:pPr>
      <w:r w:rsidRPr="00D51B77">
        <w:rPr>
          <w:rFonts w:ascii="Arial" w:eastAsia="MS Mincho" w:hAnsi="Arial" w:cs="Arial"/>
        </w:rPr>
        <w:t>_____________________</w:t>
      </w:r>
      <w:r w:rsidRPr="00D51B77">
        <w:rPr>
          <w:rFonts w:ascii="Arial" w:eastAsia="MS Mincho" w:hAnsi="Arial" w:cs="Arial"/>
        </w:rPr>
        <w:tab/>
      </w:r>
      <w:r w:rsidRPr="00D51B77">
        <w:rPr>
          <w:rFonts w:ascii="Arial" w:eastAsia="MS Mincho" w:hAnsi="Arial" w:cs="Arial"/>
        </w:rPr>
        <w:tab/>
      </w:r>
      <w:r w:rsidRPr="00D51B77">
        <w:rPr>
          <w:rFonts w:ascii="Arial" w:eastAsia="MS Mincho" w:hAnsi="Arial" w:cs="Arial"/>
        </w:rPr>
        <w:tab/>
      </w:r>
      <w:r w:rsidRPr="00D51B77">
        <w:rPr>
          <w:rFonts w:ascii="Arial" w:eastAsia="MS Mincho" w:hAnsi="Arial" w:cs="Arial"/>
        </w:rPr>
        <w:tab/>
      </w:r>
      <w:r w:rsidR="00D51B77">
        <w:rPr>
          <w:rFonts w:ascii="Arial" w:eastAsia="MS Mincho" w:hAnsi="Arial" w:cs="Arial"/>
        </w:rPr>
        <w:tab/>
      </w:r>
      <w:r w:rsidRPr="00D51B77">
        <w:rPr>
          <w:rFonts w:ascii="Arial" w:eastAsia="MS Mincho" w:hAnsi="Arial" w:cs="Arial"/>
        </w:rPr>
        <w:t>__________________________</w:t>
      </w:r>
      <w:bookmarkEnd w:id="2"/>
    </w:p>
    <w:p w14:paraId="742863F2" w14:textId="1865D959" w:rsidR="00D77AC8" w:rsidRPr="00D51B77" w:rsidRDefault="00D77AC8" w:rsidP="00D77AC8">
      <w:pPr>
        <w:pStyle w:val="Golobesedilo"/>
        <w:spacing w:line="360" w:lineRule="auto"/>
        <w:rPr>
          <w:rFonts w:ascii="Arial" w:eastAsia="MS Mincho" w:hAnsi="Arial" w:cs="Arial"/>
        </w:rPr>
      </w:pPr>
      <w:r w:rsidRPr="00D51B77">
        <w:rPr>
          <w:rFonts w:ascii="Arial" w:eastAsia="MS Mincho" w:hAnsi="Arial" w:cs="Arial"/>
        </w:rPr>
        <w:t xml:space="preserve">član, </w:t>
      </w:r>
      <w:r w:rsidR="005F5A0C">
        <w:rPr>
          <w:rFonts w:ascii="Arial" w:eastAsia="MS Mincho" w:hAnsi="Arial" w:cs="Arial"/>
        </w:rPr>
        <w:t>Mitja Šuligoj</w:t>
      </w:r>
    </w:p>
    <w:p w14:paraId="4C8F424F" w14:textId="77777777" w:rsidR="00D77AC8" w:rsidRPr="00D51B77" w:rsidRDefault="00D77AC8" w:rsidP="00D77AC8">
      <w:pPr>
        <w:pStyle w:val="Golobesedilo"/>
        <w:spacing w:line="360" w:lineRule="auto"/>
        <w:rPr>
          <w:rFonts w:ascii="Arial" w:eastAsia="MS Mincho" w:hAnsi="Arial" w:cs="Arial"/>
        </w:rPr>
      </w:pPr>
      <w:r w:rsidRPr="00D51B77">
        <w:rPr>
          <w:rFonts w:ascii="Arial" w:eastAsia="MS Mincho" w:hAnsi="Arial" w:cs="Arial"/>
        </w:rPr>
        <w:t>_____________________</w:t>
      </w:r>
    </w:p>
    <w:p w14:paraId="2EEFB33B" w14:textId="1E091E22" w:rsidR="00D77AC8" w:rsidRPr="00D51B77" w:rsidRDefault="00D77AC8" w:rsidP="00D77AC8">
      <w:pPr>
        <w:pStyle w:val="Golobesedilo"/>
        <w:spacing w:line="360" w:lineRule="auto"/>
        <w:rPr>
          <w:rFonts w:ascii="Arial" w:eastAsia="MS Mincho" w:hAnsi="Arial" w:cs="Arial"/>
        </w:rPr>
      </w:pPr>
      <w:r w:rsidRPr="00D51B77">
        <w:rPr>
          <w:rFonts w:ascii="Arial" w:eastAsia="MS Mincho" w:hAnsi="Arial" w:cs="Arial"/>
        </w:rPr>
        <w:t xml:space="preserve">član, </w:t>
      </w:r>
      <w:r w:rsidR="005F5A0C">
        <w:rPr>
          <w:rFonts w:ascii="Arial" w:eastAsia="MS Mincho" w:hAnsi="Arial" w:cs="Arial"/>
        </w:rPr>
        <w:t>Marjan Jarkovič</w:t>
      </w:r>
    </w:p>
    <w:p w14:paraId="3CBBB2CE" w14:textId="77777777" w:rsidR="00D77AC8" w:rsidRPr="00D51B77" w:rsidRDefault="00D77AC8" w:rsidP="00D77AC8">
      <w:pPr>
        <w:pStyle w:val="Golobesedilo"/>
        <w:spacing w:line="360" w:lineRule="auto"/>
        <w:rPr>
          <w:rFonts w:ascii="Arial" w:eastAsia="MS Mincho" w:hAnsi="Arial" w:cs="Arial"/>
        </w:rPr>
      </w:pPr>
      <w:r w:rsidRPr="00D51B77">
        <w:rPr>
          <w:rFonts w:ascii="Arial" w:eastAsia="MS Mincho" w:hAnsi="Arial" w:cs="Arial"/>
        </w:rPr>
        <w:t>_____________________</w:t>
      </w:r>
    </w:p>
    <w:p w14:paraId="07C7508C" w14:textId="78D38B50" w:rsidR="00D77AC8" w:rsidRPr="00D51B77" w:rsidRDefault="00D77AC8" w:rsidP="00D77AC8">
      <w:pPr>
        <w:pStyle w:val="Golobesedilo"/>
        <w:spacing w:line="360" w:lineRule="auto"/>
        <w:rPr>
          <w:rFonts w:ascii="Arial" w:eastAsia="MS Mincho" w:hAnsi="Arial" w:cs="Arial"/>
        </w:rPr>
      </w:pPr>
      <w:r w:rsidRPr="00D51B77">
        <w:rPr>
          <w:rFonts w:ascii="Arial" w:eastAsia="MS Mincho" w:hAnsi="Arial" w:cs="Arial"/>
        </w:rPr>
        <w:t xml:space="preserve">član, </w:t>
      </w:r>
      <w:r w:rsidR="00E63C37">
        <w:rPr>
          <w:rFonts w:ascii="Arial" w:eastAsia="MS Mincho" w:hAnsi="Arial" w:cs="Arial"/>
        </w:rPr>
        <w:t xml:space="preserve">Drago </w:t>
      </w:r>
      <w:proofErr w:type="spellStart"/>
      <w:r w:rsidR="00E63C37">
        <w:rPr>
          <w:rFonts w:ascii="Arial" w:eastAsia="MS Mincho" w:hAnsi="Arial" w:cs="Arial"/>
        </w:rPr>
        <w:t>Zadergal</w:t>
      </w:r>
      <w:proofErr w:type="spellEnd"/>
    </w:p>
    <w:p w14:paraId="0469B7D2" w14:textId="77777777" w:rsidR="00D77AC8" w:rsidRPr="00D51B77" w:rsidRDefault="00D77AC8" w:rsidP="00D77AC8">
      <w:pPr>
        <w:pStyle w:val="Golobesedilo"/>
        <w:spacing w:line="360" w:lineRule="auto"/>
        <w:rPr>
          <w:rFonts w:ascii="Arial" w:eastAsia="MS Mincho" w:hAnsi="Arial" w:cs="Arial"/>
        </w:rPr>
      </w:pPr>
      <w:r w:rsidRPr="00D51B77">
        <w:rPr>
          <w:rFonts w:ascii="Arial" w:eastAsia="MS Mincho" w:hAnsi="Arial" w:cs="Arial"/>
        </w:rPr>
        <w:t>_____________________</w:t>
      </w:r>
    </w:p>
    <w:p w14:paraId="66BDA62A" w14:textId="585CA513" w:rsidR="00D77AC8" w:rsidRPr="00D51B77" w:rsidRDefault="00E63C37" w:rsidP="00D77AC8">
      <w:pPr>
        <w:pStyle w:val="Golobesedilo"/>
        <w:spacing w:line="360" w:lineRule="auto"/>
        <w:rPr>
          <w:rFonts w:ascii="Arial" w:eastAsia="MS Mincho" w:hAnsi="Arial" w:cs="Arial"/>
        </w:rPr>
      </w:pPr>
      <w:r>
        <w:rPr>
          <w:rFonts w:ascii="Arial" w:eastAsia="MS Mincho" w:hAnsi="Arial" w:cs="Arial"/>
        </w:rPr>
        <w:t xml:space="preserve">namestnica članice, Ivana </w:t>
      </w:r>
      <w:proofErr w:type="spellStart"/>
      <w:r>
        <w:rPr>
          <w:rFonts w:ascii="Arial" w:eastAsia="MS Mincho" w:hAnsi="Arial" w:cs="Arial"/>
        </w:rPr>
        <w:t>Grgić</w:t>
      </w:r>
      <w:proofErr w:type="spellEnd"/>
    </w:p>
    <w:p w14:paraId="149C7FEA" w14:textId="77777777" w:rsidR="00D77AC8" w:rsidRPr="00D51B77" w:rsidRDefault="00D77AC8" w:rsidP="00D77AC8">
      <w:pPr>
        <w:pStyle w:val="Golobesedilo"/>
        <w:spacing w:line="360" w:lineRule="auto"/>
        <w:rPr>
          <w:rFonts w:ascii="Arial" w:eastAsia="MS Mincho" w:hAnsi="Arial" w:cs="Arial"/>
        </w:rPr>
      </w:pPr>
      <w:r w:rsidRPr="00D51B77">
        <w:rPr>
          <w:rFonts w:ascii="Arial" w:eastAsia="MS Mincho" w:hAnsi="Arial" w:cs="Arial"/>
        </w:rPr>
        <w:t>_____________________</w:t>
      </w:r>
    </w:p>
    <w:p w14:paraId="69FB8244" w14:textId="544D937A" w:rsidR="001257CF" w:rsidRPr="00D51B77" w:rsidRDefault="001257CF" w:rsidP="00D77AC8">
      <w:pPr>
        <w:pStyle w:val="Golobesedilo"/>
        <w:rPr>
          <w:rFonts w:ascii="Arial" w:eastAsia="MS Mincho" w:hAnsi="Arial" w:cs="Arial"/>
          <w:sz w:val="18"/>
          <w:szCs w:val="18"/>
        </w:rPr>
      </w:pPr>
    </w:p>
    <w:sectPr w:rsidR="001257CF" w:rsidRPr="00D51B77" w:rsidSect="00C64856">
      <w:headerReference w:type="even" r:id="rId7"/>
      <w:footerReference w:type="default" r:id="rId8"/>
      <w:headerReference w:type="first" r:id="rId9"/>
      <w:footerReference w:type="first" r:id="rId10"/>
      <w:pgSz w:w="12242" w:h="15842"/>
      <w:pgMar w:top="1418" w:right="1418" w:bottom="1418" w:left="1418"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8EA24" w14:textId="77777777" w:rsidR="0027486E" w:rsidRDefault="0027486E">
      <w:r>
        <w:separator/>
      </w:r>
    </w:p>
  </w:endnote>
  <w:endnote w:type="continuationSeparator" w:id="0">
    <w:p w14:paraId="07FF9AF3" w14:textId="77777777" w:rsidR="0027486E" w:rsidRDefault="0027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sITCPro Book">
    <w:panose1 w:val="02000506040000020004"/>
    <w:charset w:val="00"/>
    <w:family w:val="modern"/>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mbria"/>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307437"/>
      <w:docPartObj>
        <w:docPartGallery w:val="Page Numbers (Bottom of Page)"/>
        <w:docPartUnique/>
      </w:docPartObj>
    </w:sdtPr>
    <w:sdtContent>
      <w:p w14:paraId="1AC95CB5" w14:textId="1C171524" w:rsidR="00C64856" w:rsidRPr="00C64856" w:rsidRDefault="00C64856">
        <w:pPr>
          <w:pStyle w:val="Noga"/>
          <w:jc w:val="center"/>
          <w:rPr>
            <w:rFonts w:ascii="Arial" w:hAnsi="Arial" w:cs="Arial"/>
            <w:sz w:val="16"/>
            <w:szCs w:val="16"/>
          </w:rPr>
        </w:pPr>
        <w:r w:rsidRPr="00C64856">
          <w:rPr>
            <w:rFonts w:ascii="Arial" w:hAnsi="Arial" w:cs="Arial"/>
            <w:sz w:val="16"/>
            <w:szCs w:val="16"/>
          </w:rPr>
          <w:fldChar w:fldCharType="begin"/>
        </w:r>
        <w:r w:rsidRPr="00C64856">
          <w:rPr>
            <w:rFonts w:ascii="Arial" w:hAnsi="Arial" w:cs="Arial"/>
            <w:sz w:val="16"/>
            <w:szCs w:val="16"/>
          </w:rPr>
          <w:instrText>PAGE   \* MERGEFORMAT</w:instrText>
        </w:r>
        <w:r w:rsidRPr="00C64856">
          <w:rPr>
            <w:rFonts w:ascii="Arial" w:hAnsi="Arial" w:cs="Arial"/>
            <w:sz w:val="16"/>
            <w:szCs w:val="16"/>
          </w:rPr>
          <w:fldChar w:fldCharType="separate"/>
        </w:r>
        <w:r w:rsidRPr="00C64856">
          <w:rPr>
            <w:rFonts w:ascii="Arial" w:hAnsi="Arial" w:cs="Arial"/>
            <w:sz w:val="16"/>
            <w:szCs w:val="16"/>
          </w:rPr>
          <w:t>2</w:t>
        </w:r>
        <w:r w:rsidRPr="00C64856">
          <w:rPr>
            <w:rFonts w:ascii="Arial" w:hAnsi="Arial" w:cs="Arial"/>
            <w:sz w:val="16"/>
            <w:szCs w:val="16"/>
          </w:rPr>
          <w:fldChar w:fldCharType="end"/>
        </w:r>
      </w:p>
    </w:sdtContent>
  </w:sdt>
  <w:p w14:paraId="3275B76B" w14:textId="52BC3EFD" w:rsidR="005E149A" w:rsidRPr="00034D56" w:rsidRDefault="005E149A" w:rsidP="00034D56">
    <w:pPr>
      <w:pStyle w:val="Noga"/>
      <w:tabs>
        <w:tab w:val="clear" w:pos="4536"/>
        <w:tab w:val="clear" w:pos="9072"/>
        <w:tab w:val="left" w:pos="58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597226"/>
      <w:docPartObj>
        <w:docPartGallery w:val="Page Numbers (Bottom of Page)"/>
        <w:docPartUnique/>
      </w:docPartObj>
    </w:sdtPr>
    <w:sdtEndPr>
      <w:rPr>
        <w:rFonts w:ascii="Arial" w:hAnsi="Arial" w:cs="Arial"/>
        <w:sz w:val="16"/>
        <w:szCs w:val="16"/>
      </w:rPr>
    </w:sdtEndPr>
    <w:sdtContent>
      <w:p w14:paraId="494F263A" w14:textId="3A13B8BD" w:rsidR="00C64856" w:rsidRPr="00C64856" w:rsidRDefault="00C64856">
        <w:pPr>
          <w:pStyle w:val="Noga"/>
          <w:jc w:val="center"/>
          <w:rPr>
            <w:rFonts w:ascii="Arial" w:hAnsi="Arial" w:cs="Arial"/>
            <w:sz w:val="16"/>
            <w:szCs w:val="16"/>
          </w:rPr>
        </w:pPr>
        <w:r w:rsidRPr="00C64856">
          <w:rPr>
            <w:rFonts w:ascii="Arial" w:hAnsi="Arial" w:cs="Arial"/>
            <w:sz w:val="16"/>
            <w:szCs w:val="16"/>
          </w:rPr>
          <w:fldChar w:fldCharType="begin"/>
        </w:r>
        <w:r w:rsidRPr="00C64856">
          <w:rPr>
            <w:rFonts w:ascii="Arial" w:hAnsi="Arial" w:cs="Arial"/>
            <w:sz w:val="16"/>
            <w:szCs w:val="16"/>
          </w:rPr>
          <w:instrText>PAGE   \* MERGEFORMAT</w:instrText>
        </w:r>
        <w:r w:rsidRPr="00C64856">
          <w:rPr>
            <w:rFonts w:ascii="Arial" w:hAnsi="Arial" w:cs="Arial"/>
            <w:sz w:val="16"/>
            <w:szCs w:val="16"/>
          </w:rPr>
          <w:fldChar w:fldCharType="separate"/>
        </w:r>
        <w:r w:rsidRPr="00C64856">
          <w:rPr>
            <w:rFonts w:ascii="Arial" w:hAnsi="Arial" w:cs="Arial"/>
            <w:sz w:val="16"/>
            <w:szCs w:val="16"/>
          </w:rPr>
          <w:t>2</w:t>
        </w:r>
        <w:r w:rsidRPr="00C64856">
          <w:rPr>
            <w:rFonts w:ascii="Arial" w:hAnsi="Arial" w:cs="Arial"/>
            <w:sz w:val="16"/>
            <w:szCs w:val="16"/>
          </w:rPr>
          <w:fldChar w:fldCharType="end"/>
        </w:r>
      </w:p>
    </w:sdtContent>
  </w:sdt>
  <w:p w14:paraId="29571508" w14:textId="1B244C00" w:rsidR="007D7AF1" w:rsidRDefault="007D7AF1" w:rsidP="00034D56">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86940" w14:textId="77777777" w:rsidR="0027486E" w:rsidRDefault="0027486E">
      <w:r>
        <w:separator/>
      </w:r>
    </w:p>
  </w:footnote>
  <w:footnote w:type="continuationSeparator" w:id="0">
    <w:p w14:paraId="334CA712" w14:textId="77777777" w:rsidR="0027486E" w:rsidRDefault="0027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A7D1B" w14:textId="77777777" w:rsidR="007D224C" w:rsidRDefault="007D224C">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AFE45F5" w14:textId="77777777" w:rsidR="007D224C" w:rsidRDefault="007D224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8B6E" w14:textId="24CF8DD6" w:rsidR="007D7AF1" w:rsidRDefault="00034D56" w:rsidP="007D7AF1">
    <w:pPr>
      <w:pStyle w:val="Glava"/>
    </w:pPr>
    <w:r w:rsidRPr="00B969FF">
      <w:rPr>
        <w:noProof/>
      </w:rPr>
      <w:drawing>
        <wp:inline distT="0" distB="0" distL="0" distR="0" wp14:anchorId="52A6E21F" wp14:editId="512F7605">
          <wp:extent cx="2190750" cy="40957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09575"/>
                  </a:xfrm>
                  <a:prstGeom prst="rect">
                    <a:avLst/>
                  </a:prstGeom>
                  <a:noFill/>
                  <a:ln>
                    <a:noFill/>
                  </a:ln>
                </pic:spPr>
              </pic:pic>
            </a:graphicData>
          </a:graphic>
        </wp:inline>
      </w:drawing>
    </w:r>
  </w:p>
  <w:p w14:paraId="5C72CBF6" w14:textId="77777777" w:rsidR="007D7AF1" w:rsidRDefault="007D7A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65E5"/>
    <w:multiLevelType w:val="hybridMultilevel"/>
    <w:tmpl w:val="A1CC9FE2"/>
    <w:lvl w:ilvl="0" w:tplc="8CF290A6">
      <w:numFmt w:val="bullet"/>
      <w:lvlText w:val="-"/>
      <w:lvlJc w:val="left"/>
      <w:pPr>
        <w:ind w:left="218" w:hanging="360"/>
      </w:pPr>
      <w:rPr>
        <w:rFonts w:ascii="Arial" w:eastAsia="Times New Roman" w:hAnsi="Arial" w:cs="Aria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1" w15:restartNumberingAfterBreak="0">
    <w:nsid w:val="13DA5138"/>
    <w:multiLevelType w:val="hybridMultilevel"/>
    <w:tmpl w:val="53E4E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CE0968"/>
    <w:multiLevelType w:val="hybridMultilevel"/>
    <w:tmpl w:val="34B43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F129D0"/>
    <w:multiLevelType w:val="hybridMultilevel"/>
    <w:tmpl w:val="6812050A"/>
    <w:lvl w:ilvl="0" w:tplc="6BB8CA96">
      <w:start w:val="2"/>
      <w:numFmt w:val="bullet"/>
      <w:lvlText w:val="-"/>
      <w:lvlJc w:val="left"/>
      <w:pPr>
        <w:ind w:left="720" w:hanging="360"/>
      </w:pPr>
      <w:rPr>
        <w:rFonts w:ascii="OfficinaSansITCPro Book" w:eastAsia="MS Mincho" w:hAnsi="OfficinaSansITCPro Book"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C62BC4"/>
    <w:multiLevelType w:val="hybridMultilevel"/>
    <w:tmpl w:val="6AA25ACA"/>
    <w:lvl w:ilvl="0" w:tplc="6BB8CA96">
      <w:start w:val="2"/>
      <w:numFmt w:val="bullet"/>
      <w:lvlText w:val="-"/>
      <w:lvlJc w:val="left"/>
      <w:pPr>
        <w:ind w:left="1065" w:hanging="360"/>
      </w:pPr>
      <w:rPr>
        <w:rFonts w:ascii="OfficinaSansITCPro Book" w:eastAsia="MS Mincho" w:hAnsi="OfficinaSansITCPro Book" w:cs="Courier New"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5" w15:restartNumberingAfterBreak="0">
    <w:nsid w:val="47513004"/>
    <w:multiLevelType w:val="hybridMultilevel"/>
    <w:tmpl w:val="FDECDA1A"/>
    <w:lvl w:ilvl="0" w:tplc="D450890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C2870D1"/>
    <w:multiLevelType w:val="hybridMultilevel"/>
    <w:tmpl w:val="8B7CACC8"/>
    <w:lvl w:ilvl="0" w:tplc="6BB8CA96">
      <w:start w:val="2"/>
      <w:numFmt w:val="bullet"/>
      <w:lvlText w:val="-"/>
      <w:lvlJc w:val="left"/>
      <w:pPr>
        <w:ind w:left="720" w:hanging="360"/>
      </w:pPr>
      <w:rPr>
        <w:rFonts w:ascii="OfficinaSansITCPro Book" w:eastAsia="MS Mincho" w:hAnsi="OfficinaSansITCPro Book" w:cs="Courier New" w:hint="default"/>
      </w:rPr>
    </w:lvl>
    <w:lvl w:ilvl="1" w:tplc="04240003" w:tentative="1">
      <w:start w:val="1"/>
      <w:numFmt w:val="bullet"/>
      <w:lvlText w:val="o"/>
      <w:lvlJc w:val="left"/>
      <w:pPr>
        <w:ind w:left="1095" w:hanging="360"/>
      </w:pPr>
      <w:rPr>
        <w:rFonts w:ascii="Courier New" w:hAnsi="Courier New" w:cs="Courier New" w:hint="default"/>
      </w:rPr>
    </w:lvl>
    <w:lvl w:ilvl="2" w:tplc="04240005" w:tentative="1">
      <w:start w:val="1"/>
      <w:numFmt w:val="bullet"/>
      <w:lvlText w:val=""/>
      <w:lvlJc w:val="left"/>
      <w:pPr>
        <w:ind w:left="1815" w:hanging="360"/>
      </w:pPr>
      <w:rPr>
        <w:rFonts w:ascii="Wingdings" w:hAnsi="Wingdings" w:hint="default"/>
      </w:rPr>
    </w:lvl>
    <w:lvl w:ilvl="3" w:tplc="04240001" w:tentative="1">
      <w:start w:val="1"/>
      <w:numFmt w:val="bullet"/>
      <w:lvlText w:val=""/>
      <w:lvlJc w:val="left"/>
      <w:pPr>
        <w:ind w:left="2535" w:hanging="360"/>
      </w:pPr>
      <w:rPr>
        <w:rFonts w:ascii="Symbol" w:hAnsi="Symbol" w:hint="default"/>
      </w:rPr>
    </w:lvl>
    <w:lvl w:ilvl="4" w:tplc="04240003" w:tentative="1">
      <w:start w:val="1"/>
      <w:numFmt w:val="bullet"/>
      <w:lvlText w:val="o"/>
      <w:lvlJc w:val="left"/>
      <w:pPr>
        <w:ind w:left="3255" w:hanging="360"/>
      </w:pPr>
      <w:rPr>
        <w:rFonts w:ascii="Courier New" w:hAnsi="Courier New" w:cs="Courier New" w:hint="default"/>
      </w:rPr>
    </w:lvl>
    <w:lvl w:ilvl="5" w:tplc="04240005" w:tentative="1">
      <w:start w:val="1"/>
      <w:numFmt w:val="bullet"/>
      <w:lvlText w:val=""/>
      <w:lvlJc w:val="left"/>
      <w:pPr>
        <w:ind w:left="3975" w:hanging="360"/>
      </w:pPr>
      <w:rPr>
        <w:rFonts w:ascii="Wingdings" w:hAnsi="Wingdings" w:hint="default"/>
      </w:rPr>
    </w:lvl>
    <w:lvl w:ilvl="6" w:tplc="04240001" w:tentative="1">
      <w:start w:val="1"/>
      <w:numFmt w:val="bullet"/>
      <w:lvlText w:val=""/>
      <w:lvlJc w:val="left"/>
      <w:pPr>
        <w:ind w:left="4695" w:hanging="360"/>
      </w:pPr>
      <w:rPr>
        <w:rFonts w:ascii="Symbol" w:hAnsi="Symbol" w:hint="default"/>
      </w:rPr>
    </w:lvl>
    <w:lvl w:ilvl="7" w:tplc="04240003" w:tentative="1">
      <w:start w:val="1"/>
      <w:numFmt w:val="bullet"/>
      <w:lvlText w:val="o"/>
      <w:lvlJc w:val="left"/>
      <w:pPr>
        <w:ind w:left="5415" w:hanging="360"/>
      </w:pPr>
      <w:rPr>
        <w:rFonts w:ascii="Courier New" w:hAnsi="Courier New" w:cs="Courier New" w:hint="default"/>
      </w:rPr>
    </w:lvl>
    <w:lvl w:ilvl="8" w:tplc="04240005" w:tentative="1">
      <w:start w:val="1"/>
      <w:numFmt w:val="bullet"/>
      <w:lvlText w:val=""/>
      <w:lvlJc w:val="left"/>
      <w:pPr>
        <w:ind w:left="6135" w:hanging="360"/>
      </w:pPr>
      <w:rPr>
        <w:rFonts w:ascii="Wingdings" w:hAnsi="Wingdings" w:hint="default"/>
      </w:rPr>
    </w:lvl>
  </w:abstractNum>
  <w:abstractNum w:abstractNumId="7" w15:restartNumberingAfterBreak="0">
    <w:nsid w:val="4DD64A3A"/>
    <w:multiLevelType w:val="hybridMultilevel"/>
    <w:tmpl w:val="C26AE952"/>
    <w:lvl w:ilvl="0" w:tplc="0424000F">
      <w:start w:val="1"/>
      <w:numFmt w:val="decimal"/>
      <w:lvlText w:val="%1."/>
      <w:lvlJc w:val="left"/>
      <w:pPr>
        <w:ind w:left="720" w:hanging="360"/>
      </w:pPr>
    </w:lvl>
    <w:lvl w:ilvl="1" w:tplc="9A34681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9B5D02"/>
    <w:multiLevelType w:val="hybridMultilevel"/>
    <w:tmpl w:val="DC22A3E8"/>
    <w:lvl w:ilvl="0" w:tplc="D450890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4F32A00"/>
    <w:multiLevelType w:val="hybridMultilevel"/>
    <w:tmpl w:val="23E0B09A"/>
    <w:lvl w:ilvl="0" w:tplc="14CC2C3A">
      <w:start w:val="2"/>
      <w:numFmt w:val="bullet"/>
      <w:lvlText w:val="-"/>
      <w:lvlJc w:val="left"/>
      <w:pPr>
        <w:tabs>
          <w:tab w:val="num" w:pos="1069"/>
        </w:tabs>
        <w:ind w:left="1069" w:hanging="360"/>
      </w:pPr>
      <w:rPr>
        <w:rFonts w:ascii="Times New Roman" w:eastAsia="Times New Roman" w:hAnsi="Times New Roman" w:cs="Times New Roman" w:hint="default"/>
      </w:rPr>
    </w:lvl>
    <w:lvl w:ilvl="1" w:tplc="04240003" w:tentative="1">
      <w:start w:val="1"/>
      <w:numFmt w:val="bullet"/>
      <w:lvlText w:val="o"/>
      <w:lvlJc w:val="left"/>
      <w:pPr>
        <w:tabs>
          <w:tab w:val="num" w:pos="1789"/>
        </w:tabs>
        <w:ind w:left="1789" w:hanging="360"/>
      </w:pPr>
      <w:rPr>
        <w:rFonts w:ascii="Courier New" w:hAnsi="Courier New" w:hint="default"/>
      </w:rPr>
    </w:lvl>
    <w:lvl w:ilvl="2" w:tplc="04240005" w:tentative="1">
      <w:start w:val="1"/>
      <w:numFmt w:val="bullet"/>
      <w:lvlText w:val=""/>
      <w:lvlJc w:val="left"/>
      <w:pPr>
        <w:tabs>
          <w:tab w:val="num" w:pos="2509"/>
        </w:tabs>
        <w:ind w:left="2509" w:hanging="360"/>
      </w:pPr>
      <w:rPr>
        <w:rFonts w:ascii="Wingdings" w:hAnsi="Wingdings" w:hint="default"/>
      </w:rPr>
    </w:lvl>
    <w:lvl w:ilvl="3" w:tplc="04240001" w:tentative="1">
      <w:start w:val="1"/>
      <w:numFmt w:val="bullet"/>
      <w:lvlText w:val=""/>
      <w:lvlJc w:val="left"/>
      <w:pPr>
        <w:tabs>
          <w:tab w:val="num" w:pos="3229"/>
        </w:tabs>
        <w:ind w:left="3229" w:hanging="360"/>
      </w:pPr>
      <w:rPr>
        <w:rFonts w:ascii="Symbol" w:hAnsi="Symbol" w:hint="default"/>
      </w:rPr>
    </w:lvl>
    <w:lvl w:ilvl="4" w:tplc="04240003" w:tentative="1">
      <w:start w:val="1"/>
      <w:numFmt w:val="bullet"/>
      <w:lvlText w:val="o"/>
      <w:lvlJc w:val="left"/>
      <w:pPr>
        <w:tabs>
          <w:tab w:val="num" w:pos="3949"/>
        </w:tabs>
        <w:ind w:left="3949" w:hanging="360"/>
      </w:pPr>
      <w:rPr>
        <w:rFonts w:ascii="Courier New" w:hAnsi="Courier New"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59654862"/>
    <w:multiLevelType w:val="hybridMultilevel"/>
    <w:tmpl w:val="2B9665C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F2B3CA8"/>
    <w:multiLevelType w:val="hybridMultilevel"/>
    <w:tmpl w:val="67047E96"/>
    <w:lvl w:ilvl="0" w:tplc="04240001">
      <w:start w:val="1"/>
      <w:numFmt w:val="bullet"/>
      <w:lvlText w:val=""/>
      <w:lvlJc w:val="left"/>
      <w:pPr>
        <w:ind w:left="578" w:hanging="360"/>
      </w:pPr>
      <w:rPr>
        <w:rFonts w:ascii="Symbol" w:hAnsi="Symbo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12" w15:restartNumberingAfterBreak="0">
    <w:nsid w:val="657A3E57"/>
    <w:multiLevelType w:val="hybridMultilevel"/>
    <w:tmpl w:val="CC9AD6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5885988"/>
    <w:multiLevelType w:val="hybridMultilevel"/>
    <w:tmpl w:val="BD8C59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406F02"/>
    <w:multiLevelType w:val="hybridMultilevel"/>
    <w:tmpl w:val="020CF4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DA93257"/>
    <w:multiLevelType w:val="hybridMultilevel"/>
    <w:tmpl w:val="2B9665C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0A95959"/>
    <w:multiLevelType w:val="hybridMultilevel"/>
    <w:tmpl w:val="F762FB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547C62"/>
    <w:multiLevelType w:val="hybridMultilevel"/>
    <w:tmpl w:val="F89C340C"/>
    <w:lvl w:ilvl="0" w:tplc="576C5CF8">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51720169">
    <w:abstractNumId w:val="17"/>
  </w:num>
  <w:num w:numId="2" w16cid:durableId="866673087">
    <w:abstractNumId w:val="9"/>
  </w:num>
  <w:num w:numId="3" w16cid:durableId="460147624">
    <w:abstractNumId w:val="4"/>
  </w:num>
  <w:num w:numId="4" w16cid:durableId="587153337">
    <w:abstractNumId w:val="2"/>
  </w:num>
  <w:num w:numId="5" w16cid:durableId="1408962994">
    <w:abstractNumId w:val="10"/>
  </w:num>
  <w:num w:numId="6" w16cid:durableId="356977312">
    <w:abstractNumId w:val="15"/>
  </w:num>
  <w:num w:numId="7" w16cid:durableId="1113016879">
    <w:abstractNumId w:val="7"/>
  </w:num>
  <w:num w:numId="8" w16cid:durableId="786198153">
    <w:abstractNumId w:val="1"/>
  </w:num>
  <w:num w:numId="9" w16cid:durableId="1029843505">
    <w:abstractNumId w:val="6"/>
  </w:num>
  <w:num w:numId="10" w16cid:durableId="1268393792">
    <w:abstractNumId w:val="3"/>
  </w:num>
  <w:num w:numId="11" w16cid:durableId="2025550128">
    <w:abstractNumId w:val="14"/>
  </w:num>
  <w:num w:numId="12" w16cid:durableId="492989961">
    <w:abstractNumId w:val="13"/>
  </w:num>
  <w:num w:numId="13" w16cid:durableId="642201429">
    <w:abstractNumId w:val="12"/>
  </w:num>
  <w:num w:numId="14" w16cid:durableId="1047336146">
    <w:abstractNumId w:val="11"/>
  </w:num>
  <w:num w:numId="15" w16cid:durableId="1045064155">
    <w:abstractNumId w:val="0"/>
  </w:num>
  <w:num w:numId="16" w16cid:durableId="319696601">
    <w:abstractNumId w:val="16"/>
  </w:num>
  <w:num w:numId="17" w16cid:durableId="8869829">
    <w:abstractNumId w:val="8"/>
  </w:num>
  <w:num w:numId="18" w16cid:durableId="661858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7E"/>
    <w:rsid w:val="0000308C"/>
    <w:rsid w:val="00015461"/>
    <w:rsid w:val="00015B9F"/>
    <w:rsid w:val="00022EF8"/>
    <w:rsid w:val="00034D56"/>
    <w:rsid w:val="000362E0"/>
    <w:rsid w:val="00037B2B"/>
    <w:rsid w:val="00045C56"/>
    <w:rsid w:val="00046F56"/>
    <w:rsid w:val="00056E6F"/>
    <w:rsid w:val="0006009B"/>
    <w:rsid w:val="000600D7"/>
    <w:rsid w:val="00070E71"/>
    <w:rsid w:val="00091CF3"/>
    <w:rsid w:val="0009370A"/>
    <w:rsid w:val="00094216"/>
    <w:rsid w:val="00094282"/>
    <w:rsid w:val="000B5CFC"/>
    <w:rsid w:val="000C37EF"/>
    <w:rsid w:val="000D116C"/>
    <w:rsid w:val="000D7BEA"/>
    <w:rsid w:val="000E58D8"/>
    <w:rsid w:val="000E617D"/>
    <w:rsid w:val="000F3197"/>
    <w:rsid w:val="001209D4"/>
    <w:rsid w:val="00123C2C"/>
    <w:rsid w:val="001257CF"/>
    <w:rsid w:val="001303F0"/>
    <w:rsid w:val="001333E1"/>
    <w:rsid w:val="00134601"/>
    <w:rsid w:val="00135847"/>
    <w:rsid w:val="00136C0D"/>
    <w:rsid w:val="001623B1"/>
    <w:rsid w:val="0016280B"/>
    <w:rsid w:val="00173507"/>
    <w:rsid w:val="00187E60"/>
    <w:rsid w:val="001B0AD0"/>
    <w:rsid w:val="001C22FC"/>
    <w:rsid w:val="001C6C80"/>
    <w:rsid w:val="001C6F50"/>
    <w:rsid w:val="001D01EF"/>
    <w:rsid w:val="001D2C7E"/>
    <w:rsid w:val="001D567A"/>
    <w:rsid w:val="001E1372"/>
    <w:rsid w:val="001E2EE0"/>
    <w:rsid w:val="001E43AA"/>
    <w:rsid w:val="001F6D2E"/>
    <w:rsid w:val="00223BF7"/>
    <w:rsid w:val="002333C0"/>
    <w:rsid w:val="002412B5"/>
    <w:rsid w:val="00241D6C"/>
    <w:rsid w:val="002430FA"/>
    <w:rsid w:val="00254970"/>
    <w:rsid w:val="002672CF"/>
    <w:rsid w:val="002712F0"/>
    <w:rsid w:val="0027486E"/>
    <w:rsid w:val="00274C77"/>
    <w:rsid w:val="00275FCF"/>
    <w:rsid w:val="0028055F"/>
    <w:rsid w:val="00282EC2"/>
    <w:rsid w:val="00290B46"/>
    <w:rsid w:val="002944BB"/>
    <w:rsid w:val="00295DF9"/>
    <w:rsid w:val="002A7847"/>
    <w:rsid w:val="002B0FD1"/>
    <w:rsid w:val="002B161C"/>
    <w:rsid w:val="002B1DB4"/>
    <w:rsid w:val="002B2820"/>
    <w:rsid w:val="002B5A03"/>
    <w:rsid w:val="002B6805"/>
    <w:rsid w:val="002D788F"/>
    <w:rsid w:val="002E2CF2"/>
    <w:rsid w:val="002E6843"/>
    <w:rsid w:val="002F0E36"/>
    <w:rsid w:val="002F2225"/>
    <w:rsid w:val="00317F9F"/>
    <w:rsid w:val="00331E5B"/>
    <w:rsid w:val="00337C71"/>
    <w:rsid w:val="0036395D"/>
    <w:rsid w:val="00366DD1"/>
    <w:rsid w:val="00384481"/>
    <w:rsid w:val="003879FB"/>
    <w:rsid w:val="00387BD6"/>
    <w:rsid w:val="00393347"/>
    <w:rsid w:val="00394286"/>
    <w:rsid w:val="003A0798"/>
    <w:rsid w:val="003B10DD"/>
    <w:rsid w:val="003C288B"/>
    <w:rsid w:val="003D26F1"/>
    <w:rsid w:val="003E2C40"/>
    <w:rsid w:val="003E5A12"/>
    <w:rsid w:val="003F5798"/>
    <w:rsid w:val="003F65C0"/>
    <w:rsid w:val="00401082"/>
    <w:rsid w:val="00401B69"/>
    <w:rsid w:val="0040687B"/>
    <w:rsid w:val="00416346"/>
    <w:rsid w:val="00421D47"/>
    <w:rsid w:val="004272F2"/>
    <w:rsid w:val="0043295F"/>
    <w:rsid w:val="00435E1E"/>
    <w:rsid w:val="00442898"/>
    <w:rsid w:val="004450FF"/>
    <w:rsid w:val="00453ACF"/>
    <w:rsid w:val="00462901"/>
    <w:rsid w:val="00463434"/>
    <w:rsid w:val="00470E96"/>
    <w:rsid w:val="00471087"/>
    <w:rsid w:val="00474A46"/>
    <w:rsid w:val="004777C1"/>
    <w:rsid w:val="004A0D40"/>
    <w:rsid w:val="004A4119"/>
    <w:rsid w:val="004B336B"/>
    <w:rsid w:val="004B5C53"/>
    <w:rsid w:val="004D4105"/>
    <w:rsid w:val="004D70E9"/>
    <w:rsid w:val="004D7DB9"/>
    <w:rsid w:val="004E2A37"/>
    <w:rsid w:val="004E6126"/>
    <w:rsid w:val="004F6DBB"/>
    <w:rsid w:val="0050786C"/>
    <w:rsid w:val="005119DA"/>
    <w:rsid w:val="0051394D"/>
    <w:rsid w:val="0051762A"/>
    <w:rsid w:val="00530378"/>
    <w:rsid w:val="005361BB"/>
    <w:rsid w:val="00536906"/>
    <w:rsid w:val="00536930"/>
    <w:rsid w:val="00536AAE"/>
    <w:rsid w:val="005375BD"/>
    <w:rsid w:val="0054028C"/>
    <w:rsid w:val="00547307"/>
    <w:rsid w:val="00552E29"/>
    <w:rsid w:val="00554B84"/>
    <w:rsid w:val="00560A09"/>
    <w:rsid w:val="00562BC8"/>
    <w:rsid w:val="00563C18"/>
    <w:rsid w:val="00567EF3"/>
    <w:rsid w:val="00571AF2"/>
    <w:rsid w:val="0057432A"/>
    <w:rsid w:val="005A5EAA"/>
    <w:rsid w:val="005A7785"/>
    <w:rsid w:val="005B2285"/>
    <w:rsid w:val="005C4C9D"/>
    <w:rsid w:val="005C788D"/>
    <w:rsid w:val="005D3204"/>
    <w:rsid w:val="005D34FC"/>
    <w:rsid w:val="005D58CC"/>
    <w:rsid w:val="005D5911"/>
    <w:rsid w:val="005E149A"/>
    <w:rsid w:val="005F5A0C"/>
    <w:rsid w:val="005F680C"/>
    <w:rsid w:val="005F6BAA"/>
    <w:rsid w:val="00607EC7"/>
    <w:rsid w:val="00612E0C"/>
    <w:rsid w:val="00615434"/>
    <w:rsid w:val="00621A62"/>
    <w:rsid w:val="00623D76"/>
    <w:rsid w:val="00631CBE"/>
    <w:rsid w:val="0063523F"/>
    <w:rsid w:val="006356F6"/>
    <w:rsid w:val="00643CA7"/>
    <w:rsid w:val="00656390"/>
    <w:rsid w:val="00663399"/>
    <w:rsid w:val="00664668"/>
    <w:rsid w:val="0067550D"/>
    <w:rsid w:val="006959D1"/>
    <w:rsid w:val="006E0DF6"/>
    <w:rsid w:val="006E2F51"/>
    <w:rsid w:val="006E67C6"/>
    <w:rsid w:val="006F033F"/>
    <w:rsid w:val="00700589"/>
    <w:rsid w:val="007032EA"/>
    <w:rsid w:val="00716E27"/>
    <w:rsid w:val="007172AC"/>
    <w:rsid w:val="00721A06"/>
    <w:rsid w:val="00733596"/>
    <w:rsid w:val="007439B8"/>
    <w:rsid w:val="007562B1"/>
    <w:rsid w:val="00782BA1"/>
    <w:rsid w:val="007961CE"/>
    <w:rsid w:val="007B0435"/>
    <w:rsid w:val="007B046D"/>
    <w:rsid w:val="007B13E1"/>
    <w:rsid w:val="007B74C3"/>
    <w:rsid w:val="007D224C"/>
    <w:rsid w:val="007D7AF1"/>
    <w:rsid w:val="007D7D22"/>
    <w:rsid w:val="007E308D"/>
    <w:rsid w:val="007E4281"/>
    <w:rsid w:val="007E5E6E"/>
    <w:rsid w:val="007F33D8"/>
    <w:rsid w:val="007F790B"/>
    <w:rsid w:val="00811503"/>
    <w:rsid w:val="00813FA7"/>
    <w:rsid w:val="00822482"/>
    <w:rsid w:val="00841DBB"/>
    <w:rsid w:val="008519FA"/>
    <w:rsid w:val="0085464C"/>
    <w:rsid w:val="0085599C"/>
    <w:rsid w:val="00861274"/>
    <w:rsid w:val="0087139F"/>
    <w:rsid w:val="00892E20"/>
    <w:rsid w:val="00896BED"/>
    <w:rsid w:val="008C62D4"/>
    <w:rsid w:val="008D25CD"/>
    <w:rsid w:val="008D6050"/>
    <w:rsid w:val="008F0D6E"/>
    <w:rsid w:val="008F10A1"/>
    <w:rsid w:val="008F1F9E"/>
    <w:rsid w:val="008F2F7F"/>
    <w:rsid w:val="008F39EA"/>
    <w:rsid w:val="009006BF"/>
    <w:rsid w:val="009037F7"/>
    <w:rsid w:val="00905323"/>
    <w:rsid w:val="009109EF"/>
    <w:rsid w:val="00911BA7"/>
    <w:rsid w:val="0091227D"/>
    <w:rsid w:val="00917B95"/>
    <w:rsid w:val="00922F0E"/>
    <w:rsid w:val="00936DE6"/>
    <w:rsid w:val="00940DFC"/>
    <w:rsid w:val="0095121F"/>
    <w:rsid w:val="00954439"/>
    <w:rsid w:val="00954CF1"/>
    <w:rsid w:val="0096167C"/>
    <w:rsid w:val="00964138"/>
    <w:rsid w:val="00974FF7"/>
    <w:rsid w:val="009810AA"/>
    <w:rsid w:val="009811E4"/>
    <w:rsid w:val="00983B02"/>
    <w:rsid w:val="0099275E"/>
    <w:rsid w:val="009932D8"/>
    <w:rsid w:val="009C1705"/>
    <w:rsid w:val="009C2807"/>
    <w:rsid w:val="009C69EC"/>
    <w:rsid w:val="009D0373"/>
    <w:rsid w:val="009D3556"/>
    <w:rsid w:val="009E7213"/>
    <w:rsid w:val="009F2031"/>
    <w:rsid w:val="00A02052"/>
    <w:rsid w:val="00A0222E"/>
    <w:rsid w:val="00A168DB"/>
    <w:rsid w:val="00A22F42"/>
    <w:rsid w:val="00A33F9E"/>
    <w:rsid w:val="00A420D0"/>
    <w:rsid w:val="00A42389"/>
    <w:rsid w:val="00A435C8"/>
    <w:rsid w:val="00A56035"/>
    <w:rsid w:val="00A66135"/>
    <w:rsid w:val="00A77E4F"/>
    <w:rsid w:val="00A804DD"/>
    <w:rsid w:val="00A85729"/>
    <w:rsid w:val="00AA63E2"/>
    <w:rsid w:val="00AE400E"/>
    <w:rsid w:val="00B1024A"/>
    <w:rsid w:val="00B43CB7"/>
    <w:rsid w:val="00B53697"/>
    <w:rsid w:val="00B55708"/>
    <w:rsid w:val="00B62897"/>
    <w:rsid w:val="00B81F76"/>
    <w:rsid w:val="00B82697"/>
    <w:rsid w:val="00B83A63"/>
    <w:rsid w:val="00B95453"/>
    <w:rsid w:val="00BA2702"/>
    <w:rsid w:val="00BA4410"/>
    <w:rsid w:val="00BA4A4B"/>
    <w:rsid w:val="00BA786F"/>
    <w:rsid w:val="00BA7DDA"/>
    <w:rsid w:val="00BC32A1"/>
    <w:rsid w:val="00BE1D7A"/>
    <w:rsid w:val="00BE43A2"/>
    <w:rsid w:val="00BF0215"/>
    <w:rsid w:val="00BF3DEF"/>
    <w:rsid w:val="00C23D9C"/>
    <w:rsid w:val="00C451D8"/>
    <w:rsid w:val="00C64856"/>
    <w:rsid w:val="00C83CA6"/>
    <w:rsid w:val="00C86C69"/>
    <w:rsid w:val="00CA16A0"/>
    <w:rsid w:val="00CB432B"/>
    <w:rsid w:val="00CC67E1"/>
    <w:rsid w:val="00CD75BE"/>
    <w:rsid w:val="00D02505"/>
    <w:rsid w:val="00D02907"/>
    <w:rsid w:val="00D133F3"/>
    <w:rsid w:val="00D16F25"/>
    <w:rsid w:val="00D16FAD"/>
    <w:rsid w:val="00D40195"/>
    <w:rsid w:val="00D41FE0"/>
    <w:rsid w:val="00D5123F"/>
    <w:rsid w:val="00D51B77"/>
    <w:rsid w:val="00D52C23"/>
    <w:rsid w:val="00D5660B"/>
    <w:rsid w:val="00D57FBA"/>
    <w:rsid w:val="00D71CAF"/>
    <w:rsid w:val="00D72E8C"/>
    <w:rsid w:val="00D77AC8"/>
    <w:rsid w:val="00D84C2B"/>
    <w:rsid w:val="00D9487E"/>
    <w:rsid w:val="00DB0106"/>
    <w:rsid w:val="00DB73D3"/>
    <w:rsid w:val="00DC7118"/>
    <w:rsid w:val="00DD555E"/>
    <w:rsid w:val="00DD696B"/>
    <w:rsid w:val="00DE798B"/>
    <w:rsid w:val="00DF750A"/>
    <w:rsid w:val="00E053B2"/>
    <w:rsid w:val="00E0667D"/>
    <w:rsid w:val="00E10459"/>
    <w:rsid w:val="00E106D5"/>
    <w:rsid w:val="00E16984"/>
    <w:rsid w:val="00E16BB5"/>
    <w:rsid w:val="00E27F28"/>
    <w:rsid w:val="00E546DA"/>
    <w:rsid w:val="00E554CF"/>
    <w:rsid w:val="00E63C37"/>
    <w:rsid w:val="00E83B8D"/>
    <w:rsid w:val="00E9426A"/>
    <w:rsid w:val="00EA01E2"/>
    <w:rsid w:val="00EA0C70"/>
    <w:rsid w:val="00EA6EF3"/>
    <w:rsid w:val="00EA75E1"/>
    <w:rsid w:val="00EB00D0"/>
    <w:rsid w:val="00EB0A56"/>
    <w:rsid w:val="00EB3A46"/>
    <w:rsid w:val="00EB6448"/>
    <w:rsid w:val="00EE3C57"/>
    <w:rsid w:val="00EE4BFE"/>
    <w:rsid w:val="00EF24B8"/>
    <w:rsid w:val="00EF4D0F"/>
    <w:rsid w:val="00EF6600"/>
    <w:rsid w:val="00F00297"/>
    <w:rsid w:val="00F00FD3"/>
    <w:rsid w:val="00F063C9"/>
    <w:rsid w:val="00F17D14"/>
    <w:rsid w:val="00F20598"/>
    <w:rsid w:val="00F20F94"/>
    <w:rsid w:val="00F23DEC"/>
    <w:rsid w:val="00F249B2"/>
    <w:rsid w:val="00F34940"/>
    <w:rsid w:val="00F465A4"/>
    <w:rsid w:val="00F47498"/>
    <w:rsid w:val="00F66734"/>
    <w:rsid w:val="00F82343"/>
    <w:rsid w:val="00F91F4B"/>
    <w:rsid w:val="00F92178"/>
    <w:rsid w:val="00F973B1"/>
    <w:rsid w:val="00F978D5"/>
    <w:rsid w:val="00FA0F59"/>
    <w:rsid w:val="00FA2C14"/>
    <w:rsid w:val="00FA42D7"/>
    <w:rsid w:val="00FB786F"/>
    <w:rsid w:val="00FC6C88"/>
    <w:rsid w:val="00FD001E"/>
    <w:rsid w:val="00FD647D"/>
    <w:rsid w:val="00FE7652"/>
    <w:rsid w:val="00FF28B8"/>
    <w:rsid w:val="00FF6B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08096"/>
  <w15:chartTrackingRefBased/>
  <w15:docId w15:val="{6D2554FC-9517-4927-9DA0-85F337C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A2702"/>
    <w:rPr>
      <w:sz w:val="24"/>
    </w:rPr>
  </w:style>
  <w:style w:type="paragraph" w:styleId="Naslov1">
    <w:name w:val="heading 1"/>
    <w:basedOn w:val="Navaden"/>
    <w:next w:val="Navaden"/>
    <w:qFormat/>
    <w:pPr>
      <w:keepNext/>
      <w:jc w:val="both"/>
      <w:outlineLvl w:val="0"/>
    </w:pPr>
    <w:rPr>
      <w:b/>
    </w:rPr>
  </w:style>
  <w:style w:type="paragraph" w:styleId="Naslov2">
    <w:name w:val="heading 2"/>
    <w:basedOn w:val="Navaden"/>
    <w:next w:val="Navaden"/>
    <w:link w:val="Naslov2Znak"/>
    <w:semiHidden/>
    <w:unhideWhenUsed/>
    <w:qFormat/>
    <w:rsid w:val="001C6C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153"/>
        <w:tab w:val="right" w:pos="8306"/>
      </w:tabs>
      <w:overflowPunct w:val="0"/>
      <w:autoSpaceDE w:val="0"/>
      <w:autoSpaceDN w:val="0"/>
      <w:adjustRightInd w:val="0"/>
      <w:textAlignment w:val="baseline"/>
    </w:pPr>
    <w:rPr>
      <w:sz w:val="20"/>
      <w:lang w:val="en-AU"/>
    </w:rPr>
  </w:style>
  <w:style w:type="character" w:styleId="tevilkastrani">
    <w:name w:val="page number"/>
    <w:basedOn w:val="Privzetapisavaodstavka"/>
  </w:style>
  <w:style w:type="paragraph" w:styleId="Naslov">
    <w:name w:val="Title"/>
    <w:basedOn w:val="Navaden"/>
    <w:qFormat/>
    <w:pPr>
      <w:jc w:val="center"/>
    </w:pPr>
    <w:rPr>
      <w:b/>
      <w:bCs/>
      <w:szCs w:val="24"/>
    </w:rPr>
  </w:style>
  <w:style w:type="paragraph" w:styleId="Telobesedila2">
    <w:name w:val="Body Text 2"/>
    <w:basedOn w:val="Navaden"/>
    <w:pPr>
      <w:jc w:val="both"/>
    </w:pPr>
  </w:style>
  <w:style w:type="paragraph" w:styleId="Telobesedila-zamik">
    <w:name w:val="Body Text Indent"/>
    <w:basedOn w:val="Navaden"/>
    <w:pPr>
      <w:ind w:left="709"/>
    </w:pPr>
    <w:rPr>
      <w:sz w:val="28"/>
    </w:rPr>
  </w:style>
  <w:style w:type="paragraph" w:styleId="Telobesedila">
    <w:name w:val="Body Text"/>
    <w:basedOn w:val="Navaden"/>
    <w:pPr>
      <w:jc w:val="center"/>
    </w:pPr>
    <w:rPr>
      <w:b/>
    </w:rPr>
  </w:style>
  <w:style w:type="paragraph" w:customStyle="1" w:styleId="t">
    <w:name w:val="t"/>
    <w:basedOn w:val="Navaden"/>
    <w:rsid w:val="00621A62"/>
    <w:pPr>
      <w:spacing w:before="240" w:after="180"/>
      <w:ind w:left="12" w:right="12"/>
      <w:jc w:val="center"/>
    </w:pPr>
    <w:rPr>
      <w:rFonts w:ascii="Arial" w:hAnsi="Arial" w:cs="Arial"/>
      <w:b/>
      <w:bCs/>
      <w:color w:val="2E3092"/>
      <w:sz w:val="29"/>
      <w:szCs w:val="29"/>
    </w:rPr>
  </w:style>
  <w:style w:type="paragraph" w:customStyle="1" w:styleId="p">
    <w:name w:val="p"/>
    <w:basedOn w:val="Navaden"/>
    <w:rsid w:val="00621A62"/>
    <w:pPr>
      <w:spacing w:before="48" w:after="12"/>
      <w:ind w:left="12" w:right="12" w:firstLine="240"/>
      <w:jc w:val="both"/>
    </w:pPr>
    <w:rPr>
      <w:rFonts w:ascii="Arial" w:hAnsi="Arial" w:cs="Arial"/>
      <w:color w:val="222222"/>
      <w:sz w:val="22"/>
      <w:szCs w:val="22"/>
    </w:rPr>
  </w:style>
  <w:style w:type="paragraph" w:styleId="Besedilooblaka">
    <w:name w:val="Balloon Text"/>
    <w:basedOn w:val="Navaden"/>
    <w:semiHidden/>
    <w:rsid w:val="00BA4410"/>
    <w:rPr>
      <w:rFonts w:ascii="Tahoma" w:hAnsi="Tahoma" w:cs="Tahoma"/>
      <w:sz w:val="16"/>
      <w:szCs w:val="16"/>
    </w:rPr>
  </w:style>
  <w:style w:type="paragraph" w:customStyle="1" w:styleId="Pa3">
    <w:name w:val="Pa3"/>
    <w:basedOn w:val="Navaden"/>
    <w:next w:val="Navaden"/>
    <w:rsid w:val="00FB786F"/>
    <w:pPr>
      <w:autoSpaceDE w:val="0"/>
      <w:autoSpaceDN w:val="0"/>
      <w:adjustRightInd w:val="0"/>
      <w:spacing w:line="171" w:lineRule="atLeast"/>
    </w:pPr>
    <w:rPr>
      <w:rFonts w:ascii="Arial" w:hAnsi="Arial"/>
      <w:szCs w:val="24"/>
    </w:rPr>
  </w:style>
  <w:style w:type="paragraph" w:styleId="Golobesedilo">
    <w:name w:val="Plain Text"/>
    <w:basedOn w:val="Navaden"/>
    <w:link w:val="GolobesediloZnak"/>
    <w:rsid w:val="00A66135"/>
    <w:rPr>
      <w:rFonts w:ascii="Courier New" w:hAnsi="Courier New" w:cs="Courier New"/>
      <w:sz w:val="20"/>
    </w:rPr>
  </w:style>
  <w:style w:type="character" w:customStyle="1" w:styleId="GolobesediloZnak">
    <w:name w:val="Golo besedilo Znak"/>
    <w:link w:val="Golobesedilo"/>
    <w:rsid w:val="00A66135"/>
    <w:rPr>
      <w:rFonts w:ascii="Courier New" w:hAnsi="Courier New" w:cs="Courier New"/>
    </w:rPr>
  </w:style>
  <w:style w:type="table" w:styleId="Tabelamrea">
    <w:name w:val="Table Grid"/>
    <w:basedOn w:val="Navadnatabela"/>
    <w:rsid w:val="00B83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133F3"/>
    <w:pPr>
      <w:ind w:left="708"/>
    </w:pPr>
  </w:style>
  <w:style w:type="paragraph" w:styleId="Noga">
    <w:name w:val="footer"/>
    <w:basedOn w:val="Navaden"/>
    <w:link w:val="NogaZnak"/>
    <w:uiPriority w:val="99"/>
    <w:rsid w:val="005E149A"/>
    <w:pPr>
      <w:tabs>
        <w:tab w:val="center" w:pos="4536"/>
        <w:tab w:val="right" w:pos="9072"/>
      </w:tabs>
    </w:pPr>
  </w:style>
  <w:style w:type="character" w:customStyle="1" w:styleId="NogaZnak">
    <w:name w:val="Noga Znak"/>
    <w:link w:val="Noga"/>
    <w:uiPriority w:val="99"/>
    <w:rsid w:val="005E149A"/>
    <w:rPr>
      <w:sz w:val="24"/>
    </w:rPr>
  </w:style>
  <w:style w:type="paragraph" w:styleId="Revizija">
    <w:name w:val="Revision"/>
    <w:hidden/>
    <w:uiPriority w:val="99"/>
    <w:semiHidden/>
    <w:rsid w:val="00A22F42"/>
    <w:rPr>
      <w:sz w:val="24"/>
    </w:rPr>
  </w:style>
  <w:style w:type="character" w:customStyle="1" w:styleId="GlavaZnak">
    <w:name w:val="Glava Znak"/>
    <w:link w:val="Glava"/>
    <w:uiPriority w:val="99"/>
    <w:rsid w:val="007D7AF1"/>
    <w:rPr>
      <w:lang w:val="en-AU"/>
    </w:rPr>
  </w:style>
  <w:style w:type="character" w:styleId="Hiperpovezava">
    <w:name w:val="Hyperlink"/>
    <w:basedOn w:val="Privzetapisavaodstavka"/>
    <w:rsid w:val="007E308D"/>
    <w:rPr>
      <w:color w:val="0563C1" w:themeColor="hyperlink"/>
      <w:u w:val="single"/>
    </w:rPr>
  </w:style>
  <w:style w:type="character" w:styleId="Nerazreenaomemba">
    <w:name w:val="Unresolved Mention"/>
    <w:basedOn w:val="Privzetapisavaodstavka"/>
    <w:uiPriority w:val="99"/>
    <w:semiHidden/>
    <w:unhideWhenUsed/>
    <w:rsid w:val="007E308D"/>
    <w:rPr>
      <w:color w:val="605E5C"/>
      <w:shd w:val="clear" w:color="auto" w:fill="E1DFDD"/>
    </w:rPr>
  </w:style>
  <w:style w:type="character" w:customStyle="1" w:styleId="Naslov2Znak">
    <w:name w:val="Naslov 2 Znak"/>
    <w:basedOn w:val="Privzetapisavaodstavka"/>
    <w:link w:val="Naslov2"/>
    <w:semiHidden/>
    <w:rsid w:val="001C6C80"/>
    <w:rPr>
      <w:rFonts w:asciiTheme="majorHAnsi" w:eastAsiaTheme="majorEastAsia" w:hAnsiTheme="majorHAnsi" w:cstheme="majorBidi"/>
      <w:color w:val="2F5496" w:themeColor="accent1" w:themeShade="BF"/>
      <w:sz w:val="26"/>
      <w:szCs w:val="26"/>
    </w:rPr>
  </w:style>
  <w:style w:type="paragraph" w:customStyle="1" w:styleId="datumtevilka">
    <w:name w:val="datum številka"/>
    <w:basedOn w:val="Navaden"/>
    <w:qFormat/>
    <w:rsid w:val="001D567A"/>
    <w:pPr>
      <w:tabs>
        <w:tab w:val="left" w:pos="1701"/>
      </w:tabs>
      <w:spacing w:line="260" w:lineRule="exac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6632">
      <w:bodyDiv w:val="1"/>
      <w:marLeft w:val="0"/>
      <w:marRight w:val="0"/>
      <w:marTop w:val="0"/>
      <w:marBottom w:val="0"/>
      <w:divBdr>
        <w:top w:val="none" w:sz="0" w:space="0" w:color="auto"/>
        <w:left w:val="none" w:sz="0" w:space="0" w:color="auto"/>
        <w:bottom w:val="none" w:sz="0" w:space="0" w:color="auto"/>
        <w:right w:val="none" w:sz="0" w:space="0" w:color="auto"/>
      </w:divBdr>
    </w:div>
    <w:div w:id="141049033">
      <w:bodyDiv w:val="1"/>
      <w:marLeft w:val="0"/>
      <w:marRight w:val="0"/>
      <w:marTop w:val="0"/>
      <w:marBottom w:val="0"/>
      <w:divBdr>
        <w:top w:val="none" w:sz="0" w:space="0" w:color="auto"/>
        <w:left w:val="none" w:sz="0" w:space="0" w:color="auto"/>
        <w:bottom w:val="none" w:sz="0" w:space="0" w:color="auto"/>
        <w:right w:val="none" w:sz="0" w:space="0" w:color="auto"/>
      </w:divBdr>
    </w:div>
    <w:div w:id="1014069481">
      <w:bodyDiv w:val="1"/>
      <w:marLeft w:val="0"/>
      <w:marRight w:val="0"/>
      <w:marTop w:val="0"/>
      <w:marBottom w:val="0"/>
      <w:divBdr>
        <w:top w:val="none" w:sz="0" w:space="0" w:color="auto"/>
        <w:left w:val="none" w:sz="0" w:space="0" w:color="auto"/>
        <w:bottom w:val="none" w:sz="0" w:space="0" w:color="auto"/>
        <w:right w:val="none" w:sz="0" w:space="0" w:color="auto"/>
      </w:divBdr>
    </w:div>
    <w:div w:id="1803840015">
      <w:bodyDiv w:val="1"/>
      <w:marLeft w:val="0"/>
      <w:marRight w:val="0"/>
      <w:marTop w:val="0"/>
      <w:marBottom w:val="0"/>
      <w:divBdr>
        <w:top w:val="none" w:sz="0" w:space="0" w:color="auto"/>
        <w:left w:val="none" w:sz="0" w:space="0" w:color="auto"/>
        <w:bottom w:val="none" w:sz="0" w:space="0" w:color="auto"/>
        <w:right w:val="none" w:sz="0" w:space="0" w:color="auto"/>
      </w:divBdr>
    </w:div>
    <w:div w:id="1917857820">
      <w:bodyDiv w:val="1"/>
      <w:marLeft w:val="0"/>
      <w:marRight w:val="0"/>
      <w:marTop w:val="0"/>
      <w:marBottom w:val="0"/>
      <w:divBdr>
        <w:top w:val="none" w:sz="0" w:space="0" w:color="auto"/>
        <w:left w:val="none" w:sz="0" w:space="0" w:color="auto"/>
        <w:bottom w:val="none" w:sz="0" w:space="0" w:color="auto"/>
        <w:right w:val="none" w:sz="0" w:space="0" w:color="auto"/>
      </w:divBdr>
      <w:divsChild>
        <w:div w:id="948700954">
          <w:marLeft w:val="0"/>
          <w:marRight w:val="0"/>
          <w:marTop w:val="480"/>
          <w:marBottom w:val="0"/>
          <w:divBdr>
            <w:top w:val="none" w:sz="0" w:space="0" w:color="auto"/>
            <w:left w:val="none" w:sz="0" w:space="0" w:color="auto"/>
            <w:bottom w:val="none" w:sz="0" w:space="0" w:color="auto"/>
            <w:right w:val="none" w:sz="0" w:space="0" w:color="auto"/>
          </w:divBdr>
        </w:div>
        <w:div w:id="205680277">
          <w:marLeft w:val="0"/>
          <w:marRight w:val="0"/>
          <w:marTop w:val="240"/>
          <w:marBottom w:val="0"/>
          <w:divBdr>
            <w:top w:val="none" w:sz="0" w:space="0" w:color="auto"/>
            <w:left w:val="none" w:sz="0" w:space="0" w:color="auto"/>
            <w:bottom w:val="none" w:sz="0" w:space="0" w:color="auto"/>
            <w:right w:val="none" w:sz="0" w:space="0" w:color="auto"/>
          </w:divBdr>
        </w:div>
        <w:div w:id="1802964357">
          <w:marLeft w:val="0"/>
          <w:marRight w:val="0"/>
          <w:marTop w:val="480"/>
          <w:marBottom w:val="0"/>
          <w:divBdr>
            <w:top w:val="none" w:sz="0" w:space="0" w:color="auto"/>
            <w:left w:val="none" w:sz="0" w:space="0" w:color="auto"/>
            <w:bottom w:val="none" w:sz="0" w:space="0" w:color="auto"/>
            <w:right w:val="none" w:sz="0" w:space="0" w:color="auto"/>
          </w:divBdr>
        </w:div>
        <w:div w:id="750852185">
          <w:marLeft w:val="0"/>
          <w:marRight w:val="0"/>
          <w:marTop w:val="480"/>
          <w:marBottom w:val="0"/>
          <w:divBdr>
            <w:top w:val="none" w:sz="0" w:space="0" w:color="auto"/>
            <w:left w:val="none" w:sz="0" w:space="0" w:color="auto"/>
            <w:bottom w:val="none" w:sz="0" w:space="0" w:color="auto"/>
            <w:right w:val="none" w:sz="0" w:space="0" w:color="auto"/>
          </w:divBdr>
        </w:div>
        <w:div w:id="270750229">
          <w:marLeft w:val="425"/>
          <w:marRight w:val="0"/>
          <w:marTop w:val="0"/>
          <w:marBottom w:val="0"/>
          <w:divBdr>
            <w:top w:val="none" w:sz="0" w:space="0" w:color="auto"/>
            <w:left w:val="none" w:sz="0" w:space="0" w:color="auto"/>
            <w:bottom w:val="none" w:sz="0" w:space="0" w:color="auto"/>
            <w:right w:val="none" w:sz="0" w:space="0" w:color="auto"/>
          </w:divBdr>
        </w:div>
        <w:div w:id="440883373">
          <w:marLeft w:val="425"/>
          <w:marRight w:val="0"/>
          <w:marTop w:val="0"/>
          <w:marBottom w:val="0"/>
          <w:divBdr>
            <w:top w:val="none" w:sz="0" w:space="0" w:color="auto"/>
            <w:left w:val="none" w:sz="0" w:space="0" w:color="auto"/>
            <w:bottom w:val="none" w:sz="0" w:space="0" w:color="auto"/>
            <w:right w:val="none" w:sz="0" w:space="0" w:color="auto"/>
          </w:divBdr>
        </w:div>
        <w:div w:id="108665273">
          <w:marLeft w:val="0"/>
          <w:marRight w:val="0"/>
          <w:marTop w:val="480"/>
          <w:marBottom w:val="0"/>
          <w:divBdr>
            <w:top w:val="none" w:sz="0" w:space="0" w:color="auto"/>
            <w:left w:val="none" w:sz="0" w:space="0" w:color="auto"/>
            <w:bottom w:val="none" w:sz="0" w:space="0" w:color="auto"/>
            <w:right w:val="none" w:sz="0" w:space="0" w:color="auto"/>
          </w:divBdr>
        </w:div>
        <w:div w:id="1547722087">
          <w:marLeft w:val="425"/>
          <w:marRight w:val="0"/>
          <w:marTop w:val="0"/>
          <w:marBottom w:val="0"/>
          <w:divBdr>
            <w:top w:val="none" w:sz="0" w:space="0" w:color="auto"/>
            <w:left w:val="none" w:sz="0" w:space="0" w:color="auto"/>
            <w:bottom w:val="none" w:sz="0" w:space="0" w:color="auto"/>
            <w:right w:val="none" w:sz="0" w:space="0" w:color="auto"/>
          </w:divBdr>
        </w:div>
        <w:div w:id="1457139385">
          <w:marLeft w:val="425"/>
          <w:marRight w:val="0"/>
          <w:marTop w:val="0"/>
          <w:marBottom w:val="0"/>
          <w:divBdr>
            <w:top w:val="none" w:sz="0" w:space="0" w:color="auto"/>
            <w:left w:val="none" w:sz="0" w:space="0" w:color="auto"/>
            <w:bottom w:val="none" w:sz="0" w:space="0" w:color="auto"/>
            <w:right w:val="none" w:sz="0" w:space="0" w:color="auto"/>
          </w:divBdr>
        </w:div>
        <w:div w:id="1991247084">
          <w:marLeft w:val="425"/>
          <w:marRight w:val="0"/>
          <w:marTop w:val="0"/>
          <w:marBottom w:val="0"/>
          <w:divBdr>
            <w:top w:val="none" w:sz="0" w:space="0" w:color="auto"/>
            <w:left w:val="none" w:sz="0" w:space="0" w:color="auto"/>
            <w:bottom w:val="none" w:sz="0" w:space="0" w:color="auto"/>
            <w:right w:val="none" w:sz="0" w:space="0" w:color="auto"/>
          </w:divBdr>
        </w:div>
        <w:div w:id="1260598492">
          <w:marLeft w:val="567"/>
          <w:marRight w:val="0"/>
          <w:marTop w:val="0"/>
          <w:marBottom w:val="0"/>
          <w:divBdr>
            <w:top w:val="none" w:sz="0" w:space="0" w:color="auto"/>
            <w:left w:val="none" w:sz="0" w:space="0" w:color="auto"/>
            <w:bottom w:val="none" w:sz="0" w:space="0" w:color="auto"/>
            <w:right w:val="none" w:sz="0" w:space="0" w:color="auto"/>
          </w:divBdr>
        </w:div>
        <w:div w:id="2042632474">
          <w:marLeft w:val="567"/>
          <w:marRight w:val="0"/>
          <w:marTop w:val="0"/>
          <w:marBottom w:val="0"/>
          <w:divBdr>
            <w:top w:val="none" w:sz="0" w:space="0" w:color="auto"/>
            <w:left w:val="none" w:sz="0" w:space="0" w:color="auto"/>
            <w:bottom w:val="none" w:sz="0" w:space="0" w:color="auto"/>
            <w:right w:val="none" w:sz="0" w:space="0" w:color="auto"/>
          </w:divBdr>
        </w:div>
        <w:div w:id="458646134">
          <w:marLeft w:val="425"/>
          <w:marRight w:val="0"/>
          <w:marTop w:val="0"/>
          <w:marBottom w:val="0"/>
          <w:divBdr>
            <w:top w:val="none" w:sz="0" w:space="0" w:color="auto"/>
            <w:left w:val="none" w:sz="0" w:space="0" w:color="auto"/>
            <w:bottom w:val="none" w:sz="0" w:space="0" w:color="auto"/>
            <w:right w:val="none" w:sz="0" w:space="0" w:color="auto"/>
          </w:divBdr>
        </w:div>
        <w:div w:id="1546017817">
          <w:marLeft w:val="0"/>
          <w:marRight w:val="0"/>
          <w:marTop w:val="480"/>
          <w:marBottom w:val="0"/>
          <w:divBdr>
            <w:top w:val="none" w:sz="0" w:space="0" w:color="auto"/>
            <w:left w:val="none" w:sz="0" w:space="0" w:color="auto"/>
            <w:bottom w:val="none" w:sz="0" w:space="0" w:color="auto"/>
            <w:right w:val="none" w:sz="0" w:space="0" w:color="auto"/>
          </w:divBdr>
        </w:div>
        <w:div w:id="1358043155">
          <w:marLeft w:val="425"/>
          <w:marRight w:val="0"/>
          <w:marTop w:val="0"/>
          <w:marBottom w:val="0"/>
          <w:divBdr>
            <w:top w:val="none" w:sz="0" w:space="0" w:color="auto"/>
            <w:left w:val="none" w:sz="0" w:space="0" w:color="auto"/>
            <w:bottom w:val="none" w:sz="0" w:space="0" w:color="auto"/>
            <w:right w:val="none" w:sz="0" w:space="0" w:color="auto"/>
          </w:divBdr>
        </w:div>
        <w:div w:id="227956568">
          <w:marLeft w:val="425"/>
          <w:marRight w:val="0"/>
          <w:marTop w:val="0"/>
          <w:marBottom w:val="0"/>
          <w:divBdr>
            <w:top w:val="none" w:sz="0" w:space="0" w:color="auto"/>
            <w:left w:val="none" w:sz="0" w:space="0" w:color="auto"/>
            <w:bottom w:val="none" w:sz="0" w:space="0" w:color="auto"/>
            <w:right w:val="none" w:sz="0" w:space="0" w:color="auto"/>
          </w:divBdr>
        </w:div>
        <w:div w:id="1617910185">
          <w:marLeft w:val="425"/>
          <w:marRight w:val="0"/>
          <w:marTop w:val="0"/>
          <w:marBottom w:val="0"/>
          <w:divBdr>
            <w:top w:val="none" w:sz="0" w:space="0" w:color="auto"/>
            <w:left w:val="none" w:sz="0" w:space="0" w:color="auto"/>
            <w:bottom w:val="none" w:sz="0" w:space="0" w:color="auto"/>
            <w:right w:val="none" w:sz="0" w:space="0" w:color="auto"/>
          </w:divBdr>
        </w:div>
        <w:div w:id="1500777030">
          <w:marLeft w:val="567"/>
          <w:marRight w:val="0"/>
          <w:marTop w:val="0"/>
          <w:marBottom w:val="0"/>
          <w:divBdr>
            <w:top w:val="none" w:sz="0" w:space="0" w:color="auto"/>
            <w:left w:val="none" w:sz="0" w:space="0" w:color="auto"/>
            <w:bottom w:val="none" w:sz="0" w:space="0" w:color="auto"/>
            <w:right w:val="none" w:sz="0" w:space="0" w:color="auto"/>
          </w:divBdr>
        </w:div>
        <w:div w:id="390427094">
          <w:marLeft w:val="567"/>
          <w:marRight w:val="0"/>
          <w:marTop w:val="0"/>
          <w:marBottom w:val="0"/>
          <w:divBdr>
            <w:top w:val="none" w:sz="0" w:space="0" w:color="auto"/>
            <w:left w:val="none" w:sz="0" w:space="0" w:color="auto"/>
            <w:bottom w:val="none" w:sz="0" w:space="0" w:color="auto"/>
            <w:right w:val="none" w:sz="0" w:space="0" w:color="auto"/>
          </w:divBdr>
        </w:div>
        <w:div w:id="1022779591">
          <w:marLeft w:val="425"/>
          <w:marRight w:val="0"/>
          <w:marTop w:val="0"/>
          <w:marBottom w:val="0"/>
          <w:divBdr>
            <w:top w:val="none" w:sz="0" w:space="0" w:color="auto"/>
            <w:left w:val="none" w:sz="0" w:space="0" w:color="auto"/>
            <w:bottom w:val="none" w:sz="0" w:space="0" w:color="auto"/>
            <w:right w:val="none" w:sz="0" w:space="0" w:color="auto"/>
          </w:divBdr>
        </w:div>
        <w:div w:id="1493839223">
          <w:marLeft w:val="425"/>
          <w:marRight w:val="0"/>
          <w:marTop w:val="0"/>
          <w:marBottom w:val="0"/>
          <w:divBdr>
            <w:top w:val="none" w:sz="0" w:space="0" w:color="auto"/>
            <w:left w:val="none" w:sz="0" w:space="0" w:color="auto"/>
            <w:bottom w:val="none" w:sz="0" w:space="0" w:color="auto"/>
            <w:right w:val="none" w:sz="0" w:space="0" w:color="auto"/>
          </w:divBdr>
        </w:div>
        <w:div w:id="1279798472">
          <w:marLeft w:val="0"/>
          <w:marRight w:val="0"/>
          <w:marTop w:val="480"/>
          <w:marBottom w:val="0"/>
          <w:divBdr>
            <w:top w:val="none" w:sz="0" w:space="0" w:color="auto"/>
            <w:left w:val="none" w:sz="0" w:space="0" w:color="auto"/>
            <w:bottom w:val="none" w:sz="0" w:space="0" w:color="auto"/>
            <w:right w:val="none" w:sz="0" w:space="0" w:color="auto"/>
          </w:divBdr>
        </w:div>
        <w:div w:id="7886865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Zapisnik o izidu referenduma o ZDPIDU</vt:lpstr>
    </vt:vector>
  </TitlesOfParts>
  <Company>rvk</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o izidu referenduma o ZDPIDU</dc:title>
  <dc:subject/>
  <dc:creator>11</dc:creator>
  <cp:keywords/>
  <cp:lastModifiedBy>Tina Hrastnik</cp:lastModifiedBy>
  <cp:revision>2</cp:revision>
  <cp:lastPrinted>2025-05-27T11:30:00Z</cp:lastPrinted>
  <dcterms:created xsi:type="dcterms:W3CDTF">2025-05-27T11:43:00Z</dcterms:created>
  <dcterms:modified xsi:type="dcterms:W3CDTF">2025-05-27T11:43:00Z</dcterms:modified>
</cp:coreProperties>
</file>